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000000"/>
          <w:sz w:val="26"/>
        </w:rPr>
      </w:pPr>
      <w:r>
        <w:rPr>
          <w:rFonts w:hint="eastAsia" w:ascii="黑体" w:eastAsia="黑体"/>
          <w:color w:val="000000"/>
          <w:sz w:val="36"/>
          <w:szCs w:val="36"/>
          <w:lang w:eastAsia="zh-CN"/>
        </w:rPr>
        <w:t>宜昌市林木种苗管理站</w:t>
      </w:r>
      <w:r>
        <w:rPr>
          <w:rFonts w:hint="eastAsia" w:ascii="黑体" w:eastAsia="黑体"/>
          <w:color w:val="000000"/>
          <w:sz w:val="36"/>
          <w:szCs w:val="36"/>
          <w:lang w:val="en-US" w:eastAsia="zh-CN"/>
        </w:rPr>
        <w:t>2018年度劳务用工</w:t>
      </w:r>
      <w:r>
        <w:rPr>
          <w:rFonts w:hint="eastAsia" w:ascii="黑体" w:eastAsia="黑体"/>
          <w:color w:val="000000"/>
          <w:sz w:val="36"/>
          <w:szCs w:val="36"/>
          <w:lang w:eastAsia="zh-CN"/>
        </w:rPr>
        <w:t>单价</w:t>
      </w:r>
      <w:r>
        <w:rPr>
          <w:rFonts w:hint="eastAsia" w:ascii="黑体" w:eastAsia="黑体"/>
          <w:color w:val="000000"/>
          <w:sz w:val="36"/>
          <w:szCs w:val="36"/>
        </w:rPr>
        <w:t>询价单</w:t>
      </w:r>
      <w:r>
        <w:rPr>
          <w:rFonts w:hint="eastAsia" w:ascii="仿宋_GB2312" w:eastAsia="仿宋_GB2312"/>
          <w:color w:val="000000"/>
          <w:sz w:val="26"/>
        </w:rPr>
        <w:t xml:space="preserve">              </w:t>
      </w:r>
    </w:p>
    <w:tbl>
      <w:tblPr>
        <w:tblStyle w:val="21"/>
        <w:tblW w:w="13936" w:type="dxa"/>
        <w:tblInd w:w="20" w:type="dxa"/>
        <w:tblLayout w:type="fixed"/>
        <w:tblCellMar>
          <w:top w:w="0" w:type="dxa"/>
          <w:left w:w="0" w:type="dxa"/>
          <w:bottom w:w="0" w:type="dxa"/>
          <w:right w:w="0" w:type="dxa"/>
        </w:tblCellMar>
      </w:tblPr>
      <w:tblGrid>
        <w:gridCol w:w="613"/>
        <w:gridCol w:w="2276"/>
        <w:gridCol w:w="1007"/>
        <w:gridCol w:w="1711"/>
        <w:gridCol w:w="1270"/>
        <w:gridCol w:w="1324"/>
        <w:gridCol w:w="1394"/>
        <w:gridCol w:w="1473"/>
        <w:gridCol w:w="2868"/>
      </w:tblGrid>
      <w:tr>
        <w:tblPrEx>
          <w:tblLayout w:type="fixed"/>
          <w:tblCellMar>
            <w:top w:w="0" w:type="dxa"/>
            <w:left w:w="0" w:type="dxa"/>
            <w:bottom w:w="0" w:type="dxa"/>
            <w:right w:w="0" w:type="dxa"/>
          </w:tblCellMar>
        </w:tblPrEx>
        <w:trPr>
          <w:trHeight w:val="405" w:hRule="atLeast"/>
        </w:trPr>
        <w:tc>
          <w:tcPr>
            <w:tcW w:w="13936" w:type="dxa"/>
            <w:gridSpan w:val="9"/>
            <w:tcBorders>
              <w:top w:val="single" w:color="auto" w:sz="4" w:space="0"/>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宋体" w:eastAsia="仿宋_GB2312"/>
                <w:color w:val="000000"/>
                <w:sz w:val="21"/>
                <w:szCs w:val="21"/>
                <w:lang w:eastAsia="zh-CN"/>
              </w:rPr>
            </w:pPr>
            <w:r>
              <w:rPr>
                <w:rFonts w:hint="eastAsia" w:ascii="仿宋_GB2312" w:eastAsia="仿宋_GB2312"/>
                <w:color w:val="000000"/>
                <w:sz w:val="21"/>
                <w:szCs w:val="21"/>
                <w:lang w:eastAsia="zh-CN"/>
              </w:rPr>
              <w:t>询价单位：宜昌市林木种苗管理站</w:t>
            </w:r>
          </w:p>
        </w:tc>
      </w:tr>
      <w:tr>
        <w:tblPrEx>
          <w:tblLayout w:type="fixed"/>
          <w:tblCellMar>
            <w:top w:w="0" w:type="dxa"/>
            <w:left w:w="0" w:type="dxa"/>
            <w:bottom w:w="0" w:type="dxa"/>
            <w:right w:w="0" w:type="dxa"/>
          </w:tblCellMar>
        </w:tblPrEx>
        <w:trPr>
          <w:trHeight w:val="405" w:hRule="atLeast"/>
        </w:trPr>
        <w:tc>
          <w:tcPr>
            <w:tcW w:w="13936" w:type="dxa"/>
            <w:gridSpan w:val="9"/>
            <w:tcBorders>
              <w:top w:val="single" w:color="auto" w:sz="4" w:space="0"/>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olor w:val="000000"/>
                <w:sz w:val="21"/>
                <w:szCs w:val="21"/>
                <w:lang w:eastAsia="zh-CN"/>
              </w:rPr>
            </w:pPr>
            <w:r>
              <w:rPr>
                <w:rFonts w:hint="eastAsia" w:ascii="仿宋_GB2312" w:eastAsia="仿宋_GB2312"/>
                <w:color w:val="000000"/>
                <w:sz w:val="21"/>
                <w:szCs w:val="21"/>
                <w:lang w:eastAsia="zh-CN"/>
              </w:rPr>
              <w:t>询价联系人：易尚源</w:t>
            </w:r>
            <w:r>
              <w:rPr>
                <w:rFonts w:hint="eastAsia" w:ascii="仿宋_GB2312" w:eastAsia="仿宋_GB2312"/>
                <w:color w:val="000000"/>
                <w:sz w:val="21"/>
                <w:szCs w:val="21"/>
                <w:lang w:val="en-US" w:eastAsia="zh-CN"/>
              </w:rPr>
              <w:t xml:space="preserve">      联系电话：15171909971</w:t>
            </w:r>
          </w:p>
        </w:tc>
      </w:tr>
      <w:tr>
        <w:tblPrEx>
          <w:tblLayout w:type="fixed"/>
          <w:tblCellMar>
            <w:top w:w="0" w:type="dxa"/>
            <w:left w:w="0" w:type="dxa"/>
            <w:bottom w:w="0" w:type="dxa"/>
            <w:right w:w="0" w:type="dxa"/>
          </w:tblCellMar>
        </w:tblPrEx>
        <w:trPr>
          <w:trHeight w:val="405" w:hRule="atLeast"/>
        </w:trPr>
        <w:tc>
          <w:tcPr>
            <w:tcW w:w="613" w:type="dxa"/>
            <w:vMerge w:val="restart"/>
            <w:tcBorders>
              <w:top w:val="single" w:color="auto" w:sz="4" w:space="0"/>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eastAsia="zh-CN"/>
              </w:rPr>
            </w:pPr>
            <w:r>
              <w:rPr>
                <w:rFonts w:hint="eastAsia" w:ascii="仿宋_GB2312" w:hAnsi="宋体" w:eastAsia="仿宋_GB2312"/>
                <w:color w:val="000000"/>
                <w:sz w:val="21"/>
                <w:szCs w:val="21"/>
                <w:lang w:eastAsia="zh-CN"/>
              </w:rPr>
              <w:t>采购需求</w:t>
            </w:r>
          </w:p>
        </w:tc>
        <w:tc>
          <w:tcPr>
            <w:tcW w:w="227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楷体_GB2312" w:hAnsi="宋体" w:eastAsia="楷体_GB2312"/>
                <w:color w:val="000000"/>
                <w:sz w:val="21"/>
                <w:szCs w:val="21"/>
              </w:rPr>
            </w:pPr>
            <w:r>
              <w:rPr>
                <w:rFonts w:hint="eastAsia" w:ascii="仿宋_GB2312" w:hAnsi="宋体" w:eastAsia="仿宋_GB2312"/>
                <w:color w:val="000000"/>
                <w:sz w:val="21"/>
                <w:szCs w:val="21"/>
                <w:lang w:eastAsia="zh-CN"/>
              </w:rPr>
              <w:t>商品（服务）名称</w:t>
            </w:r>
          </w:p>
        </w:tc>
        <w:tc>
          <w:tcPr>
            <w:tcW w:w="100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lang w:eastAsia="zh-CN"/>
              </w:rPr>
              <w:t>规格型号</w:t>
            </w:r>
          </w:p>
        </w:tc>
        <w:tc>
          <w:tcPr>
            <w:tcW w:w="171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宋体" w:eastAsia="仿宋_GB2312"/>
                <w:color w:val="000000"/>
                <w:sz w:val="21"/>
                <w:szCs w:val="21"/>
                <w:lang w:eastAsia="zh-CN"/>
              </w:rPr>
            </w:pPr>
            <w:r>
              <w:rPr>
                <w:rFonts w:hint="eastAsia" w:ascii="仿宋_GB2312" w:eastAsia="仿宋_GB2312"/>
                <w:color w:val="000000"/>
                <w:sz w:val="21"/>
                <w:szCs w:val="21"/>
                <w:lang w:eastAsia="zh-CN"/>
              </w:rPr>
              <w:t>配置或技术参数</w:t>
            </w:r>
          </w:p>
        </w:tc>
        <w:tc>
          <w:tcPr>
            <w:tcW w:w="127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hAnsi="宋体" w:eastAsia="仿宋_GB2312"/>
                <w:color w:val="000000"/>
                <w:sz w:val="21"/>
                <w:szCs w:val="21"/>
              </w:rPr>
            </w:pPr>
            <w:r>
              <w:rPr>
                <w:rFonts w:hint="eastAsia" w:ascii="仿宋_GB2312" w:eastAsia="仿宋_GB2312"/>
                <w:color w:val="000000"/>
                <w:sz w:val="21"/>
                <w:szCs w:val="21"/>
              </w:rPr>
              <w:t>数量</w:t>
            </w:r>
          </w:p>
        </w:tc>
        <w:tc>
          <w:tcPr>
            <w:tcW w:w="13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lang w:eastAsia="zh-CN"/>
              </w:rPr>
              <w:t>供货时间</w:t>
            </w:r>
          </w:p>
        </w:tc>
        <w:tc>
          <w:tcPr>
            <w:tcW w:w="139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宋体" w:eastAsia="仿宋_GB2312"/>
                <w:color w:val="000000"/>
                <w:sz w:val="21"/>
                <w:szCs w:val="21"/>
                <w:lang w:eastAsia="zh-CN"/>
              </w:rPr>
            </w:pPr>
            <w:r>
              <w:rPr>
                <w:rFonts w:hint="eastAsia" w:ascii="仿宋_GB2312" w:eastAsia="仿宋_GB2312"/>
                <w:color w:val="000000"/>
                <w:sz w:val="21"/>
                <w:szCs w:val="21"/>
                <w:lang w:eastAsia="zh-CN"/>
              </w:rPr>
              <w:t>供货地点</w:t>
            </w:r>
          </w:p>
        </w:tc>
        <w:tc>
          <w:tcPr>
            <w:tcW w:w="4341"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lang w:eastAsia="zh-CN"/>
              </w:rPr>
              <w:t>备注</w:t>
            </w:r>
          </w:p>
        </w:tc>
      </w:tr>
      <w:tr>
        <w:tblPrEx>
          <w:tblLayout w:type="fixed"/>
          <w:tblCellMar>
            <w:top w:w="0" w:type="dxa"/>
            <w:left w:w="0" w:type="dxa"/>
            <w:bottom w:w="0" w:type="dxa"/>
            <w:right w:w="0" w:type="dxa"/>
          </w:tblCellMar>
        </w:tblPrEx>
        <w:trPr>
          <w:trHeight w:val="1368" w:hRule="atLeast"/>
        </w:trPr>
        <w:tc>
          <w:tcPr>
            <w:tcW w:w="613"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楷体_GB2312" w:hAnsi="宋体" w:eastAsia="楷体_GB2312"/>
                <w:color w:val="000000"/>
                <w:sz w:val="21"/>
                <w:szCs w:val="21"/>
              </w:rPr>
            </w:pPr>
          </w:p>
        </w:tc>
        <w:tc>
          <w:tcPr>
            <w:tcW w:w="2276"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val="en-US" w:eastAsia="zh-CN"/>
              </w:rPr>
            </w:pPr>
            <w:r>
              <w:rPr>
                <w:rFonts w:hint="eastAsia" w:ascii="楷体_GB2312" w:hAnsi="宋体" w:eastAsia="楷体_GB2312"/>
                <w:color w:val="000000"/>
                <w:sz w:val="21"/>
                <w:szCs w:val="21"/>
                <w:lang w:val="en-US" w:eastAsia="zh-CN"/>
              </w:rPr>
              <w:t>市种苗站2018年劳务用工单价</w:t>
            </w: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楷体_GB2312" w:hAnsi="宋体" w:eastAsia="楷体_GB2312"/>
                <w:color w:val="000000"/>
                <w:sz w:val="21"/>
                <w:szCs w:val="21"/>
              </w:rPr>
            </w:pPr>
          </w:p>
        </w:tc>
        <w:tc>
          <w:tcPr>
            <w:tcW w:w="1711"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val="en-US" w:eastAsia="zh-CN"/>
              </w:rPr>
              <w:t>普通工人每个工作日（按8小时计算</w:t>
            </w:r>
            <w:bookmarkStart w:id="0" w:name="_GoBack"/>
            <w:bookmarkEnd w:id="0"/>
            <w:r>
              <w:rPr>
                <w:rFonts w:hint="eastAsia" w:ascii="楷体_GB2312" w:hAnsi="宋体" w:eastAsia="楷体_GB2312"/>
                <w:color w:val="000000"/>
                <w:sz w:val="21"/>
                <w:szCs w:val="21"/>
                <w:lang w:val="en-US" w:eastAsia="zh-CN"/>
              </w:rPr>
              <w:t>）的平均工资</w:t>
            </w:r>
          </w:p>
        </w:tc>
        <w:tc>
          <w:tcPr>
            <w:tcW w:w="1270"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val="en-US" w:eastAsia="zh-CN"/>
              </w:rPr>
            </w:pPr>
            <w:r>
              <w:rPr>
                <w:rFonts w:hint="eastAsia" w:ascii="楷体_GB2312" w:hAnsi="宋体" w:eastAsia="楷体_GB2312"/>
                <w:color w:val="000000"/>
                <w:sz w:val="21"/>
                <w:szCs w:val="21"/>
                <w:lang w:val="en-US" w:eastAsia="zh-CN"/>
              </w:rPr>
              <w:t>1天</w:t>
            </w:r>
          </w:p>
        </w:tc>
        <w:tc>
          <w:tcPr>
            <w:tcW w:w="1324"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val="en-US" w:eastAsia="zh-CN"/>
              </w:rPr>
            </w:pPr>
            <w:r>
              <w:rPr>
                <w:rFonts w:hint="eastAsia" w:ascii="楷体_GB2312" w:hAnsi="宋体" w:eastAsia="楷体_GB2312"/>
                <w:color w:val="000000"/>
                <w:sz w:val="21"/>
                <w:szCs w:val="21"/>
                <w:lang w:val="en-US" w:eastAsia="zh-CN"/>
              </w:rPr>
              <w:t>2018年全年</w:t>
            </w:r>
          </w:p>
        </w:tc>
        <w:tc>
          <w:tcPr>
            <w:tcW w:w="1394"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市种苗站指定地点</w:t>
            </w:r>
          </w:p>
        </w:tc>
        <w:tc>
          <w:tcPr>
            <w:tcW w:w="4341"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宋体" w:eastAsia="楷体_GB2312"/>
                <w:color w:val="000000"/>
                <w:sz w:val="21"/>
                <w:szCs w:val="21"/>
                <w:lang w:val="en-US" w:eastAsia="zh-CN"/>
              </w:rPr>
            </w:pPr>
            <w:r>
              <w:rPr>
                <w:rFonts w:hint="eastAsia" w:ascii="楷体_GB2312" w:hAnsi="宋体" w:eastAsia="楷体_GB2312"/>
                <w:color w:val="000000"/>
                <w:sz w:val="21"/>
                <w:szCs w:val="21"/>
                <w:lang w:val="en-US" w:eastAsia="zh-CN"/>
              </w:rPr>
              <w:t>报价人条件：具备从事林业生产活动的能力。</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宋体" w:eastAsia="楷体_GB2312"/>
                <w:color w:val="000000"/>
                <w:sz w:val="21"/>
                <w:szCs w:val="21"/>
                <w:u w:val="single"/>
                <w:lang w:val="en-US" w:eastAsia="zh-CN"/>
              </w:rPr>
            </w:pPr>
            <w:r>
              <w:rPr>
                <w:rFonts w:hint="eastAsia" w:ascii="楷体_GB2312" w:hAnsi="宋体" w:eastAsia="楷体_GB2312"/>
                <w:color w:val="000000"/>
                <w:sz w:val="21"/>
                <w:szCs w:val="21"/>
                <w:lang w:val="en-US" w:eastAsia="zh-CN"/>
              </w:rPr>
              <w:t>报价时间：</w:t>
            </w:r>
            <w:r>
              <w:rPr>
                <w:rFonts w:hint="eastAsia" w:ascii="楷体_GB2312" w:hAnsi="宋体" w:eastAsia="楷体_GB2312"/>
                <w:color w:val="000000"/>
                <w:sz w:val="21"/>
                <w:szCs w:val="21"/>
                <w:u w:val="single"/>
                <w:lang w:val="en-US" w:eastAsia="zh-CN"/>
              </w:rPr>
              <w:t>2018年1月22日-2018年1月26日。</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宋体" w:eastAsia="楷体_GB2312"/>
                <w:color w:val="000000"/>
                <w:sz w:val="21"/>
                <w:szCs w:val="21"/>
                <w:u w:val="single"/>
                <w:lang w:val="en-US" w:eastAsia="zh-CN"/>
              </w:rPr>
            </w:pPr>
            <w:r>
              <w:rPr>
                <w:rFonts w:hint="eastAsia" w:ascii="楷体_GB2312" w:hAnsi="宋体" w:eastAsia="楷体_GB2312"/>
                <w:color w:val="000000"/>
                <w:sz w:val="21"/>
                <w:szCs w:val="21"/>
                <w:lang w:val="en-US" w:eastAsia="zh-CN"/>
              </w:rPr>
              <w:t>地点：</w:t>
            </w:r>
            <w:r>
              <w:rPr>
                <w:rFonts w:hint="eastAsia" w:ascii="楷体_GB2312" w:hAnsi="宋体" w:eastAsia="楷体_GB2312"/>
                <w:color w:val="000000"/>
                <w:sz w:val="21"/>
                <w:szCs w:val="21"/>
                <w:u w:val="single"/>
                <w:lang w:val="en-US" w:eastAsia="zh-CN"/>
              </w:rPr>
              <w:t>宜昌市林木种苗管理站604室。</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宋体" w:eastAsia="楷体_GB2312"/>
                <w:color w:val="000000"/>
                <w:sz w:val="21"/>
                <w:szCs w:val="21"/>
                <w:lang w:val="en-US" w:eastAsia="zh-CN"/>
              </w:rPr>
            </w:pPr>
            <w:r>
              <w:rPr>
                <w:rFonts w:hint="eastAsia" w:ascii="楷体_GB2312" w:hAnsi="宋体" w:eastAsia="楷体_GB2312"/>
                <w:color w:val="000000"/>
                <w:sz w:val="21"/>
                <w:szCs w:val="21"/>
                <w:lang w:val="en-US" w:eastAsia="zh-CN"/>
              </w:rPr>
              <w:t>报价及资料</w:t>
            </w:r>
            <w:r>
              <w:rPr>
                <w:rFonts w:hint="eastAsia" w:ascii="楷体_GB2312" w:hAnsi="宋体" w:eastAsia="楷体_GB2312"/>
                <w:color w:val="000000"/>
                <w:sz w:val="21"/>
                <w:szCs w:val="21"/>
                <w:u w:val="single"/>
                <w:lang w:val="en-US" w:eastAsia="zh-CN"/>
              </w:rPr>
              <w:t>密封提交</w:t>
            </w:r>
            <w:r>
              <w:rPr>
                <w:rFonts w:hint="eastAsia" w:ascii="楷体_GB2312" w:hAnsi="宋体" w:eastAsia="楷体_GB2312"/>
                <w:color w:val="000000"/>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宋体" w:eastAsia="楷体_GB2312"/>
                <w:color w:val="000000"/>
                <w:sz w:val="21"/>
                <w:szCs w:val="21"/>
                <w:lang w:val="en-US" w:eastAsia="zh-CN"/>
              </w:rPr>
            </w:pPr>
            <w:r>
              <w:rPr>
                <w:rFonts w:hint="eastAsia" w:ascii="楷体_GB2312" w:hAnsi="宋体" w:eastAsia="楷体_GB2312"/>
                <w:color w:val="000000"/>
                <w:sz w:val="21"/>
                <w:szCs w:val="21"/>
                <w:lang w:val="en-US" w:eastAsia="zh-CN"/>
              </w:rPr>
              <w:t>报价人需提供</w:t>
            </w:r>
            <w:r>
              <w:rPr>
                <w:rFonts w:hint="eastAsia" w:ascii="楷体_GB2312" w:hAnsi="宋体" w:eastAsia="楷体_GB2312"/>
                <w:color w:val="000000"/>
                <w:sz w:val="21"/>
                <w:szCs w:val="21"/>
                <w:u w:val="single"/>
                <w:lang w:val="en-US" w:eastAsia="zh-CN"/>
              </w:rPr>
              <w:t>身份证复印件，单位授权委托书及资质复印件盖单位公章</w:t>
            </w:r>
            <w:r>
              <w:rPr>
                <w:rFonts w:hint="eastAsia" w:ascii="楷体_GB2312" w:hAnsi="宋体" w:eastAsia="楷体_GB2312"/>
                <w:color w:val="000000"/>
                <w:sz w:val="21"/>
                <w:szCs w:val="21"/>
                <w:lang w:val="en-US" w:eastAsia="zh-CN"/>
              </w:rPr>
              <w:t>。</w:t>
            </w:r>
          </w:p>
        </w:tc>
      </w:tr>
      <w:tr>
        <w:tblPrEx>
          <w:tblLayout w:type="fixed"/>
          <w:tblCellMar>
            <w:top w:w="0" w:type="dxa"/>
            <w:left w:w="0" w:type="dxa"/>
            <w:bottom w:w="0" w:type="dxa"/>
            <w:right w:w="0" w:type="dxa"/>
          </w:tblCellMar>
        </w:tblPrEx>
        <w:trPr>
          <w:trHeight w:val="574" w:hRule="atLeast"/>
        </w:trPr>
        <w:tc>
          <w:tcPr>
            <w:tcW w:w="613" w:type="dxa"/>
            <w:vMerge w:val="restart"/>
            <w:tcBorders>
              <w:top w:val="nil"/>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楷体_GB2312" w:hAnsi="宋体" w:eastAsia="楷体_GB2312"/>
                <w:color w:val="000000"/>
                <w:sz w:val="21"/>
                <w:szCs w:val="21"/>
              </w:rPr>
            </w:pPr>
            <w:r>
              <w:rPr>
                <w:rFonts w:hint="eastAsia" w:ascii="楷体_GB2312" w:hAnsi="宋体" w:eastAsia="楷体_GB2312"/>
                <w:color w:val="000000"/>
                <w:sz w:val="21"/>
                <w:szCs w:val="21"/>
                <w:lang w:eastAsia="zh-CN"/>
              </w:rPr>
              <w:t>供应商回复</w:t>
            </w:r>
          </w:p>
        </w:tc>
        <w:tc>
          <w:tcPr>
            <w:tcW w:w="7588" w:type="dxa"/>
            <w:gridSpan w:val="5"/>
            <w:vMerge w:val="restart"/>
            <w:tcBorders>
              <w:top w:val="nil"/>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楷体_GB2312" w:hAnsi="宋体" w:eastAsia="楷体_GB2312"/>
                <w:color w:val="000000"/>
                <w:sz w:val="21"/>
                <w:szCs w:val="21"/>
              </w:rPr>
            </w:pPr>
          </w:p>
        </w:tc>
        <w:tc>
          <w:tcPr>
            <w:tcW w:w="2867"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男工单价（元）</w:t>
            </w:r>
          </w:p>
        </w:tc>
        <w:tc>
          <w:tcPr>
            <w:tcW w:w="2868"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女工单价（元）</w:t>
            </w:r>
          </w:p>
        </w:tc>
      </w:tr>
      <w:tr>
        <w:tblPrEx>
          <w:tblLayout w:type="fixed"/>
          <w:tblCellMar>
            <w:top w:w="0" w:type="dxa"/>
            <w:left w:w="0" w:type="dxa"/>
            <w:bottom w:w="0" w:type="dxa"/>
            <w:right w:w="0" w:type="dxa"/>
          </w:tblCellMar>
        </w:tblPrEx>
        <w:trPr>
          <w:trHeight w:val="1509" w:hRule="atLeast"/>
        </w:trPr>
        <w:tc>
          <w:tcPr>
            <w:tcW w:w="613"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楷体_GB2312" w:hAnsi="宋体" w:eastAsia="楷体_GB2312"/>
                <w:color w:val="000000"/>
                <w:sz w:val="21"/>
                <w:szCs w:val="21"/>
              </w:rPr>
            </w:pPr>
          </w:p>
        </w:tc>
        <w:tc>
          <w:tcPr>
            <w:tcW w:w="7588" w:type="dxa"/>
            <w:gridSpan w:val="5"/>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楷体_GB2312" w:hAnsi="宋体" w:eastAsia="楷体_GB2312"/>
                <w:color w:val="000000"/>
                <w:sz w:val="21"/>
                <w:szCs w:val="21"/>
              </w:rPr>
            </w:pPr>
          </w:p>
        </w:tc>
        <w:tc>
          <w:tcPr>
            <w:tcW w:w="2867"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大写（人民币）：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宋体" w:eastAsia="楷体_GB2312"/>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color w:val="000000"/>
                <w:sz w:val="21"/>
                <w:szCs w:val="21"/>
                <w:lang w:eastAsia="zh-CN"/>
              </w:rPr>
            </w:pPr>
            <w:r>
              <w:rPr>
                <w:rFonts w:hint="eastAsia" w:ascii="楷体_GB2312" w:hAnsi="宋体" w:eastAsia="楷体_GB2312"/>
                <w:color w:val="000000"/>
                <w:sz w:val="21"/>
                <w:szCs w:val="21"/>
                <w:lang w:eastAsia="zh-CN"/>
              </w:rPr>
              <w:t>小写</w:t>
            </w:r>
            <w:r>
              <w:rPr>
                <w:rFonts w:hint="default" w:ascii="Arial" w:hAnsi="Arial" w:eastAsia="楷体_GB2312" w:cs="Arial"/>
                <w:color w:val="000000"/>
                <w:sz w:val="21"/>
                <w:szCs w:val="21"/>
                <w:lang w:eastAsia="zh-CN"/>
              </w:rPr>
              <w:t>¥</w:t>
            </w:r>
            <w:r>
              <w:rPr>
                <w:rFonts w:hint="eastAsia" w:ascii="楷体_GB2312" w:hAnsi="楷体_GB2312" w:eastAsia="楷体_GB2312" w:cs="楷体_GB2312"/>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楷体_GB2312" w:hAnsi="楷体_GB2312" w:eastAsia="楷体_GB2312" w:cs="楷体_GB2312"/>
                <w:color w:val="000000"/>
                <w:sz w:val="21"/>
                <w:szCs w:val="21"/>
                <w:lang w:eastAsia="zh-CN"/>
              </w:rPr>
            </w:pPr>
          </w:p>
        </w:tc>
        <w:tc>
          <w:tcPr>
            <w:tcW w:w="2868"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大写（人民币）：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宋体" w:eastAsia="楷体_GB2312"/>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color w:val="000000"/>
                <w:sz w:val="21"/>
                <w:szCs w:val="21"/>
                <w:lang w:eastAsia="zh-CN"/>
              </w:rPr>
            </w:pPr>
            <w:r>
              <w:rPr>
                <w:rFonts w:hint="eastAsia" w:ascii="楷体_GB2312" w:hAnsi="宋体" w:eastAsia="楷体_GB2312"/>
                <w:color w:val="000000"/>
                <w:sz w:val="21"/>
                <w:szCs w:val="21"/>
                <w:lang w:eastAsia="zh-CN"/>
              </w:rPr>
              <w:t>小写</w:t>
            </w:r>
            <w:r>
              <w:rPr>
                <w:rFonts w:hint="default" w:ascii="Arial" w:hAnsi="Arial" w:eastAsia="楷体_GB2312" w:cs="Arial"/>
                <w:color w:val="000000"/>
                <w:sz w:val="21"/>
                <w:szCs w:val="21"/>
                <w:lang w:eastAsia="zh-CN"/>
              </w:rPr>
              <w:t>¥</w:t>
            </w:r>
            <w:r>
              <w:rPr>
                <w:rFonts w:hint="eastAsia" w:ascii="楷体_GB2312" w:hAnsi="楷体_GB2312" w:eastAsia="楷体_GB2312" w:cs="楷体_GB2312"/>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楷体_GB2312" w:hAnsi="楷体_GB2312" w:eastAsia="楷体_GB2312" w:cs="楷体_GB2312"/>
                <w:color w:val="000000"/>
                <w:sz w:val="21"/>
                <w:szCs w:val="21"/>
                <w:lang w:eastAsia="zh-CN"/>
              </w:rPr>
            </w:pPr>
          </w:p>
        </w:tc>
      </w:tr>
      <w:tr>
        <w:tblPrEx>
          <w:tblLayout w:type="fixed"/>
          <w:tblCellMar>
            <w:top w:w="0" w:type="dxa"/>
            <w:left w:w="0" w:type="dxa"/>
            <w:bottom w:w="0" w:type="dxa"/>
            <w:right w:w="0" w:type="dxa"/>
          </w:tblCellMar>
        </w:tblPrEx>
        <w:trPr>
          <w:trHeight w:val="1155" w:hRule="atLeast"/>
        </w:trPr>
        <w:tc>
          <w:tcPr>
            <w:tcW w:w="2889"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供应商（加盖印章）：</w:t>
            </w:r>
          </w:p>
        </w:tc>
        <w:tc>
          <w:tcPr>
            <w:tcW w:w="2718"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楷体_GB2312" w:hAnsi="宋体" w:eastAsia="楷体_GB2312"/>
                <w:color w:val="000000"/>
                <w:sz w:val="21"/>
                <w:szCs w:val="21"/>
              </w:rPr>
            </w:pPr>
            <w:r>
              <w:rPr>
                <w:rFonts w:hint="eastAsia" w:ascii="楷体_GB2312" w:hAnsi="宋体" w:eastAsia="楷体_GB2312"/>
                <w:color w:val="000000"/>
                <w:sz w:val="21"/>
                <w:szCs w:val="21"/>
                <w:lang w:eastAsia="zh-CN"/>
              </w:rPr>
              <w:t>联系人：</w:t>
            </w:r>
          </w:p>
        </w:tc>
        <w:tc>
          <w:tcPr>
            <w:tcW w:w="2594"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联系电话：</w:t>
            </w:r>
          </w:p>
        </w:tc>
        <w:tc>
          <w:tcPr>
            <w:tcW w:w="5735"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宋体" w:eastAsia="楷体_GB2312"/>
                <w:color w:val="000000"/>
                <w:sz w:val="21"/>
                <w:szCs w:val="21"/>
                <w:lang w:eastAsia="zh-CN"/>
              </w:rPr>
            </w:pPr>
            <w:r>
              <w:rPr>
                <w:rFonts w:hint="eastAsia" w:ascii="楷体_GB2312" w:hAnsi="宋体" w:eastAsia="楷体_GB2312"/>
                <w:color w:val="000000"/>
                <w:sz w:val="21"/>
                <w:szCs w:val="21"/>
                <w:lang w:eastAsia="zh-CN"/>
              </w:rPr>
              <w:t>传真：</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eastAsia="仿宋_GB2312"/>
          <w:color w:val="000000"/>
          <w:sz w:val="21"/>
          <w:szCs w:val="21"/>
          <w:lang w:val="en-US" w:eastAsia="zh-CN"/>
        </w:rPr>
      </w:pPr>
      <w:r>
        <w:rPr>
          <w:rFonts w:hint="eastAsia" w:ascii="仿宋_GB2312" w:eastAsia="仿宋_GB2312"/>
          <w:color w:val="000000"/>
          <w:sz w:val="21"/>
          <w:szCs w:val="21"/>
          <w:lang w:eastAsia="zh-CN"/>
        </w:rPr>
        <w:t>注</w:t>
      </w:r>
      <w:r>
        <w:rPr>
          <w:rFonts w:hint="eastAsia" w:ascii="仿宋_GB2312" w:eastAsia="仿宋_GB2312"/>
          <w:color w:val="000000"/>
          <w:sz w:val="21"/>
          <w:szCs w:val="21"/>
        </w:rPr>
        <w:t>：</w:t>
      </w:r>
      <w:r>
        <w:rPr>
          <w:rFonts w:hint="eastAsia" w:ascii="仿宋_GB2312" w:eastAsia="仿宋_GB2312"/>
          <w:color w:val="000000"/>
          <w:sz w:val="21"/>
          <w:szCs w:val="21"/>
          <w:lang w:val="en-US" w:eastAsia="zh-CN"/>
        </w:rPr>
        <w:t>1.“供应商回复”栏，填写是否完全响应询价要求，并明确报价适用区域。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2.本表格及相关资料，请向询价联系人索取。</w:t>
      </w:r>
    </w:p>
    <w:sectPr>
      <w:headerReference r:id="rId3" w:type="default"/>
      <w:footerReference r:id="rId4" w:type="even"/>
      <w:pgSz w:w="16838" w:h="11906" w:orient="landscape"/>
      <w:pgMar w:top="1701" w:right="1440"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40752"/>
    <w:multiLevelType w:val="singleLevel"/>
    <w:tmpl w:val="C50407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bordersDoNotSurroundHeader w:val="1"/>
  <w:bordersDoNotSurroundFooter w:val="1"/>
  <w:hideSpellingErrors/>
  <w:hideGrammaticalErrors/>
  <w:documentProtection w:enforcement="0"/>
  <w:defaultTabStop w:val="420"/>
  <w:drawingGridHorizontalSpacing w:val="100"/>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90"/>
    <w:rsid w:val="000815DD"/>
    <w:rsid w:val="00093417"/>
    <w:rsid w:val="00097D16"/>
    <w:rsid w:val="000A45B1"/>
    <w:rsid w:val="000A4E4F"/>
    <w:rsid w:val="000D19D7"/>
    <w:rsid w:val="000D6369"/>
    <w:rsid w:val="000E2C3B"/>
    <w:rsid w:val="000F7C4C"/>
    <w:rsid w:val="001121F4"/>
    <w:rsid w:val="0013153C"/>
    <w:rsid w:val="00132044"/>
    <w:rsid w:val="001342F8"/>
    <w:rsid w:val="00151252"/>
    <w:rsid w:val="001543DF"/>
    <w:rsid w:val="00174160"/>
    <w:rsid w:val="00174EC8"/>
    <w:rsid w:val="001A358C"/>
    <w:rsid w:val="001A7C30"/>
    <w:rsid w:val="001B027D"/>
    <w:rsid w:val="001D1067"/>
    <w:rsid w:val="001E31F1"/>
    <w:rsid w:val="001F1A2C"/>
    <w:rsid w:val="001F7218"/>
    <w:rsid w:val="00200066"/>
    <w:rsid w:val="00221667"/>
    <w:rsid w:val="002403B6"/>
    <w:rsid w:val="002538BD"/>
    <w:rsid w:val="00286FA4"/>
    <w:rsid w:val="002A0687"/>
    <w:rsid w:val="002A7B4E"/>
    <w:rsid w:val="002B0AA6"/>
    <w:rsid w:val="002E0779"/>
    <w:rsid w:val="002E1B83"/>
    <w:rsid w:val="002F2227"/>
    <w:rsid w:val="00303815"/>
    <w:rsid w:val="0030568E"/>
    <w:rsid w:val="00325A0D"/>
    <w:rsid w:val="003426F0"/>
    <w:rsid w:val="00351CF1"/>
    <w:rsid w:val="00356935"/>
    <w:rsid w:val="00370B39"/>
    <w:rsid w:val="00392CC5"/>
    <w:rsid w:val="003B37CA"/>
    <w:rsid w:val="003E0312"/>
    <w:rsid w:val="004044CF"/>
    <w:rsid w:val="004069DF"/>
    <w:rsid w:val="00407363"/>
    <w:rsid w:val="004226C8"/>
    <w:rsid w:val="00437CC0"/>
    <w:rsid w:val="00496DA0"/>
    <w:rsid w:val="004D4753"/>
    <w:rsid w:val="004F694E"/>
    <w:rsid w:val="00532AC2"/>
    <w:rsid w:val="00591353"/>
    <w:rsid w:val="005B1B7A"/>
    <w:rsid w:val="005D5B6D"/>
    <w:rsid w:val="005F5CC2"/>
    <w:rsid w:val="0060060D"/>
    <w:rsid w:val="0062430A"/>
    <w:rsid w:val="006271B6"/>
    <w:rsid w:val="00646A0F"/>
    <w:rsid w:val="0067088B"/>
    <w:rsid w:val="00670F49"/>
    <w:rsid w:val="00675F9C"/>
    <w:rsid w:val="006775C7"/>
    <w:rsid w:val="0068191F"/>
    <w:rsid w:val="006B3F01"/>
    <w:rsid w:val="006C4614"/>
    <w:rsid w:val="006C466E"/>
    <w:rsid w:val="006C5479"/>
    <w:rsid w:val="006E284C"/>
    <w:rsid w:val="006F71C5"/>
    <w:rsid w:val="00773FA5"/>
    <w:rsid w:val="007813AD"/>
    <w:rsid w:val="007B2F3C"/>
    <w:rsid w:val="007B56CD"/>
    <w:rsid w:val="007C33DA"/>
    <w:rsid w:val="007C4FF5"/>
    <w:rsid w:val="007F0ED1"/>
    <w:rsid w:val="007F1D10"/>
    <w:rsid w:val="007F4D42"/>
    <w:rsid w:val="00801970"/>
    <w:rsid w:val="008029AB"/>
    <w:rsid w:val="00802E06"/>
    <w:rsid w:val="00803108"/>
    <w:rsid w:val="00807728"/>
    <w:rsid w:val="00824A13"/>
    <w:rsid w:val="00830A88"/>
    <w:rsid w:val="0083697F"/>
    <w:rsid w:val="008462BC"/>
    <w:rsid w:val="00863076"/>
    <w:rsid w:val="0086647A"/>
    <w:rsid w:val="0087228D"/>
    <w:rsid w:val="008C1507"/>
    <w:rsid w:val="008E7333"/>
    <w:rsid w:val="0090663B"/>
    <w:rsid w:val="00957090"/>
    <w:rsid w:val="00963BE2"/>
    <w:rsid w:val="00993D6D"/>
    <w:rsid w:val="009A3099"/>
    <w:rsid w:val="009A4B1A"/>
    <w:rsid w:val="009B0798"/>
    <w:rsid w:val="009B419E"/>
    <w:rsid w:val="009C0344"/>
    <w:rsid w:val="009D1687"/>
    <w:rsid w:val="009F0D88"/>
    <w:rsid w:val="009F286B"/>
    <w:rsid w:val="009F7DD4"/>
    <w:rsid w:val="00A328CA"/>
    <w:rsid w:val="00A32E6F"/>
    <w:rsid w:val="00A462EA"/>
    <w:rsid w:val="00A47DF8"/>
    <w:rsid w:val="00A72E14"/>
    <w:rsid w:val="00A94D57"/>
    <w:rsid w:val="00AA7D0F"/>
    <w:rsid w:val="00AC5089"/>
    <w:rsid w:val="00B0776A"/>
    <w:rsid w:val="00B10B47"/>
    <w:rsid w:val="00B64AAE"/>
    <w:rsid w:val="00B65A8C"/>
    <w:rsid w:val="00B67CC3"/>
    <w:rsid w:val="00B82DF9"/>
    <w:rsid w:val="00BA7518"/>
    <w:rsid w:val="00BB106A"/>
    <w:rsid w:val="00BB4A0B"/>
    <w:rsid w:val="00BB6FE7"/>
    <w:rsid w:val="00BD1EE2"/>
    <w:rsid w:val="00BE037F"/>
    <w:rsid w:val="00BE0BF3"/>
    <w:rsid w:val="00BE5DD2"/>
    <w:rsid w:val="00BE7A67"/>
    <w:rsid w:val="00C60383"/>
    <w:rsid w:val="00C754E1"/>
    <w:rsid w:val="00CA1663"/>
    <w:rsid w:val="00CB7AF7"/>
    <w:rsid w:val="00CF0956"/>
    <w:rsid w:val="00D1523F"/>
    <w:rsid w:val="00D409CD"/>
    <w:rsid w:val="00D40EAE"/>
    <w:rsid w:val="00D50D1B"/>
    <w:rsid w:val="00D553CD"/>
    <w:rsid w:val="00D64B6F"/>
    <w:rsid w:val="00D677D6"/>
    <w:rsid w:val="00D8578B"/>
    <w:rsid w:val="00D86D1E"/>
    <w:rsid w:val="00D87F84"/>
    <w:rsid w:val="00DB554F"/>
    <w:rsid w:val="00DD060B"/>
    <w:rsid w:val="00DE249C"/>
    <w:rsid w:val="00DF385C"/>
    <w:rsid w:val="00DF523D"/>
    <w:rsid w:val="00E02D7A"/>
    <w:rsid w:val="00E04846"/>
    <w:rsid w:val="00E3635F"/>
    <w:rsid w:val="00E428A7"/>
    <w:rsid w:val="00E4667F"/>
    <w:rsid w:val="00E47679"/>
    <w:rsid w:val="00E738A2"/>
    <w:rsid w:val="00EB4FBD"/>
    <w:rsid w:val="00EE34A8"/>
    <w:rsid w:val="00F0415B"/>
    <w:rsid w:val="00F07853"/>
    <w:rsid w:val="00F33908"/>
    <w:rsid w:val="00F61EFC"/>
    <w:rsid w:val="00F7695D"/>
    <w:rsid w:val="00F847F2"/>
    <w:rsid w:val="00FA2BDE"/>
    <w:rsid w:val="00FD7263"/>
    <w:rsid w:val="00FE1E8A"/>
    <w:rsid w:val="00FF1AEF"/>
    <w:rsid w:val="01785061"/>
    <w:rsid w:val="076B2D0E"/>
    <w:rsid w:val="0F1548D4"/>
    <w:rsid w:val="173F01D2"/>
    <w:rsid w:val="23E35682"/>
    <w:rsid w:val="2B7A2D98"/>
    <w:rsid w:val="30A34090"/>
    <w:rsid w:val="33F608D8"/>
    <w:rsid w:val="38BE6147"/>
    <w:rsid w:val="46AB0328"/>
    <w:rsid w:val="4A1F54B4"/>
    <w:rsid w:val="4D0D10BE"/>
    <w:rsid w:val="7F18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ind w:firstLine="640" w:firstLineChars="200"/>
      <w:jc w:val="left"/>
    </w:pPr>
    <w:rPr>
      <w:rFonts w:eastAsia="仿宋_GB2312"/>
      <w:sz w:val="32"/>
    </w:rPr>
  </w:style>
  <w:style w:type="paragraph" w:styleId="6">
    <w:name w:val="Plain Text"/>
    <w:basedOn w:val="1"/>
    <w:link w:val="27"/>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Body Text Indent 2"/>
    <w:basedOn w:val="1"/>
    <w:link w:val="38"/>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0"/>
    <w:pPr>
      <w:spacing w:line="360" w:lineRule="auto"/>
    </w:pPr>
    <w:rPr>
      <w:rFonts w:ascii="宋体" w:hAnsi="宋体"/>
      <w:b/>
      <w:sz w:val="36"/>
      <w:szCs w:val="36"/>
    </w:rPr>
  </w:style>
  <w:style w:type="paragraph" w:styleId="13">
    <w:name w:val="toc 2"/>
    <w:basedOn w:val="1"/>
    <w:next w:val="1"/>
    <w:unhideWhenUsed/>
    <w:qFormat/>
    <w:uiPriority w:val="0"/>
    <w:pPr>
      <w:ind w:left="420" w:leftChars="200"/>
    </w:pPr>
    <w:rPr>
      <w:rFonts w:ascii="Calibri" w:hAnsi="Calibri"/>
      <w:szCs w:val="22"/>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szCs w:val="20"/>
    </w:rPr>
  </w:style>
  <w:style w:type="paragraph" w:styleId="1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Emphasis"/>
    <w:basedOn w:val="16"/>
    <w:qFormat/>
    <w:uiPriority w:val="0"/>
    <w:rPr>
      <w:i/>
      <w:iCs/>
    </w:rPr>
  </w:style>
  <w:style w:type="character" w:styleId="20">
    <w:name w:val="Hyperlink"/>
    <w:basedOn w:val="16"/>
    <w:qFormat/>
    <w:uiPriority w:val="0"/>
    <w:rPr>
      <w:color w:val="0000FF"/>
      <w:u w:val="single"/>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3">
    <w:name w:val="正文样式"/>
    <w:basedOn w:val="1"/>
    <w:qFormat/>
    <w:uiPriority w:val="0"/>
    <w:pPr>
      <w:widowControl/>
      <w:spacing w:after="160" w:line="360" w:lineRule="auto"/>
      <w:ind w:firstLine="200" w:firstLineChars="200"/>
      <w:jc w:val="left"/>
    </w:pPr>
  </w:style>
  <w:style w:type="paragraph" w:customStyle="1" w:styleId="24">
    <w:name w:val="pa-2"/>
    <w:basedOn w:val="1"/>
    <w:qFormat/>
    <w:uiPriority w:val="0"/>
    <w:pPr>
      <w:widowControl/>
      <w:spacing w:line="340" w:lineRule="atLeast"/>
    </w:pPr>
    <w:rPr>
      <w:rFonts w:ascii="宋体" w:hAnsi="宋体" w:cs="宋体"/>
      <w:kern w:val="0"/>
      <w:sz w:val="24"/>
    </w:rPr>
  </w:style>
  <w:style w:type="paragraph" w:customStyle="1" w:styleId="25">
    <w:name w:val="p0"/>
    <w:basedOn w:val="1"/>
    <w:qFormat/>
    <w:uiPriority w:val="0"/>
    <w:pPr>
      <w:widowControl/>
    </w:pPr>
    <w:rPr>
      <w:kern w:val="0"/>
      <w:szCs w:val="21"/>
    </w:rPr>
  </w:style>
  <w:style w:type="paragraph" w:customStyle="1" w:styleId="26">
    <w:name w:val="正文缩进 + 首行缩进:  2 字符"/>
    <w:basedOn w:val="1"/>
    <w:qFormat/>
    <w:uiPriority w:val="0"/>
    <w:pPr>
      <w:spacing w:line="560" w:lineRule="exact"/>
      <w:ind w:firstLine="640"/>
    </w:pPr>
    <w:rPr>
      <w:rFonts w:eastAsia="仿宋_GB2312" w:cs="宋体"/>
      <w:sz w:val="32"/>
      <w:szCs w:val="20"/>
    </w:rPr>
  </w:style>
  <w:style w:type="character" w:customStyle="1" w:styleId="27">
    <w:name w:val="纯文本 Char"/>
    <w:basedOn w:val="16"/>
    <w:link w:val="6"/>
    <w:qFormat/>
    <w:locked/>
    <w:uiPriority w:val="0"/>
    <w:rPr>
      <w:rFonts w:ascii="宋体" w:hAnsi="Courier New" w:eastAsia="宋体" w:cs="Courier New"/>
      <w:kern w:val="2"/>
      <w:sz w:val="21"/>
      <w:szCs w:val="21"/>
      <w:lang w:val="en-US" w:eastAsia="zh-CN" w:bidi="ar-SA"/>
    </w:rPr>
  </w:style>
  <w:style w:type="paragraph" w:customStyle="1" w:styleId="28">
    <w:name w:val="Char Char Char Char Char Char Char"/>
    <w:basedOn w:val="1"/>
    <w:qFormat/>
    <w:uiPriority w:val="0"/>
    <w:rPr>
      <w:szCs w:val="21"/>
    </w:rPr>
  </w:style>
  <w:style w:type="paragraph" w:customStyle="1" w:styleId="2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0">
    <w:name w:val="Char Char Char Char Char Char Char1"/>
    <w:basedOn w:val="1"/>
    <w:qFormat/>
    <w:uiPriority w:val="0"/>
    <w:rPr>
      <w:szCs w:val="21"/>
    </w:rPr>
  </w:style>
  <w:style w:type="paragraph" w:customStyle="1" w:styleId="31">
    <w:name w:val="Char Char Char1 Char"/>
    <w:basedOn w:val="1"/>
    <w:qFormat/>
    <w:uiPriority w:val="0"/>
    <w:rPr>
      <w:rFonts w:ascii="Tahoma" w:hAnsi="Tahoma" w:eastAsia="华文细黑"/>
      <w:color w:val="000000"/>
      <w:sz w:val="24"/>
      <w:szCs w:val="18"/>
    </w:rPr>
  </w:style>
  <w:style w:type="paragraph" w:customStyle="1" w:styleId="32">
    <w:name w:val="Char Char1"/>
    <w:basedOn w:val="1"/>
    <w:qFormat/>
    <w:uiPriority w:val="0"/>
    <w:rPr>
      <w:szCs w:val="21"/>
    </w:rPr>
  </w:style>
  <w:style w:type="character" w:customStyle="1" w:styleId="33">
    <w:name w:val="style1"/>
    <w:basedOn w:val="16"/>
    <w:qFormat/>
    <w:uiPriority w:val="0"/>
  </w:style>
  <w:style w:type="paragraph" w:customStyle="1" w:styleId="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
    <w:name w:val="Char1 Char Char Char Char Char Char"/>
    <w:basedOn w:val="1"/>
    <w:qFormat/>
    <w:uiPriority w:val="0"/>
    <w:rPr>
      <w:rFonts w:ascii="Tahoma" w:hAnsi="Tahoma"/>
      <w:sz w:val="24"/>
      <w:szCs w:val="20"/>
    </w:rPr>
  </w:style>
  <w:style w:type="paragraph" w:customStyle="1" w:styleId="36">
    <w:name w:val="Char1 Char Char Char1"/>
    <w:basedOn w:val="1"/>
    <w:qFormat/>
    <w:uiPriority w:val="0"/>
    <w:pPr>
      <w:widowControl/>
      <w:spacing w:after="160" w:line="240" w:lineRule="exact"/>
      <w:jc w:val="left"/>
    </w:pPr>
    <w:rPr>
      <w:rFonts w:ascii="Verdana" w:hAnsi="Verdana" w:eastAsia="仿宋_GB2312"/>
      <w:kern w:val="0"/>
      <w:sz w:val="24"/>
      <w:szCs w:val="30"/>
      <w:lang w:eastAsia="en-US"/>
    </w:rPr>
  </w:style>
  <w:style w:type="paragraph" w:customStyle="1" w:styleId="37">
    <w:name w:val="Char"/>
    <w:basedOn w:val="1"/>
    <w:qFormat/>
    <w:uiPriority w:val="0"/>
    <w:rPr>
      <w:rFonts w:ascii="仿宋_GB2312" w:eastAsia="仿宋_GB2312"/>
      <w:b/>
      <w:sz w:val="32"/>
      <w:szCs w:val="32"/>
    </w:rPr>
  </w:style>
  <w:style w:type="character" w:customStyle="1" w:styleId="38">
    <w:name w:val="正文文本缩进 2 Char"/>
    <w:basedOn w:val="16"/>
    <w:link w:val="8"/>
    <w:qFormat/>
    <w:uiPriority w:val="0"/>
    <w:rPr>
      <w:rFonts w:eastAsia="宋体"/>
      <w:kern w:val="2"/>
      <w:sz w:val="21"/>
      <w:szCs w:val="24"/>
      <w:lang w:val="en-US" w:eastAsia="zh-CN" w:bidi="ar-SA"/>
    </w:rPr>
  </w:style>
  <w:style w:type="character" w:customStyle="1" w:styleId="39">
    <w:name w:val="apple-style-span"/>
    <w:basedOn w:val="16"/>
    <w:qFormat/>
    <w:uiPriority w:val="0"/>
  </w:style>
  <w:style w:type="character" w:customStyle="1" w:styleId="40">
    <w:name w:val="apple-converted-space"/>
    <w:basedOn w:val="16"/>
    <w:qFormat/>
    <w:uiPriority w:val="0"/>
  </w:style>
  <w:style w:type="paragraph" w:customStyle="1" w:styleId="41">
    <w:name w:val="Char Char Char Char"/>
    <w:basedOn w:val="1"/>
    <w:qFormat/>
    <w:uiPriority w:val="0"/>
    <w:pPr>
      <w:widowControl/>
      <w:spacing w:after="160" w:line="240" w:lineRule="exact"/>
      <w:jc w:val="left"/>
    </w:pPr>
  </w:style>
  <w:style w:type="paragraph" w:customStyle="1" w:styleId="42">
    <w:name w:val="No Spacing"/>
    <w:link w:val="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无间隔 Char"/>
    <w:basedOn w:val="16"/>
    <w:link w:val="42"/>
    <w:qFormat/>
    <w:uiPriority w:val="0"/>
    <w:rPr>
      <w:rFonts w:ascii="Calibri" w:hAnsi="Calibri" w:eastAsia="宋体"/>
      <w:kern w:val="2"/>
      <w:sz w:val="21"/>
      <w:szCs w:val="22"/>
      <w:lang w:val="en-US" w:eastAsia="zh-CN" w:bidi="ar-SA"/>
    </w:rPr>
  </w:style>
  <w:style w:type="paragraph" w:customStyle="1" w:styleId="44">
    <w:name w:val="List Paragraph"/>
    <w:basedOn w:val="1"/>
    <w:qFormat/>
    <w:uiPriority w:val="0"/>
    <w:pPr>
      <w:ind w:firstLine="420" w:firstLineChars="200"/>
    </w:pPr>
    <w:rPr>
      <w:rFonts w:ascii="Calibri" w:hAnsi="Calibri"/>
      <w:szCs w:val="22"/>
    </w:rPr>
  </w:style>
  <w:style w:type="paragraph" w:customStyle="1" w:styleId="4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52</Words>
  <Characters>299</Characters>
  <Lines>2</Lines>
  <Paragraphs>1</Paragraphs>
  <ScaleCrop>false</ScaleCrop>
  <LinksUpToDate>false</LinksUpToDate>
  <CharactersWithSpaces>350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2016-04-20T08:03:00Z</dcterms:created>
  <dc:creator>dzs2</dc:creator>
  <cp:lastModifiedBy>易凌飞</cp:lastModifiedBy>
  <cp:lastPrinted>2018-01-19T09:09:53Z</cp:lastPrinted>
  <dcterms:modified xsi:type="dcterms:W3CDTF">2018-01-19T09:14:21Z</dcterms:modified>
  <dc:title>宜市财人发[2005]442号            签发人：陈士新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