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5B0" w:rsidRPr="002B21A1" w:rsidRDefault="000E15B0" w:rsidP="000E15B0">
      <w:pPr>
        <w:spacing w:line="520" w:lineRule="exact"/>
        <w:rPr>
          <w:rFonts w:ascii="仿宋_GB2312" w:eastAsia="仿宋_GB2312" w:hint="eastAsia"/>
          <w:color w:val="000000"/>
          <w:spacing w:val="-12"/>
          <w:sz w:val="32"/>
          <w:szCs w:val="32"/>
        </w:rPr>
      </w:pPr>
      <w:r w:rsidRPr="002B21A1">
        <w:rPr>
          <w:rFonts w:ascii="仿宋_GB2312" w:eastAsia="仿宋_GB2312" w:hint="eastAsia"/>
          <w:color w:val="000000"/>
          <w:spacing w:val="-12"/>
          <w:sz w:val="32"/>
          <w:szCs w:val="32"/>
        </w:rPr>
        <w:t>附件1：</w:t>
      </w:r>
    </w:p>
    <w:p w:rsidR="000E15B0" w:rsidRPr="00072AC3" w:rsidRDefault="000E15B0" w:rsidP="000E15B0">
      <w:pPr>
        <w:jc w:val="center"/>
        <w:rPr>
          <w:rFonts w:ascii="黑体" w:eastAsia="黑体" w:hAnsi="黑体" w:cs="方正大标宋简体" w:hint="eastAsia"/>
          <w:bCs/>
          <w:color w:val="000000"/>
          <w:sz w:val="36"/>
          <w:szCs w:val="36"/>
        </w:rPr>
      </w:pPr>
      <w:r w:rsidRPr="00072AC3">
        <w:rPr>
          <w:rFonts w:ascii="黑体" w:eastAsia="黑体" w:hAnsi="黑体" w:hint="eastAsia"/>
          <w:color w:val="000000"/>
          <w:sz w:val="36"/>
          <w:szCs w:val="36"/>
        </w:rPr>
        <w:t>宜</w:t>
      </w:r>
      <w:r w:rsidRPr="00072AC3">
        <w:rPr>
          <w:rFonts w:ascii="黑体" w:eastAsia="黑体" w:hAnsi="黑体" w:hint="eastAsia"/>
          <w:color w:val="000000"/>
          <w:spacing w:val="-12"/>
          <w:sz w:val="36"/>
          <w:szCs w:val="36"/>
        </w:rPr>
        <w:t>昌市201</w:t>
      </w:r>
      <w:r>
        <w:rPr>
          <w:rFonts w:ascii="黑体" w:eastAsia="黑体" w:hAnsi="黑体" w:hint="eastAsia"/>
          <w:color w:val="000000"/>
          <w:spacing w:val="-12"/>
          <w:sz w:val="36"/>
          <w:szCs w:val="36"/>
        </w:rPr>
        <w:t>8</w:t>
      </w:r>
      <w:r w:rsidRPr="00072AC3">
        <w:rPr>
          <w:rFonts w:ascii="黑体" w:eastAsia="黑体" w:hAnsi="黑体" w:hint="eastAsia"/>
          <w:color w:val="000000"/>
          <w:spacing w:val="-12"/>
          <w:sz w:val="36"/>
          <w:szCs w:val="36"/>
        </w:rPr>
        <w:t>年度社会文艺团队优秀作品申报表</w:t>
      </w:r>
    </w:p>
    <w:p w:rsidR="000E15B0" w:rsidRPr="00EE7CF2" w:rsidRDefault="000E15B0" w:rsidP="000E15B0">
      <w:pPr>
        <w:jc w:val="center"/>
        <w:rPr>
          <w:rFonts w:ascii="方正大标宋简体" w:eastAsia="方正大标宋简体" w:hAnsi="方正大标宋简体" w:cs="方正大标宋简体" w:hint="eastAsia"/>
          <w:bCs/>
          <w:color w:val="000000"/>
          <w:sz w:val="18"/>
          <w:szCs w:val="18"/>
        </w:rPr>
      </w:pPr>
    </w:p>
    <w:p w:rsidR="000E15B0" w:rsidRPr="00072AC3" w:rsidRDefault="000E15B0" w:rsidP="000E15B0">
      <w:pPr>
        <w:spacing w:afterLines="50" w:line="400" w:lineRule="exact"/>
        <w:ind w:leftChars="-200" w:left="60" w:hangingChars="200" w:hanging="480"/>
        <w:jc w:val="right"/>
        <w:rPr>
          <w:rFonts w:ascii="宋体" w:hAnsi="宋体" w:cs="Arial" w:hint="eastAsia"/>
          <w:color w:val="000000"/>
          <w:sz w:val="24"/>
        </w:rPr>
      </w:pPr>
      <w:r w:rsidRPr="00072AC3">
        <w:rPr>
          <w:rFonts w:ascii="宋体" w:hAnsi="宋体" w:cs="Arial" w:hint="eastAsia"/>
          <w:color w:val="000000"/>
          <w:sz w:val="24"/>
        </w:rPr>
        <w:t xml:space="preserve">                   填表日期：      年    月    日</w:t>
      </w:r>
    </w:p>
    <w:tbl>
      <w:tblPr>
        <w:tblW w:w="9084" w:type="dxa"/>
        <w:jc w:val="center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0"/>
        <w:gridCol w:w="2282"/>
        <w:gridCol w:w="973"/>
        <w:gridCol w:w="1569"/>
        <w:gridCol w:w="951"/>
        <w:gridCol w:w="1629"/>
      </w:tblGrid>
      <w:tr w:rsidR="000E15B0" w:rsidTr="00C42B2D">
        <w:trPr>
          <w:trHeight w:hRule="exact" w:val="909"/>
          <w:jc w:val="center"/>
        </w:trPr>
        <w:tc>
          <w:tcPr>
            <w:tcW w:w="1680" w:type="dxa"/>
            <w:vAlign w:val="center"/>
          </w:tcPr>
          <w:p w:rsidR="000E15B0" w:rsidRDefault="000E15B0" w:rsidP="00C42B2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作品名称</w:t>
            </w:r>
          </w:p>
        </w:tc>
        <w:tc>
          <w:tcPr>
            <w:tcW w:w="4824" w:type="dxa"/>
            <w:gridSpan w:val="3"/>
            <w:vAlign w:val="center"/>
          </w:tcPr>
          <w:p w:rsidR="000E15B0" w:rsidRDefault="000E15B0" w:rsidP="00C42B2D">
            <w:pPr>
              <w:jc w:val="left"/>
              <w:rPr>
                <w:rFonts w:ascii="宋体" w:hAnsi="宋体" w:cs="Arial" w:hint="eastAsia"/>
                <w:color w:val="000000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0E15B0" w:rsidRDefault="000E15B0" w:rsidP="00C42B2D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类别</w:t>
            </w:r>
          </w:p>
        </w:tc>
        <w:tc>
          <w:tcPr>
            <w:tcW w:w="1629" w:type="dxa"/>
            <w:vAlign w:val="center"/>
          </w:tcPr>
          <w:p w:rsidR="000E15B0" w:rsidRDefault="000E15B0" w:rsidP="00C42B2D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</w:p>
        </w:tc>
      </w:tr>
      <w:tr w:rsidR="000E15B0" w:rsidTr="00C42B2D">
        <w:trPr>
          <w:trHeight w:hRule="exact" w:val="796"/>
          <w:jc w:val="center"/>
        </w:trPr>
        <w:tc>
          <w:tcPr>
            <w:tcW w:w="1680" w:type="dxa"/>
            <w:shd w:val="clear" w:color="auto" w:fill="auto"/>
            <w:vAlign w:val="center"/>
          </w:tcPr>
          <w:p w:rsidR="000E15B0" w:rsidRPr="00B0495C" w:rsidRDefault="000E15B0" w:rsidP="00C42B2D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创作团队</w:t>
            </w:r>
          </w:p>
        </w:tc>
        <w:tc>
          <w:tcPr>
            <w:tcW w:w="2282" w:type="dxa"/>
            <w:vAlign w:val="center"/>
          </w:tcPr>
          <w:p w:rsidR="000E15B0" w:rsidRPr="00B0495C" w:rsidRDefault="000E15B0" w:rsidP="00C42B2D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73" w:type="dxa"/>
            <w:vAlign w:val="center"/>
          </w:tcPr>
          <w:p w:rsidR="000E15B0" w:rsidRPr="00B0495C" w:rsidRDefault="000E15B0" w:rsidP="00C42B2D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1569" w:type="dxa"/>
            <w:vAlign w:val="center"/>
          </w:tcPr>
          <w:p w:rsidR="000E15B0" w:rsidRPr="00B0495C" w:rsidRDefault="000E15B0" w:rsidP="00C42B2D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51" w:type="dxa"/>
            <w:vAlign w:val="center"/>
          </w:tcPr>
          <w:p w:rsidR="000E15B0" w:rsidRPr="00B0495C" w:rsidRDefault="000E15B0" w:rsidP="00C42B2D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29" w:type="dxa"/>
            <w:vAlign w:val="center"/>
          </w:tcPr>
          <w:p w:rsidR="000E15B0" w:rsidRPr="00B0495C" w:rsidRDefault="000E15B0" w:rsidP="00C42B2D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E15B0" w:rsidTr="00C42B2D">
        <w:trPr>
          <w:trHeight w:hRule="exact" w:val="779"/>
          <w:jc w:val="center"/>
        </w:trPr>
        <w:tc>
          <w:tcPr>
            <w:tcW w:w="1680" w:type="dxa"/>
            <w:shd w:val="clear" w:color="auto" w:fill="auto"/>
            <w:vAlign w:val="center"/>
          </w:tcPr>
          <w:p w:rsidR="000E15B0" w:rsidRPr="00B0495C" w:rsidRDefault="000E15B0" w:rsidP="00C42B2D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B0495C">
              <w:rPr>
                <w:rFonts w:ascii="宋体" w:hAnsi="宋体" w:hint="eastAsia"/>
                <w:sz w:val="24"/>
              </w:rPr>
              <w:t>创作时间</w:t>
            </w:r>
          </w:p>
        </w:tc>
        <w:tc>
          <w:tcPr>
            <w:tcW w:w="2282" w:type="dxa"/>
            <w:vAlign w:val="center"/>
          </w:tcPr>
          <w:p w:rsidR="000E15B0" w:rsidRPr="00B0495C" w:rsidRDefault="000E15B0" w:rsidP="00C42B2D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2" w:type="dxa"/>
            <w:gridSpan w:val="2"/>
            <w:vAlign w:val="center"/>
          </w:tcPr>
          <w:p w:rsidR="000E15B0" w:rsidRPr="00B0495C" w:rsidRDefault="000E15B0" w:rsidP="00C42B2D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B0495C">
              <w:rPr>
                <w:rFonts w:ascii="宋体" w:hAnsi="宋体" w:hint="eastAsia"/>
                <w:sz w:val="24"/>
              </w:rPr>
              <w:t>完成时间</w:t>
            </w:r>
          </w:p>
        </w:tc>
        <w:tc>
          <w:tcPr>
            <w:tcW w:w="2580" w:type="dxa"/>
            <w:gridSpan w:val="2"/>
            <w:vAlign w:val="center"/>
          </w:tcPr>
          <w:p w:rsidR="000E15B0" w:rsidRPr="00B0495C" w:rsidRDefault="000E15B0" w:rsidP="00C42B2D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E15B0" w:rsidTr="00C42B2D">
        <w:trPr>
          <w:trHeight w:hRule="exact" w:val="739"/>
          <w:jc w:val="center"/>
        </w:trPr>
        <w:tc>
          <w:tcPr>
            <w:tcW w:w="1680" w:type="dxa"/>
            <w:shd w:val="clear" w:color="auto" w:fill="auto"/>
            <w:vAlign w:val="center"/>
          </w:tcPr>
          <w:p w:rsidR="000E15B0" w:rsidRPr="00B0495C" w:rsidRDefault="000E15B0" w:rsidP="00C42B2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B0495C">
              <w:rPr>
                <w:rFonts w:ascii="宋体" w:hAnsi="宋体"/>
                <w:sz w:val="24"/>
              </w:rPr>
              <w:t>总投资</w:t>
            </w:r>
          </w:p>
        </w:tc>
        <w:tc>
          <w:tcPr>
            <w:tcW w:w="2282" w:type="dxa"/>
            <w:vAlign w:val="center"/>
          </w:tcPr>
          <w:p w:rsidR="000E15B0" w:rsidRPr="00B0495C" w:rsidRDefault="000E15B0" w:rsidP="00C42B2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2" w:type="dxa"/>
            <w:gridSpan w:val="2"/>
            <w:vAlign w:val="center"/>
          </w:tcPr>
          <w:p w:rsidR="000E15B0" w:rsidRPr="00B0495C" w:rsidRDefault="000E15B0" w:rsidP="00C42B2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B0495C">
              <w:rPr>
                <w:rFonts w:ascii="宋体" w:hAnsi="宋体"/>
                <w:sz w:val="24"/>
              </w:rPr>
              <w:t>申请扶持额度</w:t>
            </w:r>
          </w:p>
        </w:tc>
        <w:tc>
          <w:tcPr>
            <w:tcW w:w="2580" w:type="dxa"/>
            <w:gridSpan w:val="2"/>
            <w:vAlign w:val="center"/>
          </w:tcPr>
          <w:p w:rsidR="000E15B0" w:rsidRPr="00B0495C" w:rsidRDefault="000E15B0" w:rsidP="00C42B2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E15B0" w:rsidTr="00C42B2D">
        <w:trPr>
          <w:trHeight w:val="2194"/>
          <w:jc w:val="center"/>
        </w:trPr>
        <w:tc>
          <w:tcPr>
            <w:tcW w:w="1680" w:type="dxa"/>
            <w:vAlign w:val="center"/>
          </w:tcPr>
          <w:p w:rsidR="000E15B0" w:rsidRPr="00B0495C" w:rsidRDefault="000E15B0" w:rsidP="00C42B2D">
            <w:pPr>
              <w:jc w:val="center"/>
              <w:rPr>
                <w:rFonts w:ascii="宋体" w:hAnsi="宋体" w:hint="eastAsia"/>
                <w:sz w:val="24"/>
              </w:rPr>
            </w:pPr>
            <w:r w:rsidRPr="00B0495C">
              <w:rPr>
                <w:rFonts w:ascii="宋体" w:hAnsi="宋体" w:hint="eastAsia"/>
                <w:sz w:val="24"/>
              </w:rPr>
              <w:t>作品简介</w:t>
            </w:r>
          </w:p>
        </w:tc>
        <w:tc>
          <w:tcPr>
            <w:tcW w:w="7404" w:type="dxa"/>
            <w:gridSpan w:val="5"/>
            <w:vAlign w:val="center"/>
          </w:tcPr>
          <w:p w:rsidR="000E15B0" w:rsidRPr="00B0495C" w:rsidRDefault="000E15B0" w:rsidP="00C42B2D">
            <w:pPr>
              <w:jc w:val="center"/>
              <w:rPr>
                <w:rFonts w:ascii="宋体" w:hAnsi="宋体" w:hint="eastAsia"/>
                <w:sz w:val="24"/>
              </w:rPr>
            </w:pPr>
            <w:r w:rsidRPr="00B0495C"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2</w:t>
            </w:r>
            <w:r w:rsidRPr="00B0495C">
              <w:rPr>
                <w:rFonts w:ascii="宋体" w:hAnsi="宋体"/>
                <w:sz w:val="24"/>
              </w:rPr>
              <w:t>00字以内</w:t>
            </w:r>
            <w:r>
              <w:rPr>
                <w:rFonts w:ascii="宋体" w:hAnsi="宋体" w:hint="eastAsia"/>
                <w:sz w:val="24"/>
              </w:rPr>
              <w:t>，仿附件2范例</w:t>
            </w:r>
            <w:r w:rsidRPr="00B0495C">
              <w:rPr>
                <w:rFonts w:ascii="宋体" w:hAnsi="宋体"/>
                <w:sz w:val="24"/>
              </w:rPr>
              <w:t>）</w:t>
            </w:r>
          </w:p>
        </w:tc>
      </w:tr>
      <w:tr w:rsidR="000E15B0" w:rsidTr="00C42B2D">
        <w:trPr>
          <w:trHeight w:val="2647"/>
          <w:jc w:val="center"/>
        </w:trPr>
        <w:tc>
          <w:tcPr>
            <w:tcW w:w="1680" w:type="dxa"/>
            <w:vAlign w:val="center"/>
          </w:tcPr>
          <w:p w:rsidR="000E15B0" w:rsidRDefault="000E15B0" w:rsidP="00C42B2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社团简介</w:t>
            </w:r>
          </w:p>
        </w:tc>
        <w:tc>
          <w:tcPr>
            <w:tcW w:w="7404" w:type="dxa"/>
            <w:gridSpan w:val="5"/>
            <w:vAlign w:val="center"/>
          </w:tcPr>
          <w:p w:rsidR="000E15B0" w:rsidRPr="00B0495C" w:rsidRDefault="000E15B0" w:rsidP="00C42B2D">
            <w:pPr>
              <w:jc w:val="center"/>
              <w:rPr>
                <w:rFonts w:ascii="宋体" w:hAnsi="宋体"/>
                <w:sz w:val="24"/>
              </w:rPr>
            </w:pPr>
            <w:r w:rsidRPr="00B0495C"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2</w:t>
            </w:r>
            <w:r w:rsidRPr="00B0495C">
              <w:rPr>
                <w:rFonts w:ascii="宋体" w:hAnsi="宋体"/>
                <w:sz w:val="24"/>
              </w:rPr>
              <w:t>00字以内</w:t>
            </w:r>
            <w:r>
              <w:rPr>
                <w:rFonts w:ascii="宋体" w:hAnsi="宋体" w:hint="eastAsia"/>
                <w:sz w:val="24"/>
              </w:rPr>
              <w:t>，仿附件2范例</w:t>
            </w:r>
            <w:r w:rsidRPr="00B0495C">
              <w:rPr>
                <w:rFonts w:ascii="宋体" w:hAnsi="宋体"/>
                <w:sz w:val="24"/>
              </w:rPr>
              <w:t>）</w:t>
            </w:r>
          </w:p>
        </w:tc>
      </w:tr>
      <w:tr w:rsidR="000E15B0" w:rsidTr="00C42B2D">
        <w:trPr>
          <w:trHeight w:val="1691"/>
          <w:jc w:val="center"/>
        </w:trPr>
        <w:tc>
          <w:tcPr>
            <w:tcW w:w="1680" w:type="dxa"/>
            <w:vAlign w:val="center"/>
          </w:tcPr>
          <w:p w:rsidR="000E15B0" w:rsidRDefault="000E15B0" w:rsidP="00C42B2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县市区委宣传部审核意见</w:t>
            </w:r>
          </w:p>
        </w:tc>
        <w:tc>
          <w:tcPr>
            <w:tcW w:w="7404" w:type="dxa"/>
            <w:gridSpan w:val="5"/>
            <w:vAlign w:val="center"/>
          </w:tcPr>
          <w:p w:rsidR="000E15B0" w:rsidRPr="00B0495C" w:rsidRDefault="000E15B0" w:rsidP="00C42B2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0E15B0" w:rsidRDefault="000E15B0" w:rsidP="000E15B0">
      <w:pPr>
        <w:rPr>
          <w:rFonts w:ascii="宋体" w:hAnsi="宋体" w:hint="eastAsia"/>
          <w:szCs w:val="21"/>
        </w:rPr>
      </w:pPr>
    </w:p>
    <w:p w:rsidR="000E15B0" w:rsidRPr="002B21A1" w:rsidRDefault="000E15B0" w:rsidP="000E15B0">
      <w:pPr>
        <w:rPr>
          <w:rFonts w:ascii="宋体" w:hAnsi="宋体" w:hint="eastAsia"/>
          <w:sz w:val="28"/>
          <w:szCs w:val="28"/>
        </w:rPr>
      </w:pPr>
      <w:r w:rsidRPr="002B21A1">
        <w:rPr>
          <w:rFonts w:ascii="宋体" w:hAnsi="宋体" w:hint="eastAsia"/>
          <w:sz w:val="28"/>
          <w:szCs w:val="28"/>
        </w:rPr>
        <w:t>填表人：                               联系电话：</w:t>
      </w:r>
    </w:p>
    <w:p w:rsidR="000E15B0" w:rsidRDefault="000E15B0" w:rsidP="000E15B0">
      <w:pPr>
        <w:rPr>
          <w:rFonts w:ascii="宋体" w:hAnsi="宋体" w:hint="eastAsia"/>
          <w:szCs w:val="21"/>
        </w:rPr>
      </w:pPr>
    </w:p>
    <w:p w:rsidR="000E15B0" w:rsidRDefault="000E15B0" w:rsidP="000E15B0">
      <w:pPr>
        <w:rPr>
          <w:rFonts w:ascii="宋体" w:hAnsi="宋体" w:hint="eastAsia"/>
          <w:szCs w:val="21"/>
        </w:rPr>
      </w:pPr>
    </w:p>
    <w:p w:rsidR="000E15B0" w:rsidRDefault="000E15B0" w:rsidP="000E15B0">
      <w:pPr>
        <w:rPr>
          <w:rFonts w:ascii="宋体" w:hAnsi="宋体" w:hint="eastAsia"/>
          <w:szCs w:val="21"/>
        </w:rPr>
      </w:pPr>
    </w:p>
    <w:p w:rsidR="000E15B0" w:rsidRDefault="000E15B0" w:rsidP="000E15B0">
      <w:pPr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附件</w:t>
      </w:r>
      <w:r>
        <w:rPr>
          <w:rFonts w:eastAsia="仿宋_GB2312" w:hint="eastAsia"/>
          <w:color w:val="000000"/>
          <w:sz w:val="32"/>
          <w:szCs w:val="32"/>
        </w:rPr>
        <w:t>2:</w:t>
      </w:r>
    </w:p>
    <w:p w:rsidR="000E15B0" w:rsidRDefault="000E15B0" w:rsidP="000E15B0">
      <w:pPr>
        <w:jc w:val="center"/>
        <w:rPr>
          <w:rFonts w:ascii="黑体" w:eastAsia="黑体" w:hAnsi="黑体" w:hint="eastAsia"/>
          <w:color w:val="000000"/>
          <w:sz w:val="36"/>
          <w:szCs w:val="36"/>
        </w:rPr>
      </w:pPr>
      <w:r w:rsidRPr="002B21A1">
        <w:rPr>
          <w:rFonts w:ascii="黑体" w:eastAsia="黑体" w:hAnsi="黑体" w:hint="eastAsia"/>
          <w:color w:val="000000"/>
          <w:sz w:val="36"/>
          <w:szCs w:val="36"/>
        </w:rPr>
        <w:t>作品、社团简介范例</w:t>
      </w:r>
    </w:p>
    <w:p w:rsidR="000E15B0" w:rsidRPr="009415F5" w:rsidRDefault="000E15B0" w:rsidP="000E15B0">
      <w:pPr>
        <w:jc w:val="center"/>
        <w:rPr>
          <w:rFonts w:ascii="黑体" w:eastAsia="黑体" w:hAnsi="黑体" w:hint="eastAsia"/>
          <w:color w:val="000000"/>
          <w:sz w:val="18"/>
          <w:szCs w:val="18"/>
        </w:rPr>
      </w:pPr>
    </w:p>
    <w:tbl>
      <w:tblPr>
        <w:tblW w:w="87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5"/>
        <w:gridCol w:w="720"/>
        <w:gridCol w:w="2955"/>
        <w:gridCol w:w="1005"/>
        <w:gridCol w:w="2775"/>
      </w:tblGrid>
      <w:tr w:rsidR="000E15B0" w:rsidRPr="0031131D" w:rsidTr="00C42B2D">
        <w:trPr>
          <w:trHeight w:val="855"/>
        </w:trPr>
        <w:tc>
          <w:tcPr>
            <w:tcW w:w="1275" w:type="dxa"/>
            <w:shd w:val="clear" w:color="auto" w:fill="auto"/>
            <w:vAlign w:val="center"/>
          </w:tcPr>
          <w:p w:rsidR="000E15B0" w:rsidRPr="0031131D" w:rsidRDefault="000E15B0" w:rsidP="00C42B2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31131D">
              <w:rPr>
                <w:b/>
                <w:bCs/>
                <w:kern w:val="0"/>
                <w:sz w:val="24"/>
              </w:rPr>
              <w:t>项目</w:t>
            </w:r>
          </w:p>
          <w:p w:rsidR="000E15B0" w:rsidRPr="0031131D" w:rsidRDefault="000E15B0" w:rsidP="00C42B2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31131D">
              <w:rPr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720" w:type="dxa"/>
            <w:vAlign w:val="center"/>
          </w:tcPr>
          <w:p w:rsidR="000E15B0" w:rsidRPr="0031131D" w:rsidRDefault="000E15B0" w:rsidP="00C42B2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31131D">
              <w:rPr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2955" w:type="dxa"/>
            <w:vAlign w:val="center"/>
          </w:tcPr>
          <w:p w:rsidR="000E15B0" w:rsidRPr="0031131D" w:rsidRDefault="000E15B0" w:rsidP="00C42B2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31131D">
              <w:rPr>
                <w:b/>
                <w:bCs/>
                <w:kern w:val="0"/>
                <w:sz w:val="24"/>
              </w:rPr>
              <w:t>项目简介</w:t>
            </w:r>
          </w:p>
        </w:tc>
        <w:tc>
          <w:tcPr>
            <w:tcW w:w="1005" w:type="dxa"/>
            <w:vAlign w:val="center"/>
          </w:tcPr>
          <w:p w:rsidR="000E15B0" w:rsidRDefault="000E15B0" w:rsidP="00C42B2D">
            <w:pPr>
              <w:widowControl/>
              <w:jc w:val="center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创作</w:t>
            </w:r>
          </w:p>
          <w:p w:rsidR="000E15B0" w:rsidRPr="0031131D" w:rsidRDefault="000E15B0" w:rsidP="00C42B2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团队</w:t>
            </w:r>
          </w:p>
        </w:tc>
        <w:tc>
          <w:tcPr>
            <w:tcW w:w="2775" w:type="dxa"/>
            <w:vAlign w:val="center"/>
          </w:tcPr>
          <w:p w:rsidR="000E15B0" w:rsidRPr="0031131D" w:rsidRDefault="000E15B0" w:rsidP="00C42B2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31131D">
              <w:rPr>
                <w:b/>
                <w:bCs/>
                <w:kern w:val="0"/>
                <w:sz w:val="24"/>
              </w:rPr>
              <w:t>社团简介</w:t>
            </w:r>
          </w:p>
        </w:tc>
      </w:tr>
      <w:tr w:rsidR="000E15B0" w:rsidRPr="0031131D" w:rsidTr="00C42B2D">
        <w:trPr>
          <w:trHeight w:val="2937"/>
        </w:trPr>
        <w:tc>
          <w:tcPr>
            <w:tcW w:w="1275" w:type="dxa"/>
            <w:shd w:val="clear" w:color="auto" w:fill="auto"/>
            <w:vAlign w:val="center"/>
          </w:tcPr>
          <w:p w:rsidR="000E15B0" w:rsidRPr="0031131D" w:rsidRDefault="000E15B0" w:rsidP="00C42B2D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《</w:t>
            </w:r>
            <w:r w:rsidRPr="0031131D">
              <w:rPr>
                <w:kern w:val="0"/>
                <w:sz w:val="22"/>
                <w:szCs w:val="22"/>
              </w:rPr>
              <w:t>樱桃熟了</w:t>
            </w:r>
            <w:r>
              <w:rPr>
                <w:rFonts w:hint="eastAsia"/>
                <w:kern w:val="0"/>
                <w:sz w:val="22"/>
                <w:szCs w:val="22"/>
              </w:rPr>
              <w:t>》</w:t>
            </w:r>
          </w:p>
        </w:tc>
        <w:tc>
          <w:tcPr>
            <w:tcW w:w="720" w:type="dxa"/>
            <w:vAlign w:val="center"/>
          </w:tcPr>
          <w:p w:rsidR="000E15B0" w:rsidRPr="0031131D" w:rsidRDefault="000E15B0" w:rsidP="00C42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1131D">
              <w:rPr>
                <w:kern w:val="0"/>
                <w:sz w:val="22"/>
                <w:szCs w:val="22"/>
              </w:rPr>
              <w:t>小品</w:t>
            </w:r>
          </w:p>
        </w:tc>
        <w:tc>
          <w:tcPr>
            <w:tcW w:w="2955" w:type="dxa"/>
            <w:vAlign w:val="center"/>
          </w:tcPr>
          <w:p w:rsidR="000E15B0" w:rsidRPr="0031131D" w:rsidRDefault="000E15B0" w:rsidP="00C42B2D">
            <w:pPr>
              <w:widowControl/>
              <w:rPr>
                <w:kern w:val="0"/>
                <w:sz w:val="22"/>
                <w:szCs w:val="22"/>
              </w:rPr>
            </w:pPr>
            <w:r w:rsidRPr="0031131D">
              <w:rPr>
                <w:kern w:val="0"/>
                <w:sz w:val="22"/>
                <w:szCs w:val="22"/>
              </w:rPr>
              <w:t>该作品讲述了农村青年成石的父亲</w:t>
            </w:r>
            <w:r w:rsidRPr="0031131D">
              <w:rPr>
                <w:kern w:val="0"/>
                <w:sz w:val="22"/>
                <w:szCs w:val="22"/>
              </w:rPr>
              <w:t>“</w:t>
            </w:r>
            <w:r w:rsidRPr="0031131D">
              <w:rPr>
                <w:kern w:val="0"/>
                <w:sz w:val="22"/>
                <w:szCs w:val="22"/>
              </w:rPr>
              <w:t>二狗</w:t>
            </w:r>
            <w:r w:rsidRPr="0031131D">
              <w:rPr>
                <w:kern w:val="0"/>
                <w:sz w:val="22"/>
                <w:szCs w:val="22"/>
              </w:rPr>
              <w:t>”</w:t>
            </w:r>
            <w:r w:rsidRPr="0031131D">
              <w:rPr>
                <w:kern w:val="0"/>
                <w:sz w:val="22"/>
                <w:szCs w:val="22"/>
              </w:rPr>
              <w:t>患了老年痴呆症，只记得他年少时因偷吃别人家樱桃被父亲施家规背家训一事。儿子成石天天在家陪父亲表演受家法那段记忆。妹妹樱桃回家后深受感动，决定在家多陪父亲。小品反映了良好家风的传承。</w:t>
            </w:r>
          </w:p>
        </w:tc>
        <w:tc>
          <w:tcPr>
            <w:tcW w:w="1005" w:type="dxa"/>
            <w:vAlign w:val="center"/>
          </w:tcPr>
          <w:p w:rsidR="000E15B0" w:rsidRPr="0031131D" w:rsidRDefault="000E15B0" w:rsidP="00C42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1131D">
              <w:rPr>
                <w:kern w:val="0"/>
                <w:sz w:val="22"/>
                <w:szCs w:val="22"/>
              </w:rPr>
              <w:t>黄花民间艺术团</w:t>
            </w:r>
          </w:p>
        </w:tc>
        <w:tc>
          <w:tcPr>
            <w:tcW w:w="2775" w:type="dxa"/>
            <w:vAlign w:val="center"/>
          </w:tcPr>
          <w:p w:rsidR="000E15B0" w:rsidRPr="0031131D" w:rsidRDefault="000E15B0" w:rsidP="00C42B2D">
            <w:pPr>
              <w:widowControl/>
              <w:rPr>
                <w:kern w:val="0"/>
                <w:sz w:val="22"/>
                <w:szCs w:val="22"/>
              </w:rPr>
            </w:pPr>
            <w:r w:rsidRPr="0031131D">
              <w:rPr>
                <w:kern w:val="0"/>
                <w:sz w:val="22"/>
                <w:szCs w:val="22"/>
              </w:rPr>
              <w:t>该团于</w:t>
            </w:r>
            <w:r w:rsidRPr="0031131D">
              <w:rPr>
                <w:kern w:val="0"/>
                <w:sz w:val="22"/>
                <w:szCs w:val="22"/>
              </w:rPr>
              <w:t>2010</w:t>
            </w:r>
            <w:r w:rsidRPr="0031131D">
              <w:rPr>
                <w:kern w:val="0"/>
                <w:sz w:val="22"/>
                <w:szCs w:val="22"/>
              </w:rPr>
              <w:t>年成立，有成员</w:t>
            </w:r>
            <w:r w:rsidRPr="0031131D">
              <w:rPr>
                <w:kern w:val="0"/>
                <w:sz w:val="22"/>
                <w:szCs w:val="22"/>
              </w:rPr>
              <w:t>36</w:t>
            </w:r>
            <w:r w:rsidRPr="0031131D">
              <w:rPr>
                <w:kern w:val="0"/>
                <w:sz w:val="22"/>
                <w:szCs w:val="22"/>
              </w:rPr>
              <w:t>人。该团致力创作、挖掘、整理民间表演类优秀节目。代表作有山歌《幺妹迎客忙》、小品《王石头相亲》、《打工仔回乡记》等。</w:t>
            </w:r>
            <w:r w:rsidRPr="0031131D">
              <w:rPr>
                <w:kern w:val="0"/>
                <w:sz w:val="22"/>
                <w:szCs w:val="22"/>
              </w:rPr>
              <w:t>2016</w:t>
            </w:r>
            <w:r w:rsidRPr="0031131D">
              <w:rPr>
                <w:kern w:val="0"/>
                <w:sz w:val="22"/>
                <w:szCs w:val="22"/>
              </w:rPr>
              <w:t>年入选全省</w:t>
            </w:r>
            <w:r w:rsidRPr="0031131D">
              <w:rPr>
                <w:kern w:val="0"/>
                <w:sz w:val="22"/>
                <w:szCs w:val="22"/>
              </w:rPr>
              <w:t>“</w:t>
            </w:r>
            <w:r w:rsidRPr="0031131D">
              <w:rPr>
                <w:kern w:val="0"/>
                <w:sz w:val="22"/>
                <w:szCs w:val="22"/>
              </w:rPr>
              <w:t>百佳社会文艺团队</w:t>
            </w:r>
            <w:r w:rsidRPr="0031131D">
              <w:rPr>
                <w:kern w:val="0"/>
                <w:sz w:val="22"/>
                <w:szCs w:val="22"/>
              </w:rPr>
              <w:t>”</w:t>
            </w:r>
            <w:r w:rsidRPr="0031131D">
              <w:rPr>
                <w:kern w:val="0"/>
                <w:sz w:val="22"/>
                <w:szCs w:val="22"/>
              </w:rPr>
              <w:t>。</w:t>
            </w:r>
          </w:p>
        </w:tc>
      </w:tr>
      <w:tr w:rsidR="000E15B0" w:rsidRPr="0031131D" w:rsidTr="00C42B2D">
        <w:trPr>
          <w:trHeight w:val="2882"/>
        </w:trPr>
        <w:tc>
          <w:tcPr>
            <w:tcW w:w="1275" w:type="dxa"/>
            <w:shd w:val="clear" w:color="auto" w:fill="auto"/>
            <w:vAlign w:val="center"/>
          </w:tcPr>
          <w:p w:rsidR="000E15B0" w:rsidRPr="0031131D" w:rsidRDefault="000E15B0" w:rsidP="00C42B2D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《</w:t>
            </w:r>
            <w:r w:rsidRPr="0031131D">
              <w:rPr>
                <w:kern w:val="0"/>
                <w:sz w:val="22"/>
                <w:szCs w:val="22"/>
              </w:rPr>
              <w:t>哎呀我的爹</w:t>
            </w:r>
            <w:r>
              <w:rPr>
                <w:rFonts w:hint="eastAsia"/>
                <w:kern w:val="0"/>
                <w:sz w:val="22"/>
                <w:szCs w:val="22"/>
              </w:rPr>
              <w:t>》</w:t>
            </w:r>
          </w:p>
        </w:tc>
        <w:tc>
          <w:tcPr>
            <w:tcW w:w="720" w:type="dxa"/>
            <w:vAlign w:val="center"/>
          </w:tcPr>
          <w:p w:rsidR="000E15B0" w:rsidRPr="0031131D" w:rsidRDefault="000E15B0" w:rsidP="00C42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1131D">
              <w:rPr>
                <w:kern w:val="0"/>
                <w:sz w:val="22"/>
                <w:szCs w:val="22"/>
              </w:rPr>
              <w:t>广场舞</w:t>
            </w:r>
          </w:p>
        </w:tc>
        <w:tc>
          <w:tcPr>
            <w:tcW w:w="2955" w:type="dxa"/>
            <w:vAlign w:val="center"/>
          </w:tcPr>
          <w:p w:rsidR="000E15B0" w:rsidRPr="0031131D" w:rsidRDefault="000E15B0" w:rsidP="00C42B2D">
            <w:pPr>
              <w:widowControl/>
              <w:rPr>
                <w:kern w:val="0"/>
                <w:sz w:val="22"/>
                <w:szCs w:val="22"/>
              </w:rPr>
            </w:pPr>
            <w:r w:rsidRPr="0031131D">
              <w:rPr>
                <w:kern w:val="0"/>
                <w:sz w:val="22"/>
                <w:szCs w:val="22"/>
              </w:rPr>
              <w:t>该节目由</w:t>
            </w:r>
            <w:r w:rsidRPr="0031131D">
              <w:rPr>
                <w:kern w:val="0"/>
                <w:sz w:val="22"/>
                <w:szCs w:val="22"/>
              </w:rPr>
              <w:t>36</w:t>
            </w:r>
            <w:r w:rsidRPr="0031131D">
              <w:rPr>
                <w:kern w:val="0"/>
                <w:sz w:val="22"/>
                <w:szCs w:val="22"/>
              </w:rPr>
              <w:t>位健康帅气的退休爹爹表演，诠释了广场舞不仅仅是中国大妈的专利，中国大爷也要引领时代潮流。该节目获全省第三届广场舞展演一等奖。</w:t>
            </w:r>
          </w:p>
        </w:tc>
        <w:tc>
          <w:tcPr>
            <w:tcW w:w="1005" w:type="dxa"/>
            <w:vAlign w:val="center"/>
          </w:tcPr>
          <w:p w:rsidR="000E15B0" w:rsidRPr="0031131D" w:rsidRDefault="000E15B0" w:rsidP="00C42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1131D">
              <w:rPr>
                <w:kern w:val="0"/>
                <w:sz w:val="22"/>
                <w:szCs w:val="22"/>
              </w:rPr>
              <w:t>学院街办艺术团</w:t>
            </w:r>
          </w:p>
        </w:tc>
        <w:tc>
          <w:tcPr>
            <w:tcW w:w="2775" w:type="dxa"/>
            <w:vAlign w:val="center"/>
          </w:tcPr>
          <w:p w:rsidR="000E15B0" w:rsidRPr="0031131D" w:rsidRDefault="000E15B0" w:rsidP="00C42B2D">
            <w:pPr>
              <w:widowControl/>
              <w:rPr>
                <w:kern w:val="0"/>
                <w:sz w:val="22"/>
                <w:szCs w:val="22"/>
              </w:rPr>
            </w:pPr>
            <w:r w:rsidRPr="0031131D">
              <w:rPr>
                <w:kern w:val="0"/>
                <w:sz w:val="22"/>
                <w:szCs w:val="22"/>
              </w:rPr>
              <w:t>该团组建于</w:t>
            </w:r>
            <w:r w:rsidRPr="0031131D">
              <w:rPr>
                <w:kern w:val="0"/>
                <w:sz w:val="22"/>
                <w:szCs w:val="22"/>
              </w:rPr>
              <w:t>2000</w:t>
            </w:r>
            <w:r w:rsidRPr="0031131D">
              <w:rPr>
                <w:kern w:val="0"/>
                <w:sz w:val="22"/>
                <w:szCs w:val="22"/>
              </w:rPr>
              <w:t>年，由退休职工和部分在职人员组成，现有演员</w:t>
            </w:r>
            <w:r w:rsidRPr="0031131D">
              <w:rPr>
                <w:kern w:val="0"/>
                <w:sz w:val="22"/>
                <w:szCs w:val="22"/>
              </w:rPr>
              <w:t>120</w:t>
            </w:r>
            <w:r w:rsidRPr="0031131D">
              <w:rPr>
                <w:kern w:val="0"/>
                <w:sz w:val="22"/>
                <w:szCs w:val="22"/>
              </w:rPr>
              <w:t>多名，平均年龄</w:t>
            </w:r>
            <w:r w:rsidRPr="0031131D">
              <w:rPr>
                <w:kern w:val="0"/>
                <w:sz w:val="22"/>
                <w:szCs w:val="22"/>
              </w:rPr>
              <w:t>50</w:t>
            </w:r>
            <w:r w:rsidRPr="0031131D">
              <w:rPr>
                <w:kern w:val="0"/>
                <w:sz w:val="22"/>
                <w:szCs w:val="22"/>
              </w:rPr>
              <w:t>岁以上。艺术团常年坚持专业训练，积极参与社会公益活动和各项艺术门类的比赛，创作的作品以宜昌土家文化为主，获得较多国家、省级荣誉。</w:t>
            </w:r>
          </w:p>
        </w:tc>
      </w:tr>
      <w:tr w:rsidR="000E15B0" w:rsidRPr="0031131D" w:rsidTr="00C42B2D">
        <w:trPr>
          <w:trHeight w:val="3316"/>
        </w:trPr>
        <w:tc>
          <w:tcPr>
            <w:tcW w:w="1275" w:type="dxa"/>
            <w:shd w:val="clear" w:color="auto" w:fill="auto"/>
            <w:vAlign w:val="center"/>
          </w:tcPr>
          <w:p w:rsidR="000E15B0" w:rsidRPr="0031131D" w:rsidRDefault="000E15B0" w:rsidP="00C42B2D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《</w:t>
            </w:r>
            <w:r w:rsidRPr="0031131D">
              <w:rPr>
                <w:kern w:val="0"/>
                <w:sz w:val="22"/>
                <w:szCs w:val="22"/>
              </w:rPr>
              <w:t>建东响竹甩起来</w:t>
            </w:r>
            <w:r>
              <w:rPr>
                <w:rFonts w:hint="eastAsia"/>
                <w:kern w:val="0"/>
                <w:sz w:val="22"/>
                <w:szCs w:val="22"/>
              </w:rPr>
              <w:t>》</w:t>
            </w:r>
          </w:p>
        </w:tc>
        <w:tc>
          <w:tcPr>
            <w:tcW w:w="720" w:type="dxa"/>
            <w:vAlign w:val="center"/>
          </w:tcPr>
          <w:p w:rsidR="000E15B0" w:rsidRPr="0031131D" w:rsidRDefault="000E15B0" w:rsidP="00C42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1131D">
              <w:rPr>
                <w:kern w:val="0"/>
                <w:sz w:val="22"/>
                <w:szCs w:val="22"/>
              </w:rPr>
              <w:t>建东花鼓戏</w:t>
            </w:r>
          </w:p>
        </w:tc>
        <w:tc>
          <w:tcPr>
            <w:tcW w:w="2955" w:type="dxa"/>
            <w:vAlign w:val="center"/>
          </w:tcPr>
          <w:p w:rsidR="000E15B0" w:rsidRPr="0031131D" w:rsidRDefault="000E15B0" w:rsidP="00C42B2D">
            <w:pPr>
              <w:widowControl/>
              <w:rPr>
                <w:kern w:val="0"/>
                <w:sz w:val="22"/>
                <w:szCs w:val="22"/>
              </w:rPr>
            </w:pPr>
            <w:r w:rsidRPr="0031131D">
              <w:rPr>
                <w:kern w:val="0"/>
                <w:sz w:val="22"/>
                <w:szCs w:val="22"/>
              </w:rPr>
              <w:t>舞蹈选用</w:t>
            </w:r>
            <w:r w:rsidRPr="0031131D">
              <w:rPr>
                <w:kern w:val="0"/>
                <w:sz w:val="22"/>
                <w:szCs w:val="22"/>
              </w:rPr>
              <w:t>48</w:t>
            </w:r>
            <w:r w:rsidRPr="0031131D">
              <w:rPr>
                <w:kern w:val="0"/>
                <w:sz w:val="22"/>
                <w:szCs w:val="22"/>
              </w:rPr>
              <w:t>名男女演员，伴随人们耳熟能详的花鼓戏唱腔，甩起清脆欢乐响竹，用建东花鼓戏的基本唱腔、程式、步伐、动作，将历史积淀的优秀民间文化艺术</w:t>
            </w:r>
            <w:r w:rsidRPr="0031131D">
              <w:rPr>
                <w:kern w:val="0"/>
                <w:sz w:val="22"/>
                <w:szCs w:val="22"/>
              </w:rPr>
              <w:t>“</w:t>
            </w:r>
            <w:r w:rsidRPr="0031131D">
              <w:rPr>
                <w:kern w:val="0"/>
                <w:sz w:val="22"/>
                <w:szCs w:val="22"/>
              </w:rPr>
              <w:t>建东响竹</w:t>
            </w:r>
            <w:r w:rsidRPr="0031131D">
              <w:rPr>
                <w:kern w:val="0"/>
                <w:sz w:val="22"/>
                <w:szCs w:val="22"/>
              </w:rPr>
              <w:t>”</w:t>
            </w:r>
            <w:r w:rsidRPr="0031131D">
              <w:rPr>
                <w:kern w:val="0"/>
                <w:sz w:val="22"/>
                <w:szCs w:val="22"/>
              </w:rPr>
              <w:t>绝技</w:t>
            </w:r>
            <w:r w:rsidRPr="0031131D">
              <w:rPr>
                <w:kern w:val="0"/>
                <w:sz w:val="22"/>
                <w:szCs w:val="22"/>
              </w:rPr>
              <w:t>“</w:t>
            </w:r>
            <w:r w:rsidRPr="0031131D">
              <w:rPr>
                <w:kern w:val="0"/>
                <w:sz w:val="22"/>
                <w:szCs w:val="22"/>
              </w:rPr>
              <w:t>甩</w:t>
            </w:r>
            <w:r w:rsidRPr="0031131D">
              <w:rPr>
                <w:kern w:val="0"/>
                <w:sz w:val="22"/>
                <w:szCs w:val="22"/>
              </w:rPr>
              <w:t>”</w:t>
            </w:r>
            <w:r w:rsidRPr="0031131D">
              <w:rPr>
                <w:kern w:val="0"/>
                <w:sz w:val="22"/>
                <w:szCs w:val="22"/>
              </w:rPr>
              <w:t>得叹为观止，淋漓尽致。</w:t>
            </w:r>
          </w:p>
        </w:tc>
        <w:tc>
          <w:tcPr>
            <w:tcW w:w="1005" w:type="dxa"/>
            <w:vAlign w:val="center"/>
          </w:tcPr>
          <w:p w:rsidR="000E15B0" w:rsidRPr="0031131D" w:rsidRDefault="000E15B0" w:rsidP="00C42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1131D">
              <w:rPr>
                <w:kern w:val="0"/>
                <w:sz w:val="22"/>
                <w:szCs w:val="22"/>
              </w:rPr>
              <w:t>茅坪镇文化体育服务中心舞蹈队</w:t>
            </w:r>
          </w:p>
        </w:tc>
        <w:tc>
          <w:tcPr>
            <w:tcW w:w="2775" w:type="dxa"/>
            <w:vAlign w:val="center"/>
          </w:tcPr>
          <w:p w:rsidR="000E15B0" w:rsidRPr="0031131D" w:rsidRDefault="000E15B0" w:rsidP="00C42B2D">
            <w:pPr>
              <w:widowControl/>
              <w:rPr>
                <w:kern w:val="0"/>
                <w:sz w:val="22"/>
                <w:szCs w:val="22"/>
              </w:rPr>
            </w:pPr>
            <w:r w:rsidRPr="0031131D">
              <w:rPr>
                <w:kern w:val="0"/>
                <w:sz w:val="22"/>
                <w:szCs w:val="22"/>
              </w:rPr>
              <w:t>队员均来自茅坪镇社区居民，先后多次参加县、市群众文体活动比赛。该队表演的《茅坪是个好地方》获</w:t>
            </w:r>
            <w:r w:rsidRPr="0031131D">
              <w:rPr>
                <w:kern w:val="0"/>
                <w:sz w:val="22"/>
                <w:szCs w:val="22"/>
              </w:rPr>
              <w:t>2016</w:t>
            </w:r>
            <w:r w:rsidRPr="0031131D">
              <w:rPr>
                <w:kern w:val="0"/>
                <w:sz w:val="22"/>
                <w:szCs w:val="22"/>
              </w:rPr>
              <w:t>年全国网络春晚最佳人气奖。今年编排的《建东响竹甩起来》获</w:t>
            </w:r>
            <w:r w:rsidRPr="0031131D">
              <w:rPr>
                <w:kern w:val="0"/>
                <w:sz w:val="22"/>
                <w:szCs w:val="22"/>
              </w:rPr>
              <w:t>“</w:t>
            </w:r>
            <w:r w:rsidRPr="0031131D">
              <w:rPr>
                <w:kern w:val="0"/>
                <w:sz w:val="22"/>
                <w:szCs w:val="22"/>
              </w:rPr>
              <w:t>文化力量民间精彩</w:t>
            </w:r>
            <w:r w:rsidRPr="0031131D">
              <w:rPr>
                <w:kern w:val="0"/>
                <w:sz w:val="22"/>
                <w:szCs w:val="22"/>
              </w:rPr>
              <w:t>”</w:t>
            </w:r>
            <w:r w:rsidRPr="0031131D">
              <w:rPr>
                <w:kern w:val="0"/>
                <w:sz w:val="22"/>
                <w:szCs w:val="22"/>
              </w:rPr>
              <w:t>湖北省第三届群众广场舞展演一等奖。</w:t>
            </w:r>
          </w:p>
        </w:tc>
      </w:tr>
      <w:tr w:rsidR="000E15B0" w:rsidRPr="0031131D" w:rsidTr="00C42B2D">
        <w:trPr>
          <w:trHeight w:val="2854"/>
        </w:trPr>
        <w:tc>
          <w:tcPr>
            <w:tcW w:w="1275" w:type="dxa"/>
            <w:shd w:val="clear" w:color="auto" w:fill="auto"/>
            <w:vAlign w:val="center"/>
          </w:tcPr>
          <w:p w:rsidR="000E15B0" w:rsidRPr="0031131D" w:rsidRDefault="000E15B0" w:rsidP="00C42B2D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lastRenderedPageBreak/>
              <w:t>《</w:t>
            </w:r>
            <w:r w:rsidRPr="0031131D">
              <w:rPr>
                <w:kern w:val="0"/>
                <w:sz w:val="22"/>
                <w:szCs w:val="22"/>
              </w:rPr>
              <w:t>龙虎斗</w:t>
            </w:r>
            <w:r>
              <w:rPr>
                <w:rFonts w:hint="eastAsia"/>
                <w:kern w:val="0"/>
                <w:sz w:val="22"/>
                <w:szCs w:val="22"/>
              </w:rPr>
              <w:t>》</w:t>
            </w:r>
          </w:p>
        </w:tc>
        <w:tc>
          <w:tcPr>
            <w:tcW w:w="720" w:type="dxa"/>
            <w:vAlign w:val="center"/>
          </w:tcPr>
          <w:p w:rsidR="000E15B0" w:rsidRPr="0031131D" w:rsidRDefault="000E15B0" w:rsidP="00C42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1131D">
              <w:rPr>
                <w:kern w:val="0"/>
                <w:sz w:val="22"/>
                <w:szCs w:val="22"/>
              </w:rPr>
              <w:t>土家族打溜子</w:t>
            </w:r>
          </w:p>
        </w:tc>
        <w:tc>
          <w:tcPr>
            <w:tcW w:w="2955" w:type="dxa"/>
            <w:vAlign w:val="center"/>
          </w:tcPr>
          <w:p w:rsidR="000E15B0" w:rsidRPr="0031131D" w:rsidRDefault="000E15B0" w:rsidP="00C42B2D">
            <w:pPr>
              <w:widowControl/>
              <w:rPr>
                <w:kern w:val="0"/>
                <w:sz w:val="22"/>
                <w:szCs w:val="22"/>
              </w:rPr>
            </w:pPr>
            <w:r w:rsidRPr="0031131D">
              <w:rPr>
                <w:kern w:val="0"/>
                <w:sz w:val="22"/>
                <w:szCs w:val="22"/>
              </w:rPr>
              <w:t>“</w:t>
            </w:r>
            <w:r w:rsidRPr="0031131D">
              <w:rPr>
                <w:kern w:val="0"/>
                <w:sz w:val="22"/>
                <w:szCs w:val="22"/>
              </w:rPr>
              <w:t>土家族打溜子</w:t>
            </w:r>
            <w:r w:rsidRPr="0031131D">
              <w:rPr>
                <w:kern w:val="0"/>
                <w:sz w:val="22"/>
                <w:szCs w:val="22"/>
              </w:rPr>
              <w:t>”</w:t>
            </w:r>
            <w:r w:rsidRPr="0031131D">
              <w:rPr>
                <w:kern w:val="0"/>
                <w:sz w:val="22"/>
                <w:szCs w:val="22"/>
              </w:rPr>
              <w:t>为首批国家级非物质文化遗产。打溜子《龙虎斗》器乐表演将</w:t>
            </w:r>
            <w:r w:rsidRPr="0031131D">
              <w:rPr>
                <w:kern w:val="0"/>
                <w:sz w:val="22"/>
                <w:szCs w:val="22"/>
              </w:rPr>
              <w:t>“</w:t>
            </w:r>
            <w:r w:rsidRPr="0031131D">
              <w:rPr>
                <w:kern w:val="0"/>
                <w:sz w:val="22"/>
                <w:szCs w:val="22"/>
              </w:rPr>
              <w:t>撤叶儿荷</w:t>
            </w:r>
            <w:r w:rsidRPr="0031131D">
              <w:rPr>
                <w:kern w:val="0"/>
                <w:sz w:val="22"/>
                <w:szCs w:val="22"/>
              </w:rPr>
              <w:t>”</w:t>
            </w:r>
            <w:r w:rsidRPr="0031131D">
              <w:rPr>
                <w:kern w:val="0"/>
                <w:sz w:val="22"/>
                <w:szCs w:val="22"/>
              </w:rPr>
              <w:t>狂野、原生态的动作与激烈的</w:t>
            </w:r>
            <w:r w:rsidRPr="0031131D">
              <w:rPr>
                <w:kern w:val="0"/>
                <w:sz w:val="22"/>
                <w:szCs w:val="22"/>
              </w:rPr>
              <w:t>“</w:t>
            </w:r>
            <w:r w:rsidRPr="0031131D">
              <w:rPr>
                <w:kern w:val="0"/>
                <w:sz w:val="22"/>
                <w:szCs w:val="22"/>
              </w:rPr>
              <w:t>土家打溜子</w:t>
            </w:r>
            <w:r w:rsidRPr="0031131D">
              <w:rPr>
                <w:kern w:val="0"/>
                <w:sz w:val="22"/>
                <w:szCs w:val="22"/>
              </w:rPr>
              <w:t>”</w:t>
            </w:r>
            <w:r w:rsidRPr="0031131D">
              <w:rPr>
                <w:kern w:val="0"/>
                <w:sz w:val="22"/>
                <w:szCs w:val="22"/>
              </w:rPr>
              <w:t>器乐表演融会贯通，创作出一种新颖的表演形式。</w:t>
            </w:r>
          </w:p>
        </w:tc>
        <w:tc>
          <w:tcPr>
            <w:tcW w:w="1005" w:type="dxa"/>
            <w:vAlign w:val="center"/>
          </w:tcPr>
          <w:p w:rsidR="000E15B0" w:rsidRPr="0031131D" w:rsidRDefault="000E15B0" w:rsidP="00C42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1131D">
              <w:rPr>
                <w:kern w:val="0"/>
                <w:sz w:val="22"/>
                <w:szCs w:val="22"/>
              </w:rPr>
              <w:t>仁和坪土家打溜子传承乐班</w:t>
            </w:r>
          </w:p>
        </w:tc>
        <w:tc>
          <w:tcPr>
            <w:tcW w:w="2775" w:type="dxa"/>
            <w:vAlign w:val="center"/>
          </w:tcPr>
          <w:p w:rsidR="000E15B0" w:rsidRPr="0031131D" w:rsidRDefault="000E15B0" w:rsidP="00C42B2D">
            <w:pPr>
              <w:widowControl/>
              <w:rPr>
                <w:kern w:val="0"/>
                <w:sz w:val="22"/>
                <w:szCs w:val="22"/>
              </w:rPr>
            </w:pPr>
            <w:r w:rsidRPr="0031131D">
              <w:rPr>
                <w:kern w:val="0"/>
                <w:sz w:val="22"/>
                <w:szCs w:val="22"/>
              </w:rPr>
              <w:t>社团有</w:t>
            </w:r>
            <w:r w:rsidRPr="0031131D">
              <w:rPr>
                <w:kern w:val="0"/>
                <w:sz w:val="22"/>
                <w:szCs w:val="22"/>
              </w:rPr>
              <w:t>8</w:t>
            </w:r>
            <w:r w:rsidRPr="0031131D">
              <w:rPr>
                <w:kern w:val="0"/>
                <w:sz w:val="22"/>
                <w:szCs w:val="22"/>
              </w:rPr>
              <w:t>个成人传承班底（含</w:t>
            </w:r>
            <w:r w:rsidRPr="0031131D">
              <w:rPr>
                <w:kern w:val="0"/>
                <w:sz w:val="22"/>
                <w:szCs w:val="22"/>
              </w:rPr>
              <w:t>2</w:t>
            </w:r>
            <w:r w:rsidRPr="0031131D">
              <w:rPr>
                <w:kern w:val="0"/>
                <w:sz w:val="22"/>
                <w:szCs w:val="22"/>
              </w:rPr>
              <w:t>个女子乐班），</w:t>
            </w:r>
            <w:r w:rsidRPr="0031131D">
              <w:rPr>
                <w:kern w:val="0"/>
                <w:sz w:val="22"/>
                <w:szCs w:val="22"/>
              </w:rPr>
              <w:t>2</w:t>
            </w:r>
            <w:r w:rsidRPr="0031131D">
              <w:rPr>
                <w:kern w:val="0"/>
                <w:sz w:val="22"/>
                <w:szCs w:val="22"/>
              </w:rPr>
              <w:t>个少年班底，全团人数有</w:t>
            </w:r>
            <w:r w:rsidRPr="0031131D">
              <w:rPr>
                <w:kern w:val="0"/>
                <w:sz w:val="22"/>
                <w:szCs w:val="22"/>
              </w:rPr>
              <w:t>50</w:t>
            </w:r>
            <w:r w:rsidRPr="0031131D">
              <w:rPr>
                <w:kern w:val="0"/>
                <w:sz w:val="22"/>
                <w:szCs w:val="22"/>
              </w:rPr>
              <w:t>余人。主要传承推广国家级非物质文化遗产项目</w:t>
            </w:r>
            <w:r w:rsidRPr="0031131D">
              <w:rPr>
                <w:kern w:val="0"/>
                <w:sz w:val="22"/>
                <w:szCs w:val="22"/>
              </w:rPr>
              <w:t>“</w:t>
            </w:r>
            <w:r w:rsidRPr="0031131D">
              <w:rPr>
                <w:kern w:val="0"/>
                <w:sz w:val="22"/>
                <w:szCs w:val="22"/>
              </w:rPr>
              <w:t>土家族打溜子</w:t>
            </w:r>
            <w:r w:rsidRPr="0031131D">
              <w:rPr>
                <w:kern w:val="0"/>
                <w:sz w:val="22"/>
                <w:szCs w:val="22"/>
              </w:rPr>
              <w:t>”</w:t>
            </w:r>
            <w:r w:rsidRPr="0031131D">
              <w:rPr>
                <w:kern w:val="0"/>
                <w:sz w:val="22"/>
                <w:szCs w:val="22"/>
              </w:rPr>
              <w:t>。</w:t>
            </w:r>
            <w:r w:rsidRPr="0031131D">
              <w:rPr>
                <w:kern w:val="0"/>
                <w:sz w:val="22"/>
                <w:szCs w:val="22"/>
              </w:rPr>
              <w:t>2016</w:t>
            </w:r>
            <w:r w:rsidRPr="0031131D">
              <w:rPr>
                <w:kern w:val="0"/>
                <w:sz w:val="22"/>
                <w:szCs w:val="22"/>
              </w:rPr>
              <w:t>年获得首届全省</w:t>
            </w:r>
            <w:r w:rsidRPr="0031131D">
              <w:rPr>
                <w:kern w:val="0"/>
                <w:sz w:val="22"/>
                <w:szCs w:val="22"/>
              </w:rPr>
              <w:t>“</w:t>
            </w:r>
            <w:r w:rsidRPr="0031131D">
              <w:rPr>
                <w:kern w:val="0"/>
                <w:sz w:val="22"/>
                <w:szCs w:val="22"/>
              </w:rPr>
              <w:t>文化力量，民间精彩</w:t>
            </w:r>
            <w:r w:rsidRPr="0031131D">
              <w:rPr>
                <w:kern w:val="0"/>
                <w:sz w:val="22"/>
                <w:szCs w:val="22"/>
              </w:rPr>
              <w:t>”</w:t>
            </w:r>
            <w:r w:rsidRPr="0031131D">
              <w:rPr>
                <w:kern w:val="0"/>
                <w:sz w:val="22"/>
                <w:szCs w:val="22"/>
              </w:rPr>
              <w:t>第一名。同年入选全省</w:t>
            </w:r>
            <w:r w:rsidRPr="0031131D">
              <w:rPr>
                <w:kern w:val="0"/>
                <w:sz w:val="22"/>
                <w:szCs w:val="22"/>
              </w:rPr>
              <w:t>“</w:t>
            </w:r>
            <w:r w:rsidRPr="0031131D">
              <w:rPr>
                <w:kern w:val="0"/>
                <w:sz w:val="22"/>
                <w:szCs w:val="22"/>
              </w:rPr>
              <w:t>百佳社会文艺团队</w:t>
            </w:r>
            <w:r w:rsidRPr="0031131D">
              <w:rPr>
                <w:kern w:val="0"/>
                <w:sz w:val="22"/>
                <w:szCs w:val="22"/>
              </w:rPr>
              <w:t>”</w:t>
            </w:r>
            <w:r w:rsidRPr="0031131D">
              <w:rPr>
                <w:kern w:val="0"/>
                <w:sz w:val="22"/>
                <w:szCs w:val="22"/>
              </w:rPr>
              <w:t>。</w:t>
            </w:r>
          </w:p>
        </w:tc>
      </w:tr>
      <w:tr w:rsidR="000E15B0" w:rsidRPr="0031131D" w:rsidTr="00C42B2D">
        <w:trPr>
          <w:trHeight w:val="3581"/>
        </w:trPr>
        <w:tc>
          <w:tcPr>
            <w:tcW w:w="1275" w:type="dxa"/>
            <w:shd w:val="clear" w:color="auto" w:fill="auto"/>
            <w:vAlign w:val="center"/>
          </w:tcPr>
          <w:p w:rsidR="000E15B0" w:rsidRPr="0031131D" w:rsidRDefault="000E15B0" w:rsidP="00C42B2D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《</w:t>
            </w:r>
            <w:r w:rsidRPr="0031131D">
              <w:rPr>
                <w:kern w:val="0"/>
                <w:sz w:val="22"/>
                <w:szCs w:val="22"/>
              </w:rPr>
              <w:t>诚实守信是个宝</w:t>
            </w:r>
            <w:r>
              <w:rPr>
                <w:rFonts w:hint="eastAsia"/>
                <w:kern w:val="0"/>
                <w:sz w:val="22"/>
                <w:szCs w:val="22"/>
              </w:rPr>
              <w:t>》</w:t>
            </w:r>
          </w:p>
        </w:tc>
        <w:tc>
          <w:tcPr>
            <w:tcW w:w="720" w:type="dxa"/>
            <w:vAlign w:val="center"/>
          </w:tcPr>
          <w:p w:rsidR="000E15B0" w:rsidRPr="0031131D" w:rsidRDefault="000E15B0" w:rsidP="00C42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1131D">
              <w:rPr>
                <w:kern w:val="0"/>
                <w:sz w:val="22"/>
                <w:szCs w:val="22"/>
              </w:rPr>
              <w:t>方言情景剧</w:t>
            </w:r>
          </w:p>
        </w:tc>
        <w:tc>
          <w:tcPr>
            <w:tcW w:w="2955" w:type="dxa"/>
            <w:vAlign w:val="center"/>
          </w:tcPr>
          <w:p w:rsidR="000E15B0" w:rsidRPr="0031131D" w:rsidRDefault="000E15B0" w:rsidP="00C42B2D">
            <w:pPr>
              <w:widowControl/>
              <w:rPr>
                <w:kern w:val="0"/>
                <w:sz w:val="22"/>
                <w:szCs w:val="22"/>
              </w:rPr>
            </w:pPr>
            <w:r w:rsidRPr="0031131D">
              <w:rPr>
                <w:kern w:val="0"/>
                <w:sz w:val="22"/>
                <w:szCs w:val="22"/>
              </w:rPr>
              <w:t>该剧以农村提倡勤俭节约，喜事新办等移风易俗热点问题为背景，讲述了村民李太甲由于操办</w:t>
            </w:r>
            <w:r w:rsidRPr="0031131D">
              <w:rPr>
                <w:kern w:val="0"/>
                <w:sz w:val="22"/>
                <w:szCs w:val="22"/>
              </w:rPr>
              <w:t>60</w:t>
            </w:r>
            <w:r w:rsidRPr="0031131D">
              <w:rPr>
                <w:kern w:val="0"/>
                <w:sz w:val="22"/>
                <w:szCs w:val="22"/>
              </w:rPr>
              <w:t>岁生日宴被记入诚信档案，取消了享受优惠政策的资格。通过对其教育和自身努力最终恢复了权利，并被评为社区优秀志愿者。</w:t>
            </w:r>
          </w:p>
        </w:tc>
        <w:tc>
          <w:tcPr>
            <w:tcW w:w="1005" w:type="dxa"/>
            <w:vAlign w:val="center"/>
          </w:tcPr>
          <w:p w:rsidR="000E15B0" w:rsidRPr="0031131D" w:rsidRDefault="000E15B0" w:rsidP="00C42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1131D">
              <w:rPr>
                <w:kern w:val="0"/>
                <w:sz w:val="22"/>
                <w:szCs w:val="22"/>
              </w:rPr>
              <w:t>新城老年艺术团</w:t>
            </w:r>
          </w:p>
        </w:tc>
        <w:tc>
          <w:tcPr>
            <w:tcW w:w="2775" w:type="dxa"/>
            <w:vAlign w:val="center"/>
          </w:tcPr>
          <w:p w:rsidR="000E15B0" w:rsidRPr="0031131D" w:rsidRDefault="000E15B0" w:rsidP="00C42B2D">
            <w:pPr>
              <w:widowControl/>
              <w:rPr>
                <w:kern w:val="0"/>
                <w:sz w:val="22"/>
                <w:szCs w:val="22"/>
              </w:rPr>
            </w:pPr>
            <w:r w:rsidRPr="0031131D">
              <w:rPr>
                <w:kern w:val="0"/>
                <w:sz w:val="22"/>
                <w:szCs w:val="22"/>
              </w:rPr>
              <w:t>该团创建于</w:t>
            </w:r>
            <w:r w:rsidRPr="0031131D">
              <w:rPr>
                <w:kern w:val="0"/>
                <w:sz w:val="22"/>
                <w:szCs w:val="22"/>
              </w:rPr>
              <w:t>2000</w:t>
            </w:r>
            <w:r w:rsidRPr="0031131D">
              <w:rPr>
                <w:kern w:val="0"/>
                <w:sz w:val="22"/>
                <w:szCs w:val="22"/>
              </w:rPr>
              <w:t>年，现有文艺节目</w:t>
            </w:r>
            <w:r w:rsidRPr="0031131D">
              <w:rPr>
                <w:kern w:val="0"/>
                <w:sz w:val="22"/>
                <w:szCs w:val="22"/>
              </w:rPr>
              <w:t>160</w:t>
            </w:r>
            <w:r w:rsidRPr="0031131D">
              <w:rPr>
                <w:kern w:val="0"/>
                <w:sz w:val="22"/>
                <w:szCs w:val="22"/>
              </w:rPr>
              <w:t>余个，其中原创</w:t>
            </w:r>
            <w:r w:rsidRPr="0031131D">
              <w:rPr>
                <w:kern w:val="0"/>
                <w:sz w:val="22"/>
                <w:szCs w:val="22"/>
              </w:rPr>
              <w:t>60%</w:t>
            </w:r>
            <w:r w:rsidRPr="0031131D">
              <w:rPr>
                <w:kern w:val="0"/>
                <w:sz w:val="22"/>
                <w:szCs w:val="22"/>
              </w:rPr>
              <w:t>以上，曾演出</w:t>
            </w:r>
            <w:r w:rsidRPr="0031131D">
              <w:rPr>
                <w:kern w:val="0"/>
                <w:sz w:val="22"/>
                <w:szCs w:val="22"/>
              </w:rPr>
              <w:t>200</w:t>
            </w:r>
            <w:r w:rsidRPr="0031131D">
              <w:rPr>
                <w:kern w:val="0"/>
                <w:sz w:val="22"/>
                <w:szCs w:val="22"/>
              </w:rPr>
              <w:t>余场，观众达</w:t>
            </w:r>
            <w:r w:rsidRPr="0031131D">
              <w:rPr>
                <w:kern w:val="0"/>
                <w:sz w:val="22"/>
                <w:szCs w:val="22"/>
              </w:rPr>
              <w:t>13</w:t>
            </w:r>
            <w:r w:rsidRPr="0031131D">
              <w:rPr>
                <w:kern w:val="0"/>
                <w:sz w:val="22"/>
                <w:szCs w:val="22"/>
              </w:rPr>
              <w:t>万人次以上，在省、市、县参赛获奖节目</w:t>
            </w:r>
            <w:r w:rsidRPr="0031131D">
              <w:rPr>
                <w:kern w:val="0"/>
                <w:sz w:val="22"/>
                <w:szCs w:val="22"/>
              </w:rPr>
              <w:t>16</w:t>
            </w:r>
            <w:r w:rsidRPr="0031131D">
              <w:rPr>
                <w:kern w:val="0"/>
                <w:sz w:val="22"/>
                <w:szCs w:val="22"/>
              </w:rPr>
              <w:t>个，其中省级奖</w:t>
            </w:r>
            <w:r w:rsidRPr="0031131D">
              <w:rPr>
                <w:kern w:val="0"/>
                <w:sz w:val="22"/>
                <w:szCs w:val="22"/>
              </w:rPr>
              <w:t>5</w:t>
            </w:r>
            <w:r w:rsidRPr="0031131D">
              <w:rPr>
                <w:kern w:val="0"/>
                <w:sz w:val="22"/>
                <w:szCs w:val="22"/>
              </w:rPr>
              <w:t>个。代表作有《吹起我的金唢呐》、《欢聚一堂》、《教训》、《分妈》等。</w:t>
            </w:r>
            <w:r w:rsidRPr="0031131D">
              <w:rPr>
                <w:kern w:val="0"/>
                <w:sz w:val="22"/>
                <w:szCs w:val="22"/>
              </w:rPr>
              <w:t>2016</w:t>
            </w:r>
            <w:r w:rsidRPr="0031131D">
              <w:rPr>
                <w:kern w:val="0"/>
                <w:sz w:val="22"/>
                <w:szCs w:val="22"/>
              </w:rPr>
              <w:t>年入选全省</w:t>
            </w:r>
            <w:r w:rsidRPr="0031131D">
              <w:rPr>
                <w:kern w:val="0"/>
                <w:sz w:val="22"/>
                <w:szCs w:val="22"/>
              </w:rPr>
              <w:t>“</w:t>
            </w:r>
            <w:r w:rsidRPr="0031131D">
              <w:rPr>
                <w:kern w:val="0"/>
                <w:sz w:val="22"/>
                <w:szCs w:val="22"/>
              </w:rPr>
              <w:t>百佳社会文艺团队</w:t>
            </w:r>
            <w:r w:rsidRPr="0031131D">
              <w:rPr>
                <w:kern w:val="0"/>
                <w:sz w:val="22"/>
                <w:szCs w:val="22"/>
              </w:rPr>
              <w:t>”</w:t>
            </w:r>
            <w:r w:rsidRPr="0031131D">
              <w:rPr>
                <w:kern w:val="0"/>
                <w:sz w:val="22"/>
                <w:szCs w:val="22"/>
              </w:rPr>
              <w:t>。</w:t>
            </w:r>
          </w:p>
        </w:tc>
      </w:tr>
      <w:tr w:rsidR="000E15B0" w:rsidRPr="0031131D" w:rsidTr="00C42B2D">
        <w:trPr>
          <w:trHeight w:val="2496"/>
        </w:trPr>
        <w:tc>
          <w:tcPr>
            <w:tcW w:w="1275" w:type="dxa"/>
            <w:shd w:val="clear" w:color="auto" w:fill="auto"/>
            <w:vAlign w:val="center"/>
          </w:tcPr>
          <w:p w:rsidR="000E15B0" w:rsidRPr="0031131D" w:rsidRDefault="000E15B0" w:rsidP="00C42B2D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《</w:t>
            </w:r>
            <w:r w:rsidRPr="0031131D">
              <w:rPr>
                <w:kern w:val="0"/>
                <w:sz w:val="22"/>
                <w:szCs w:val="22"/>
              </w:rPr>
              <w:t>长坂坡诗联</w:t>
            </w:r>
            <w:r>
              <w:rPr>
                <w:rFonts w:hint="eastAsia"/>
                <w:kern w:val="0"/>
                <w:sz w:val="22"/>
                <w:szCs w:val="22"/>
              </w:rPr>
              <w:t>》</w:t>
            </w:r>
          </w:p>
        </w:tc>
        <w:tc>
          <w:tcPr>
            <w:tcW w:w="720" w:type="dxa"/>
            <w:vAlign w:val="center"/>
          </w:tcPr>
          <w:p w:rsidR="000E15B0" w:rsidRPr="0031131D" w:rsidRDefault="000E15B0" w:rsidP="00C42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1131D">
              <w:rPr>
                <w:kern w:val="0"/>
                <w:sz w:val="22"/>
                <w:szCs w:val="22"/>
              </w:rPr>
              <w:t>期刊</w:t>
            </w:r>
          </w:p>
        </w:tc>
        <w:tc>
          <w:tcPr>
            <w:tcW w:w="2955" w:type="dxa"/>
            <w:vAlign w:val="center"/>
          </w:tcPr>
          <w:p w:rsidR="000E15B0" w:rsidRPr="0031131D" w:rsidRDefault="000E15B0" w:rsidP="00C42B2D">
            <w:pPr>
              <w:widowControl/>
              <w:rPr>
                <w:kern w:val="0"/>
                <w:sz w:val="22"/>
                <w:szCs w:val="22"/>
              </w:rPr>
            </w:pPr>
            <w:r w:rsidRPr="0031131D">
              <w:rPr>
                <w:kern w:val="0"/>
                <w:sz w:val="22"/>
                <w:szCs w:val="22"/>
              </w:rPr>
              <w:t>该期刊面向全球开展征稿评选、学术交流等活动，面向海内外发送，采风足迹涉湘、陕、蒙、港、台等地。弘扬了中华优秀传统文化，激发了人们爱党爱国热情。</w:t>
            </w:r>
          </w:p>
        </w:tc>
        <w:tc>
          <w:tcPr>
            <w:tcW w:w="1005" w:type="dxa"/>
            <w:vAlign w:val="center"/>
          </w:tcPr>
          <w:p w:rsidR="000E15B0" w:rsidRPr="0031131D" w:rsidRDefault="000E15B0" w:rsidP="00C42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1131D">
              <w:rPr>
                <w:kern w:val="0"/>
                <w:sz w:val="22"/>
                <w:szCs w:val="22"/>
              </w:rPr>
              <w:t>长坂坡诗词楹联学会</w:t>
            </w:r>
          </w:p>
        </w:tc>
        <w:tc>
          <w:tcPr>
            <w:tcW w:w="2775" w:type="dxa"/>
            <w:vAlign w:val="center"/>
          </w:tcPr>
          <w:p w:rsidR="000E15B0" w:rsidRPr="0031131D" w:rsidRDefault="000E15B0" w:rsidP="00C42B2D">
            <w:pPr>
              <w:widowControl/>
              <w:rPr>
                <w:kern w:val="0"/>
                <w:sz w:val="22"/>
                <w:szCs w:val="22"/>
              </w:rPr>
            </w:pPr>
            <w:r w:rsidRPr="0031131D">
              <w:rPr>
                <w:kern w:val="0"/>
                <w:sz w:val="22"/>
                <w:szCs w:val="22"/>
              </w:rPr>
              <w:t>有会员</w:t>
            </w:r>
            <w:r w:rsidRPr="0031131D">
              <w:rPr>
                <w:kern w:val="0"/>
                <w:sz w:val="22"/>
                <w:szCs w:val="22"/>
              </w:rPr>
              <w:t>120</w:t>
            </w:r>
            <w:r w:rsidRPr="0031131D">
              <w:rPr>
                <w:kern w:val="0"/>
                <w:sz w:val="22"/>
                <w:szCs w:val="22"/>
              </w:rPr>
              <w:t>余人，会员遍及国内外。主要作品包含会刊、个人专著（学术、工具、创作集），已出期刊</w:t>
            </w:r>
            <w:r w:rsidRPr="0031131D">
              <w:rPr>
                <w:kern w:val="0"/>
                <w:sz w:val="22"/>
                <w:szCs w:val="22"/>
              </w:rPr>
              <w:t>51</w:t>
            </w:r>
            <w:r w:rsidRPr="0031131D">
              <w:rPr>
                <w:kern w:val="0"/>
                <w:sz w:val="22"/>
                <w:szCs w:val="22"/>
              </w:rPr>
              <w:t>期，专著</w:t>
            </w:r>
            <w:r w:rsidRPr="0031131D">
              <w:rPr>
                <w:kern w:val="0"/>
                <w:sz w:val="22"/>
                <w:szCs w:val="22"/>
              </w:rPr>
              <w:t>60</w:t>
            </w:r>
            <w:r w:rsidRPr="0031131D">
              <w:rPr>
                <w:kern w:val="0"/>
                <w:sz w:val="22"/>
                <w:szCs w:val="22"/>
              </w:rPr>
              <w:t>余本。湖北省诗词工作先进单位，湖北省楹联文化先进集体。</w:t>
            </w:r>
          </w:p>
        </w:tc>
      </w:tr>
    </w:tbl>
    <w:p w:rsidR="000E15B0" w:rsidRPr="00602A41" w:rsidRDefault="000E15B0" w:rsidP="000E15B0">
      <w:pPr>
        <w:rPr>
          <w:rFonts w:eastAsia="仿宋_GB2312" w:hint="eastAsia"/>
          <w:color w:val="000000"/>
          <w:sz w:val="32"/>
          <w:szCs w:val="32"/>
        </w:rPr>
      </w:pPr>
    </w:p>
    <w:p w:rsidR="008E2338" w:rsidRDefault="008E2338"/>
    <w:sectPr w:rsidR="008E2338" w:rsidSect="00A1696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701" w:right="1701" w:bottom="1134" w:left="1701" w:header="851" w:footer="1304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1A5" w:rsidRDefault="000E15B0" w:rsidP="008C35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51A5" w:rsidRDefault="000E15B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1A5" w:rsidRDefault="000E15B0" w:rsidP="008C35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C51A5" w:rsidRDefault="000E15B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1A5" w:rsidRDefault="000E15B0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1A5" w:rsidRDefault="000E15B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1A5" w:rsidRDefault="000E15B0" w:rsidP="005663C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1A5" w:rsidRDefault="000E15B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15B0"/>
    <w:rsid w:val="000E15B0"/>
    <w:rsid w:val="008E2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E1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E15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0E1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E15B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0E15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2018-07-24T08:13:00Z</dcterms:created>
  <dcterms:modified xsi:type="dcterms:W3CDTF">2018-07-24T08:14:00Z</dcterms:modified>
</cp:coreProperties>
</file>