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E8" w:rsidRDefault="009164E8" w:rsidP="009164E8">
      <w:pPr>
        <w:rPr>
          <w:rFonts w:ascii="黑体" w:eastAsia="黑体" w:hint="eastAsia"/>
          <w:color w:val="000000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>附件：</w:t>
      </w:r>
      <w:r>
        <w:rPr>
          <w:rFonts w:ascii="黑体" w:eastAsia="黑体" w:hint="eastAsia"/>
          <w:color w:val="000000"/>
        </w:rPr>
        <w:t xml:space="preserve"> </w:t>
      </w:r>
    </w:p>
    <w:p w:rsidR="009164E8" w:rsidRDefault="009164E8" w:rsidP="009164E8">
      <w:pPr>
        <w:jc w:val="center"/>
        <w:rPr>
          <w:rFonts w:ascii="黑体" w:eastAsia="黑体" w:hint="eastAsia"/>
          <w:color w:val="000000"/>
          <w:sz w:val="36"/>
          <w:szCs w:val="36"/>
        </w:rPr>
      </w:pPr>
      <w:bookmarkStart w:id="0" w:name="_GoBack"/>
      <w:r>
        <w:rPr>
          <w:rFonts w:ascii="黑体" w:eastAsia="黑体" w:hint="eastAsia"/>
          <w:color w:val="000000"/>
          <w:sz w:val="36"/>
          <w:szCs w:val="36"/>
        </w:rPr>
        <w:t>宜昌市森林病虫防治检疫站花</w:t>
      </w:r>
      <w:proofErr w:type="gramStart"/>
      <w:r>
        <w:rPr>
          <w:rFonts w:ascii="黑体" w:eastAsia="黑体" w:hint="eastAsia"/>
          <w:color w:val="000000"/>
          <w:sz w:val="36"/>
          <w:szCs w:val="36"/>
        </w:rPr>
        <w:t>绒寄甲</w:t>
      </w:r>
      <w:proofErr w:type="gramEnd"/>
      <w:r>
        <w:rPr>
          <w:rFonts w:ascii="黑体" w:eastAsia="黑体" w:hint="eastAsia"/>
          <w:color w:val="000000"/>
          <w:sz w:val="36"/>
          <w:szCs w:val="36"/>
        </w:rPr>
        <w:t>采购报价单</w:t>
      </w:r>
      <w:bookmarkEnd w:id="0"/>
    </w:p>
    <w:p w:rsidR="009164E8" w:rsidRDefault="009164E8" w:rsidP="009164E8">
      <w:pPr>
        <w:jc w:val="center"/>
        <w:rPr>
          <w:rFonts w:ascii="黑体" w:eastAsia="黑体" w:hint="eastAsia"/>
          <w:color w:val="000000"/>
          <w:sz w:val="36"/>
          <w:szCs w:val="36"/>
        </w:rPr>
      </w:pPr>
    </w:p>
    <w:p w:rsidR="009164E8" w:rsidRDefault="009164E8" w:rsidP="009164E8">
      <w:pPr>
        <w:ind w:firstLineChars="300" w:firstLine="780"/>
        <w:rPr>
          <w:rFonts w:ascii="仿宋_GB2312" w:eastAsia="仿宋_GB2312" w:hint="eastAsia"/>
          <w:color w:val="000000"/>
          <w:sz w:val="26"/>
        </w:rPr>
      </w:pPr>
      <w:r>
        <w:rPr>
          <w:rFonts w:ascii="仿宋_GB2312" w:eastAsia="仿宋_GB2312" w:hint="eastAsia"/>
          <w:color w:val="000000"/>
          <w:sz w:val="26"/>
        </w:rPr>
        <w:t xml:space="preserve">供应商名称（签章）：                                       报价时间：        年    月    日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678"/>
        <w:gridCol w:w="1725"/>
        <w:gridCol w:w="3165"/>
        <w:gridCol w:w="1575"/>
        <w:gridCol w:w="1275"/>
        <w:gridCol w:w="1275"/>
      </w:tblGrid>
      <w:tr w:rsidR="009164E8" w:rsidTr="000F0505">
        <w:trPr>
          <w:trHeight w:val="40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spacing w:line="400" w:lineRule="exact"/>
              <w:ind w:left="30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采购品种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品牌</w:t>
            </w: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规格型号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单价（元）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报价金额</w:t>
            </w:r>
          </w:p>
          <w:p w:rsidR="009164E8" w:rsidRDefault="009164E8" w:rsidP="000F0505">
            <w:pPr>
              <w:spacing w:line="400" w:lineRule="exact"/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（元）</w:t>
            </w:r>
          </w:p>
        </w:tc>
      </w:tr>
      <w:tr w:rsidR="009164E8" w:rsidTr="000F0505">
        <w:trPr>
          <w:trHeight w:val="739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花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绒寄甲</w:t>
            </w:r>
            <w:proofErr w:type="gramEnd"/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成虫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5万头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9164E8" w:rsidTr="000F0505">
        <w:trPr>
          <w:trHeight w:val="540"/>
          <w:jc w:val="center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花</w:t>
            </w:r>
            <w:proofErr w:type="gramStart"/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绒寄甲</w:t>
            </w:r>
            <w:proofErr w:type="gramEnd"/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卵盒（每盒100粒）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5万盒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</w:p>
        </w:tc>
      </w:tr>
      <w:tr w:rsidR="009164E8" w:rsidTr="000F0505">
        <w:trPr>
          <w:trHeight w:val="437"/>
          <w:jc w:val="center"/>
        </w:trPr>
        <w:tc>
          <w:tcPr>
            <w:tcW w:w="3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jc w:val="center"/>
              <w:rPr>
                <w:rFonts w:ascii="仿宋_GB2312" w:eastAsia="仿宋_GB2312" w:hAnsi="宋体" w:cs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总报价</w:t>
            </w:r>
          </w:p>
        </w:tc>
        <w:tc>
          <w:tcPr>
            <w:tcW w:w="90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164E8" w:rsidRDefault="009164E8" w:rsidP="000F0505">
            <w:pPr>
              <w:jc w:val="center"/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</w:pPr>
          </w:p>
        </w:tc>
      </w:tr>
    </w:tbl>
    <w:p w:rsidR="009164E8" w:rsidRDefault="009164E8" w:rsidP="009164E8">
      <w:pPr>
        <w:spacing w:line="300" w:lineRule="auto"/>
        <w:ind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cs="宋体" w:hint="eastAsia"/>
          <w:sz w:val="32"/>
          <w:szCs w:val="32"/>
        </w:rPr>
        <w:t>注：本表中报价单位为人民币，单位为元，总报价精确到个位数。</w:t>
      </w:r>
    </w:p>
    <w:p w:rsidR="009164E8" w:rsidRDefault="009164E8" w:rsidP="009164E8">
      <w:pPr>
        <w:spacing w:line="360" w:lineRule="auto"/>
        <w:rPr>
          <w:rFonts w:ascii="仿宋_GB2312" w:eastAsia="仿宋_GB2312" w:hint="eastAsia"/>
          <w:color w:val="000000"/>
          <w:sz w:val="28"/>
          <w:szCs w:val="28"/>
        </w:rPr>
      </w:pPr>
    </w:p>
    <w:p w:rsidR="009164E8" w:rsidRDefault="009164E8" w:rsidP="009164E8">
      <w:pPr>
        <w:spacing w:line="360" w:lineRule="auto"/>
        <w:ind w:firstLineChars="400" w:firstLine="1120"/>
        <w:rPr>
          <w:rFonts w:ascii="仿宋_GB2312" w:eastAsia="仿宋_GB2312" w:hint="eastAsia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法定代表人（或授权代表）签字：　　　　　　　　　　　　　　　电话：</w:t>
      </w:r>
    </w:p>
    <w:p w:rsidR="009164E8" w:rsidRDefault="009164E8" w:rsidP="009164E8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</w:p>
    <w:p w:rsidR="00FF2943" w:rsidRPr="009164E8" w:rsidRDefault="00FF2943"/>
    <w:sectPr w:rsidR="00FF2943" w:rsidRPr="009164E8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AD3" w:rsidRDefault="00D65AD3" w:rsidP="009164E8">
      <w:r>
        <w:separator/>
      </w:r>
    </w:p>
  </w:endnote>
  <w:endnote w:type="continuationSeparator" w:id="0">
    <w:p w:rsidR="00D65AD3" w:rsidRDefault="00D65AD3" w:rsidP="0091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AD3" w:rsidRDefault="00D65AD3" w:rsidP="009164E8">
      <w:r>
        <w:separator/>
      </w:r>
    </w:p>
  </w:footnote>
  <w:footnote w:type="continuationSeparator" w:id="0">
    <w:p w:rsidR="00D65AD3" w:rsidRDefault="00D65AD3" w:rsidP="0091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FF2"/>
    <w:rsid w:val="00405FF2"/>
    <w:rsid w:val="009164E8"/>
    <w:rsid w:val="00D65AD3"/>
    <w:rsid w:val="00FF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4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6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164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164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164E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>Lenovo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汤超</dc:creator>
  <cp:keywords/>
  <dc:description/>
  <cp:lastModifiedBy>汤超</cp:lastModifiedBy>
  <cp:revision>2</cp:revision>
  <dcterms:created xsi:type="dcterms:W3CDTF">2018-08-06T08:18:00Z</dcterms:created>
  <dcterms:modified xsi:type="dcterms:W3CDTF">2018-08-06T08:18:00Z</dcterms:modified>
</cp:coreProperties>
</file>