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C3E" w:rsidRPr="002E0648" w:rsidRDefault="009F4C3E" w:rsidP="009F4C3E">
      <w:pPr>
        <w:widowControl/>
        <w:spacing w:line="400" w:lineRule="exact"/>
        <w:rPr>
          <w:rFonts w:ascii="仿宋" w:eastAsia="仿宋" w:hAnsi="仿宋" w:cs="宋体"/>
          <w:color w:val="000000"/>
          <w:kern w:val="0"/>
          <w:sz w:val="32"/>
          <w:szCs w:val="32"/>
        </w:rPr>
      </w:pPr>
      <w:bookmarkStart w:id="0" w:name="_GoBack"/>
      <w:bookmarkEnd w:id="0"/>
      <w:r w:rsidRPr="002E0648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附件一：物资数量</w:t>
      </w:r>
    </w:p>
    <w:p w:rsidR="002E0648" w:rsidRDefault="002E0648" w:rsidP="009F4C3E">
      <w:pPr>
        <w:widowControl/>
        <w:spacing w:line="400" w:lineRule="exact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98"/>
        <w:gridCol w:w="3114"/>
        <w:gridCol w:w="2374"/>
        <w:gridCol w:w="2374"/>
      </w:tblGrid>
      <w:tr w:rsidR="00320758" w:rsidTr="00320758">
        <w:tc>
          <w:tcPr>
            <w:tcW w:w="1198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序</w:t>
            </w:r>
            <w:r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 xml:space="preserve"> </w:t>
            </w: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号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项目采购名称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单</w:t>
            </w: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 xml:space="preserve">   </w:t>
            </w: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位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数</w:t>
            </w:r>
            <w:r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 xml:space="preserve">   </w:t>
            </w: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量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新式芳纶防火服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套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40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防火作训服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套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70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锄头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把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15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1E64D6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镰刀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把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70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1E64D6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背负式风力灭火机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台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12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1E64D6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油锯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台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sz w:val="28"/>
                <w:szCs w:val="28"/>
              </w:rPr>
              <w:t>15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1E64D6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接力水泵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台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2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1E64D6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干粉灭火器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个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sz w:val="28"/>
                <w:szCs w:val="28"/>
              </w:rPr>
              <w:t>50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1E64D6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9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防火备用油桶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个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sz w:val="28"/>
                <w:szCs w:val="28"/>
              </w:rPr>
              <w:t>2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1E64D6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防火备用油桶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个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sz w:val="28"/>
                <w:szCs w:val="28"/>
              </w:rPr>
              <w:t>5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1</w:t>
            </w:r>
            <w:r w:rsidR="001E64D6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军用水壶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个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sz w:val="28"/>
                <w:szCs w:val="28"/>
              </w:rPr>
              <w:t>48</w:t>
            </w:r>
          </w:p>
        </w:tc>
      </w:tr>
      <w:tr w:rsidR="00320758" w:rsidTr="001F6B7D">
        <w:tc>
          <w:tcPr>
            <w:tcW w:w="1198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1</w:t>
            </w:r>
            <w:r w:rsidR="001E64D6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311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强光手电筒</w:t>
            </w: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bCs/>
                <w:kern w:val="0"/>
                <w:sz w:val="28"/>
                <w:szCs w:val="28"/>
              </w:rPr>
              <w:t>个</w:t>
            </w:r>
          </w:p>
        </w:tc>
        <w:tc>
          <w:tcPr>
            <w:tcW w:w="2374" w:type="dxa"/>
            <w:vAlign w:val="center"/>
          </w:tcPr>
          <w:p w:rsidR="00320758" w:rsidRPr="00320758" w:rsidRDefault="00320758" w:rsidP="00320758">
            <w:pPr>
              <w:jc w:val="center"/>
              <w:rPr>
                <w:rFonts w:asciiTheme="minorEastAsia" w:hAnsiTheme="minorEastAsia" w:cs="宋体"/>
                <w:color w:val="000000"/>
                <w:sz w:val="28"/>
                <w:szCs w:val="28"/>
              </w:rPr>
            </w:pPr>
            <w:r w:rsidRPr="00320758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30</w:t>
            </w:r>
          </w:p>
        </w:tc>
      </w:tr>
      <w:tr w:rsidR="00320758" w:rsidTr="00320758">
        <w:tc>
          <w:tcPr>
            <w:tcW w:w="1198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</w:p>
        </w:tc>
        <w:tc>
          <w:tcPr>
            <w:tcW w:w="311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</w:p>
        </w:tc>
        <w:tc>
          <w:tcPr>
            <w:tcW w:w="2374" w:type="dxa"/>
          </w:tcPr>
          <w:p w:rsidR="00320758" w:rsidRPr="00320758" w:rsidRDefault="00320758" w:rsidP="00320758">
            <w:pPr>
              <w:spacing w:line="760" w:lineRule="exact"/>
              <w:jc w:val="center"/>
              <w:rPr>
                <w:rFonts w:asciiTheme="minorEastAsia" w:hAnsiTheme="minorEastAsia"/>
                <w:bCs/>
                <w:kern w:val="0"/>
                <w:sz w:val="28"/>
                <w:szCs w:val="28"/>
              </w:rPr>
            </w:pPr>
          </w:p>
        </w:tc>
      </w:tr>
    </w:tbl>
    <w:p w:rsidR="00B44FFA" w:rsidRDefault="00B44FFA" w:rsidP="009F4C3E">
      <w:pPr>
        <w:rPr>
          <w:rFonts w:ascii="仿宋" w:eastAsia="仿宋" w:hAnsi="仿宋"/>
          <w:b/>
          <w:bCs/>
          <w:kern w:val="0"/>
          <w:sz w:val="30"/>
          <w:szCs w:val="30"/>
        </w:rPr>
      </w:pPr>
    </w:p>
    <w:p w:rsidR="00B44FFA" w:rsidRPr="00BA3E55" w:rsidRDefault="00B44FFA" w:rsidP="009F4C3E">
      <w:pPr>
        <w:rPr>
          <w:rFonts w:asciiTheme="minorEastAsia" w:hAnsiTheme="minorEastAsia"/>
          <w:bCs/>
          <w:kern w:val="0"/>
          <w:sz w:val="28"/>
          <w:szCs w:val="28"/>
        </w:rPr>
      </w:pPr>
      <w:r w:rsidRPr="00BA3E55">
        <w:rPr>
          <w:rFonts w:asciiTheme="minorEastAsia" w:hAnsiTheme="minorEastAsia" w:hint="eastAsia"/>
          <w:bCs/>
          <w:kern w:val="0"/>
          <w:sz w:val="28"/>
          <w:szCs w:val="28"/>
        </w:rPr>
        <w:t>本次防火物资采购招标拦标价为1</w:t>
      </w:r>
      <w:r w:rsidR="00BA3E55" w:rsidRPr="00BA3E55">
        <w:rPr>
          <w:rFonts w:asciiTheme="minorEastAsia" w:hAnsiTheme="minorEastAsia" w:hint="eastAsia"/>
          <w:bCs/>
          <w:kern w:val="0"/>
          <w:sz w:val="28"/>
          <w:szCs w:val="28"/>
        </w:rPr>
        <w:t>7</w:t>
      </w:r>
      <w:r w:rsidRPr="00BA3E55">
        <w:rPr>
          <w:rFonts w:asciiTheme="minorEastAsia" w:hAnsiTheme="minorEastAsia" w:hint="eastAsia"/>
          <w:bCs/>
          <w:kern w:val="0"/>
          <w:sz w:val="28"/>
          <w:szCs w:val="28"/>
        </w:rPr>
        <w:t>.</w:t>
      </w:r>
      <w:r w:rsidR="00BA3E55" w:rsidRPr="00BA3E55">
        <w:rPr>
          <w:rFonts w:asciiTheme="minorEastAsia" w:hAnsiTheme="minorEastAsia" w:hint="eastAsia"/>
          <w:bCs/>
          <w:kern w:val="0"/>
          <w:sz w:val="28"/>
          <w:szCs w:val="28"/>
        </w:rPr>
        <w:t>438</w:t>
      </w:r>
      <w:r w:rsidRPr="00BA3E55">
        <w:rPr>
          <w:rFonts w:asciiTheme="minorEastAsia" w:hAnsiTheme="minorEastAsia" w:hint="eastAsia"/>
          <w:bCs/>
          <w:kern w:val="0"/>
          <w:sz w:val="28"/>
          <w:szCs w:val="28"/>
        </w:rPr>
        <w:t>万元。</w:t>
      </w:r>
    </w:p>
    <w:p w:rsidR="00A8758E" w:rsidRDefault="00A8758E" w:rsidP="009F4C3E">
      <w:pPr>
        <w:rPr>
          <w:rFonts w:asciiTheme="minorEastAsia" w:hAnsiTheme="minorEastAsia"/>
          <w:bCs/>
          <w:kern w:val="0"/>
          <w:sz w:val="28"/>
          <w:szCs w:val="28"/>
        </w:rPr>
      </w:pPr>
    </w:p>
    <w:p w:rsidR="009F4C3E" w:rsidRPr="002E0648" w:rsidRDefault="009F4C3E" w:rsidP="009F4C3E">
      <w:pPr>
        <w:rPr>
          <w:rFonts w:asciiTheme="minorEastAsia" w:hAnsiTheme="minorEastAsia"/>
          <w:kern w:val="0"/>
          <w:sz w:val="28"/>
          <w:szCs w:val="28"/>
        </w:rPr>
      </w:pPr>
      <w:r w:rsidRPr="002E0648">
        <w:rPr>
          <w:rFonts w:asciiTheme="minorEastAsia" w:hAnsiTheme="minorEastAsia" w:hint="eastAsia"/>
          <w:bCs/>
          <w:kern w:val="0"/>
          <w:sz w:val="28"/>
          <w:szCs w:val="28"/>
        </w:rPr>
        <w:lastRenderedPageBreak/>
        <w:t>附件二：设备样图</w:t>
      </w:r>
    </w:p>
    <w:p w:rsidR="002E3FD8" w:rsidRDefault="00BA3E55" w:rsidP="00BA3E55">
      <w:pPr>
        <w:jc w:val="left"/>
        <w:rPr>
          <w:rFonts w:ascii="仿宋" w:eastAsia="仿宋" w:hAnsi="仿宋" w:cs="仿宋_GB2312"/>
          <w:b/>
          <w:spacing w:val="-10"/>
          <w:sz w:val="32"/>
          <w:szCs w:val="32"/>
        </w:rPr>
      </w:pPr>
      <w:r w:rsidRPr="002E0648">
        <w:rPr>
          <w:rFonts w:asciiTheme="minorEastAsia" w:hAnsiTheme="minorEastAsia" w:hint="eastAsia"/>
          <w:spacing w:val="-10"/>
          <w:sz w:val="28"/>
          <w:szCs w:val="28"/>
        </w:rPr>
        <w:t>1</w:t>
      </w:r>
      <w:r w:rsidR="009F4C3E" w:rsidRPr="002E0648">
        <w:rPr>
          <w:rFonts w:asciiTheme="minorEastAsia" w:hAnsiTheme="minorEastAsia" w:hint="eastAsia"/>
          <w:spacing w:val="-10"/>
          <w:sz w:val="28"/>
          <w:szCs w:val="28"/>
        </w:rPr>
        <w:t>、油锯</w:t>
      </w:r>
      <w:r w:rsidR="009F4C3E" w:rsidRPr="002E0648">
        <w:rPr>
          <w:rFonts w:asciiTheme="minorEastAsia" w:hAnsiTheme="minorEastAsia"/>
          <w:spacing w:val="-10"/>
          <w:sz w:val="28"/>
          <w:szCs w:val="28"/>
        </w:rPr>
        <w:t xml:space="preserve"> </w:t>
      </w:r>
      <w:r w:rsidR="009F4C3E" w:rsidRPr="002E0648">
        <w:rPr>
          <w:rFonts w:asciiTheme="minorEastAsia" w:hAnsiTheme="minorEastAsia" w:hint="eastAsia"/>
          <w:spacing w:val="-10"/>
          <w:sz w:val="28"/>
          <w:szCs w:val="28"/>
        </w:rPr>
        <w:t xml:space="preserve">  </w:t>
      </w:r>
      <w:r w:rsidRPr="002E0648">
        <w:rPr>
          <w:rFonts w:asciiTheme="minorEastAsia" w:hAnsiTheme="minorEastAsia" w:hint="eastAsia"/>
          <w:spacing w:val="-10"/>
          <w:sz w:val="28"/>
          <w:szCs w:val="28"/>
        </w:rPr>
        <w:t xml:space="preserve">                       </w:t>
      </w:r>
      <w:r w:rsidR="00B44FFA" w:rsidRPr="002E0648">
        <w:rPr>
          <w:rFonts w:asciiTheme="minorEastAsia" w:hAnsiTheme="minorEastAsia" w:hint="eastAsia"/>
          <w:spacing w:val="-10"/>
          <w:sz w:val="28"/>
          <w:szCs w:val="28"/>
        </w:rPr>
        <w:t xml:space="preserve">     </w:t>
      </w:r>
      <w:r w:rsidRPr="002E0648">
        <w:rPr>
          <w:rFonts w:asciiTheme="minorEastAsia" w:hAnsiTheme="minorEastAsia" w:hint="eastAsia"/>
          <w:spacing w:val="-10"/>
          <w:sz w:val="28"/>
          <w:szCs w:val="28"/>
        </w:rPr>
        <w:t xml:space="preserve"> 2、</w:t>
      </w:r>
      <w:r w:rsidR="009F4C3E" w:rsidRPr="002E0648">
        <w:rPr>
          <w:rFonts w:asciiTheme="minorEastAsia" w:hAnsiTheme="minorEastAsia" w:hint="eastAsia"/>
          <w:spacing w:val="-10"/>
          <w:sz w:val="28"/>
          <w:szCs w:val="28"/>
        </w:rPr>
        <w:t>背负式风力</w:t>
      </w:r>
      <w:r w:rsidR="00527510" w:rsidRPr="002E0648">
        <w:rPr>
          <w:rFonts w:asciiTheme="minorEastAsia" w:hAnsiTheme="minorEastAsia" w:hint="eastAsia"/>
          <w:spacing w:val="-10"/>
          <w:sz w:val="28"/>
          <w:szCs w:val="28"/>
        </w:rPr>
        <w:t>灭火机</w:t>
      </w:r>
      <w:r w:rsidR="00F74FAD" w:rsidRPr="00BA3E55">
        <w:rPr>
          <w:rFonts w:asciiTheme="minorEastAsia" w:hAnsiTheme="minorEastAsia" w:hint="eastAsia"/>
          <w:spacing w:val="-10"/>
          <w:sz w:val="28"/>
          <w:szCs w:val="28"/>
        </w:rPr>
        <w:t xml:space="preserve">  </w:t>
      </w:r>
      <w:r w:rsidR="005B4D31">
        <w:rPr>
          <w:rFonts w:ascii="仿宋_GB2312" w:eastAsia="仿宋_GB2312" w:hint="eastAsia"/>
          <w:spacing w:val="-10"/>
          <w:sz w:val="32"/>
          <w:szCs w:val="32"/>
        </w:rPr>
        <w:t xml:space="preserve">       </w:t>
      </w:r>
      <w:r w:rsidR="002E3FD8" w:rsidRPr="002E3FD8">
        <w:rPr>
          <w:rFonts w:ascii="仿宋_GB2312" w:eastAsia="仿宋_GB2312" w:hint="eastAsia"/>
          <w:noProof/>
          <w:spacing w:val="-10"/>
          <w:sz w:val="32"/>
          <w:szCs w:val="32"/>
        </w:rPr>
        <w:drawing>
          <wp:inline distT="0" distB="0" distL="114300" distR="114300">
            <wp:extent cx="2698046" cy="2588722"/>
            <wp:effectExtent l="0" t="57150" r="0" b="40178"/>
            <wp:docPr id="38" name="图片 1" descr="油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油锯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7900" b="3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98046" cy="258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510">
        <w:rPr>
          <w:rFonts w:ascii="仿宋_GB2312" w:eastAsia="仿宋_GB2312" w:hint="eastAsia"/>
          <w:spacing w:val="-10"/>
          <w:sz w:val="32"/>
          <w:szCs w:val="32"/>
        </w:rPr>
        <w:t xml:space="preserve"> </w:t>
      </w:r>
      <w:r w:rsidR="00C4362D">
        <w:rPr>
          <w:rFonts w:ascii="仿宋_GB2312" w:eastAsia="仿宋_GB2312" w:hint="eastAsia"/>
          <w:spacing w:val="-10"/>
          <w:sz w:val="32"/>
          <w:szCs w:val="32"/>
        </w:rPr>
        <w:t xml:space="preserve"> </w:t>
      </w:r>
      <w:r w:rsidR="00527510">
        <w:rPr>
          <w:rFonts w:ascii="仿宋_GB2312" w:eastAsia="仿宋_GB2312" w:hint="eastAsia"/>
          <w:spacing w:val="-10"/>
          <w:sz w:val="32"/>
          <w:szCs w:val="32"/>
        </w:rPr>
        <w:t xml:space="preserve">  </w:t>
      </w:r>
      <w:r w:rsidR="00D1744A">
        <w:rPr>
          <w:rFonts w:ascii="仿宋" w:eastAsia="仿宋" w:hAnsi="仿宋" w:cs="仿宋_GB2312"/>
          <w:b/>
          <w:noProof/>
          <w:spacing w:val="-10"/>
          <w:sz w:val="32"/>
          <w:szCs w:val="32"/>
        </w:rPr>
        <w:drawing>
          <wp:inline distT="0" distB="0" distL="0" distR="0">
            <wp:extent cx="2465070" cy="3261360"/>
            <wp:effectExtent l="19050" t="0" r="0" b="0"/>
            <wp:docPr id="11" name="图片 10" descr="QQ截图20181113122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1131228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310" cy="326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55" w:rsidRDefault="00BA3E55" w:rsidP="002E3FD8">
      <w:pPr>
        <w:snapToGrid w:val="0"/>
        <w:spacing w:line="560" w:lineRule="exact"/>
        <w:jc w:val="left"/>
        <w:rPr>
          <w:rFonts w:ascii="仿宋" w:eastAsia="仿宋" w:hAnsi="仿宋" w:cs="仿宋_GB2312"/>
          <w:b/>
          <w:spacing w:val="-10"/>
          <w:sz w:val="32"/>
          <w:szCs w:val="32"/>
        </w:rPr>
      </w:pPr>
      <w:r>
        <w:rPr>
          <w:rFonts w:ascii="仿宋" w:eastAsia="仿宋" w:hAnsi="仿宋" w:cs="仿宋_GB2312" w:hint="eastAsia"/>
          <w:b/>
          <w:spacing w:val="-10"/>
          <w:sz w:val="32"/>
          <w:szCs w:val="32"/>
        </w:rPr>
        <w:t xml:space="preserve">  </w:t>
      </w:r>
    </w:p>
    <w:p w:rsidR="00BA3E55" w:rsidRPr="00BA3E55" w:rsidRDefault="00BA3E55" w:rsidP="00BA3E55">
      <w:pPr>
        <w:snapToGrid w:val="0"/>
        <w:spacing w:line="560" w:lineRule="exact"/>
        <w:jc w:val="left"/>
        <w:rPr>
          <w:rFonts w:asciiTheme="minorEastAsia" w:hAnsiTheme="minorEastAsia" w:cs="仿宋_GB2312"/>
          <w:spacing w:val="-10"/>
          <w:sz w:val="28"/>
          <w:szCs w:val="28"/>
        </w:rPr>
      </w:pPr>
      <w:r w:rsidRPr="00BA3E55">
        <w:rPr>
          <w:rFonts w:asciiTheme="minorEastAsia" w:hAnsiTheme="minorEastAsia" w:cs="仿宋_GB2312" w:hint="eastAsia"/>
          <w:spacing w:val="-10"/>
          <w:sz w:val="28"/>
          <w:szCs w:val="28"/>
        </w:rPr>
        <w:t xml:space="preserve"> 3</w:t>
      </w:r>
      <w:r w:rsidR="002E3FD8" w:rsidRPr="00BA3E55">
        <w:rPr>
          <w:rFonts w:asciiTheme="minorEastAsia" w:hAnsiTheme="minorEastAsia" w:cs="仿宋_GB2312" w:hint="eastAsia"/>
          <w:spacing w:val="-10"/>
          <w:sz w:val="28"/>
          <w:szCs w:val="28"/>
        </w:rPr>
        <w:t>、移动接力水泵</w:t>
      </w:r>
      <w:r w:rsidR="002E3FD8">
        <w:rPr>
          <w:rFonts w:ascii="仿宋" w:eastAsia="仿宋" w:hAnsi="仿宋" w:cs="仿宋_GB2312" w:hint="eastAsia"/>
          <w:b/>
          <w:spacing w:val="-10"/>
          <w:sz w:val="32"/>
          <w:szCs w:val="32"/>
        </w:rPr>
        <w:t xml:space="preserve"> </w:t>
      </w:r>
      <w:r>
        <w:rPr>
          <w:rFonts w:ascii="仿宋" w:eastAsia="仿宋" w:hAnsi="仿宋" w:cs="仿宋_GB2312" w:hint="eastAsia"/>
          <w:b/>
          <w:spacing w:val="-10"/>
          <w:sz w:val="32"/>
          <w:szCs w:val="32"/>
        </w:rPr>
        <w:t xml:space="preserve">                  </w:t>
      </w:r>
      <w:r w:rsidRPr="00BA3E55">
        <w:rPr>
          <w:rFonts w:asciiTheme="minorEastAsia" w:hAnsiTheme="minorEastAsia" w:cs="仿宋_GB2312" w:hint="eastAsia"/>
          <w:spacing w:val="-10"/>
          <w:sz w:val="28"/>
          <w:szCs w:val="28"/>
        </w:rPr>
        <w:t xml:space="preserve"> </w:t>
      </w:r>
      <w:r w:rsidR="008A3DF9">
        <w:rPr>
          <w:rFonts w:asciiTheme="minorEastAsia" w:hAnsiTheme="minorEastAsia" w:cs="仿宋_GB2312" w:hint="eastAsia"/>
          <w:spacing w:val="-10"/>
          <w:sz w:val="28"/>
          <w:szCs w:val="28"/>
        </w:rPr>
        <w:t>4</w:t>
      </w:r>
      <w:r w:rsidRPr="00BA3E55">
        <w:rPr>
          <w:rFonts w:asciiTheme="minorEastAsia" w:hAnsiTheme="minorEastAsia" w:cs="仿宋_GB2312" w:hint="eastAsia"/>
          <w:spacing w:val="-10"/>
          <w:sz w:val="28"/>
          <w:szCs w:val="28"/>
        </w:rPr>
        <w:t>、扑火套服</w:t>
      </w:r>
    </w:p>
    <w:p w:rsidR="002E3FD8" w:rsidRPr="00BA3E55" w:rsidRDefault="002E3FD8" w:rsidP="00BA3E55">
      <w:pPr>
        <w:snapToGrid w:val="0"/>
        <w:spacing w:line="560" w:lineRule="exact"/>
        <w:rPr>
          <w:rFonts w:ascii="仿宋" w:eastAsia="仿宋" w:hAnsi="仿宋" w:cs="仿宋_GB2312"/>
          <w:b/>
          <w:spacing w:val="-10"/>
          <w:sz w:val="32"/>
          <w:szCs w:val="32"/>
        </w:rPr>
      </w:pPr>
    </w:p>
    <w:p w:rsidR="00414AA6" w:rsidRDefault="002E3FD8" w:rsidP="00414AA6">
      <w:pPr>
        <w:rPr>
          <w:rFonts w:ascii="仿宋" w:eastAsia="仿宋" w:hAnsi="仿宋" w:cs="仿宋_GB2312"/>
          <w:kern w:val="0"/>
          <w:sz w:val="32"/>
          <w:szCs w:val="32"/>
        </w:rPr>
      </w:pPr>
      <w:r w:rsidRPr="002E3FD8">
        <w:rPr>
          <w:rFonts w:ascii="仿宋" w:eastAsia="仿宋" w:hAnsi="仿宋" w:cs="仿宋_GB2312" w:hint="eastAsia"/>
          <w:noProof/>
          <w:kern w:val="0"/>
          <w:sz w:val="32"/>
          <w:szCs w:val="32"/>
        </w:rPr>
        <w:drawing>
          <wp:inline distT="0" distB="0" distL="114300" distR="114300">
            <wp:extent cx="2352675" cy="2908303"/>
            <wp:effectExtent l="19050" t="0" r="9525" b="0"/>
            <wp:docPr id="31" name="图片 2" descr="移动接力水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移动接力水泵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E55">
        <w:rPr>
          <w:rFonts w:ascii="仿宋" w:eastAsia="仿宋" w:hAnsi="仿宋" w:cs="仿宋_GB2312" w:hint="eastAsia"/>
          <w:kern w:val="0"/>
          <w:sz w:val="32"/>
          <w:szCs w:val="32"/>
        </w:rPr>
        <w:t xml:space="preserve">  </w:t>
      </w:r>
      <w:r w:rsidR="00BA3E55" w:rsidRPr="00BA3E55">
        <w:rPr>
          <w:rFonts w:ascii="仿宋" w:eastAsia="仿宋" w:hAnsi="仿宋" w:cs="仿宋_GB2312" w:hint="eastAsia"/>
          <w:noProof/>
          <w:kern w:val="0"/>
          <w:sz w:val="32"/>
          <w:szCs w:val="32"/>
        </w:rPr>
        <w:drawing>
          <wp:inline distT="0" distB="0" distL="114300" distR="114300">
            <wp:extent cx="2948940" cy="2423216"/>
            <wp:effectExtent l="0" t="266700" r="0" b="243784"/>
            <wp:docPr id="1" name="图片 4" descr="扑火服装（套装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扑火服装（套装）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1562" b="2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8403" cy="243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8" w:rsidRDefault="002E3FD8" w:rsidP="00414AA6">
      <w:pPr>
        <w:rPr>
          <w:rFonts w:ascii="仿宋" w:eastAsia="仿宋" w:hAnsi="仿宋" w:cs="仿宋_GB2312"/>
          <w:kern w:val="0"/>
          <w:sz w:val="32"/>
          <w:szCs w:val="32"/>
        </w:rPr>
      </w:pPr>
    </w:p>
    <w:p w:rsidR="00A34334" w:rsidRPr="002E0648" w:rsidRDefault="00A34334">
      <w:pPr>
        <w:rPr>
          <w:rFonts w:asciiTheme="minorEastAsia" w:hAnsiTheme="minorEastAsia" w:cs="仿宋_GB2312"/>
          <w:kern w:val="0"/>
          <w:sz w:val="28"/>
          <w:szCs w:val="28"/>
        </w:rPr>
      </w:pPr>
      <w:r w:rsidRPr="002E0648">
        <w:rPr>
          <w:rFonts w:asciiTheme="minorEastAsia" w:hAnsiTheme="minorEastAsia" w:cs="仿宋_GB2312" w:hint="eastAsia"/>
          <w:kern w:val="0"/>
          <w:sz w:val="28"/>
          <w:szCs w:val="28"/>
        </w:rPr>
        <w:lastRenderedPageBreak/>
        <w:t>5、</w:t>
      </w:r>
      <w:r w:rsidR="00B5094F">
        <w:rPr>
          <w:rFonts w:asciiTheme="minorEastAsia" w:hAnsiTheme="minorEastAsia" w:cs="仿宋_GB2312" w:hint="eastAsia"/>
          <w:kern w:val="0"/>
          <w:sz w:val="28"/>
          <w:szCs w:val="28"/>
        </w:rPr>
        <w:t>冬</w:t>
      </w:r>
      <w:r w:rsidRPr="002E0648">
        <w:rPr>
          <w:rFonts w:asciiTheme="minorEastAsia" w:hAnsiTheme="minorEastAsia" w:cs="仿宋_GB2312" w:hint="eastAsia"/>
          <w:kern w:val="0"/>
          <w:sz w:val="28"/>
          <w:szCs w:val="28"/>
        </w:rPr>
        <w:t>作训服                     6、干粉灭火器</w:t>
      </w:r>
    </w:p>
    <w:p w:rsidR="00A34334" w:rsidRDefault="007219C3" w:rsidP="00A34334">
      <w:pPr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373630" cy="3200400"/>
            <wp:effectExtent l="19050" t="0" r="7620" b="0"/>
            <wp:docPr id="8" name="图片 7" descr="QQ截图20181113142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11314223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334">
        <w:rPr>
          <w:rFonts w:ascii="仿宋" w:eastAsia="仿宋" w:hAnsi="仿宋" w:cs="仿宋_GB2312" w:hint="eastAsia"/>
          <w:kern w:val="0"/>
          <w:sz w:val="32"/>
          <w:szCs w:val="32"/>
        </w:rPr>
        <w:t xml:space="preserve">    </w:t>
      </w:r>
      <w:r w:rsidR="00A34334">
        <w:rPr>
          <w:rFonts w:asciiTheme="minorEastAsia" w:hAnsiTheme="minorEastAsia" w:cs="仿宋_GB2312" w:hint="eastAsia"/>
          <w:b/>
          <w:noProof/>
          <w:spacing w:val="-10"/>
          <w:sz w:val="28"/>
          <w:szCs w:val="28"/>
        </w:rPr>
        <w:drawing>
          <wp:inline distT="0" distB="0" distL="0" distR="0">
            <wp:extent cx="2570133" cy="3383280"/>
            <wp:effectExtent l="19050" t="0" r="1617" b="0"/>
            <wp:docPr id="4" name="图片 3" descr="QQ截图20181113123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11312301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592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34" w:rsidRDefault="00A34334" w:rsidP="00A34334">
      <w:pPr>
        <w:rPr>
          <w:rFonts w:ascii="仿宋" w:eastAsia="仿宋" w:hAnsi="仿宋" w:cs="仿宋_GB2312"/>
          <w:kern w:val="0"/>
          <w:sz w:val="32"/>
          <w:szCs w:val="32"/>
        </w:rPr>
      </w:pPr>
    </w:p>
    <w:p w:rsidR="00A34334" w:rsidRPr="002E0648" w:rsidRDefault="00A34334" w:rsidP="00A34334">
      <w:pPr>
        <w:rPr>
          <w:rFonts w:asciiTheme="minorEastAsia" w:hAnsiTheme="minorEastAsia" w:cs="仿宋_GB2312"/>
          <w:kern w:val="0"/>
          <w:sz w:val="28"/>
          <w:szCs w:val="28"/>
        </w:rPr>
      </w:pPr>
      <w:r w:rsidRPr="002E0648">
        <w:rPr>
          <w:rFonts w:asciiTheme="minorEastAsia" w:hAnsiTheme="minorEastAsia" w:cs="仿宋_GB2312" w:hint="eastAsia"/>
          <w:kern w:val="0"/>
          <w:sz w:val="28"/>
          <w:szCs w:val="28"/>
        </w:rPr>
        <w:t>7、防火备用油桶               8、军用水壶</w:t>
      </w:r>
    </w:p>
    <w:p w:rsidR="00A34334" w:rsidRDefault="00A34334" w:rsidP="00A34334">
      <w:pPr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670810" cy="3307080"/>
            <wp:effectExtent l="19050" t="0" r="0" b="0"/>
            <wp:docPr id="5" name="图片 4" descr="QQ截图2018111312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11312314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_GB2312" w:hint="eastAsia"/>
          <w:kern w:val="0"/>
          <w:sz w:val="32"/>
          <w:szCs w:val="32"/>
        </w:rPr>
        <w:t xml:space="preserve">   </w:t>
      </w:r>
      <w:r>
        <w:rPr>
          <w:rFonts w:ascii="仿宋" w:eastAsia="仿宋" w:hAnsi="仿宋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465070" cy="2994660"/>
            <wp:effectExtent l="19050" t="0" r="0" b="0"/>
            <wp:docPr id="6" name="图片 5" descr="QQ截图20181113123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11312324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34" w:rsidRDefault="00A34334" w:rsidP="00A34334">
      <w:pPr>
        <w:rPr>
          <w:rFonts w:ascii="仿宋" w:eastAsia="仿宋" w:hAnsi="仿宋" w:cs="仿宋_GB2312"/>
          <w:kern w:val="0"/>
          <w:sz w:val="32"/>
          <w:szCs w:val="32"/>
        </w:rPr>
      </w:pPr>
    </w:p>
    <w:p w:rsidR="00A34334" w:rsidRPr="002E0648" w:rsidRDefault="00A34334" w:rsidP="00A34334">
      <w:pPr>
        <w:rPr>
          <w:rFonts w:asciiTheme="minorEastAsia" w:hAnsiTheme="minorEastAsia" w:cs="仿宋_GB2312"/>
          <w:kern w:val="0"/>
          <w:sz w:val="28"/>
          <w:szCs w:val="28"/>
        </w:rPr>
      </w:pPr>
      <w:r w:rsidRPr="002E0648">
        <w:rPr>
          <w:rFonts w:asciiTheme="minorEastAsia" w:hAnsiTheme="minorEastAsia" w:cs="仿宋_GB2312" w:hint="eastAsia"/>
          <w:kern w:val="0"/>
          <w:sz w:val="28"/>
          <w:szCs w:val="28"/>
        </w:rPr>
        <w:lastRenderedPageBreak/>
        <w:t>9、强光手电筒</w:t>
      </w:r>
      <w:r w:rsidR="007219C3" w:rsidRPr="002E0648">
        <w:rPr>
          <w:rFonts w:asciiTheme="minorEastAsia" w:hAnsiTheme="minorEastAsia" w:cs="仿宋_GB2312" w:hint="eastAsia"/>
          <w:kern w:val="0"/>
          <w:sz w:val="28"/>
          <w:szCs w:val="28"/>
        </w:rPr>
        <w:t xml:space="preserve">                  10、锄头</w:t>
      </w:r>
    </w:p>
    <w:p w:rsidR="00A34334" w:rsidRDefault="00A34334" w:rsidP="00A34334">
      <w:pPr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282190" cy="3124200"/>
            <wp:effectExtent l="19050" t="0" r="3810" b="0"/>
            <wp:docPr id="7" name="图片 6" descr="QQ截图20181113123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11312373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5254" cy="31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9C3">
        <w:rPr>
          <w:rFonts w:ascii="仿宋" w:eastAsia="仿宋" w:hAnsi="仿宋" w:cs="仿宋_GB2312" w:hint="eastAsia"/>
          <w:kern w:val="0"/>
          <w:sz w:val="32"/>
          <w:szCs w:val="32"/>
        </w:rPr>
        <w:t xml:space="preserve">    </w:t>
      </w:r>
      <w:r w:rsidR="007219C3">
        <w:rPr>
          <w:rFonts w:ascii="仿宋" w:eastAsia="仿宋" w:hAnsi="仿宋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617470" cy="3383280"/>
            <wp:effectExtent l="19050" t="0" r="0" b="0"/>
            <wp:docPr id="9" name="图片 8" descr="QQ截图20181113143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11314372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C3" w:rsidRDefault="007219C3" w:rsidP="00A34334">
      <w:pPr>
        <w:rPr>
          <w:rFonts w:ascii="仿宋" w:eastAsia="仿宋" w:hAnsi="仿宋" w:cs="仿宋_GB2312"/>
          <w:kern w:val="0"/>
          <w:sz w:val="32"/>
          <w:szCs w:val="32"/>
        </w:rPr>
      </w:pPr>
    </w:p>
    <w:p w:rsidR="007219C3" w:rsidRDefault="007219C3" w:rsidP="00A34334">
      <w:pPr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11、镰刀</w:t>
      </w:r>
    </w:p>
    <w:p w:rsidR="007219C3" w:rsidRDefault="007219C3" w:rsidP="00A34334">
      <w:pPr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noProof/>
          <w:kern w:val="0"/>
          <w:sz w:val="32"/>
          <w:szCs w:val="32"/>
        </w:rPr>
        <w:drawing>
          <wp:inline distT="0" distB="0" distL="0" distR="0">
            <wp:extent cx="2510790" cy="3078480"/>
            <wp:effectExtent l="19050" t="0" r="3810" b="0"/>
            <wp:docPr id="10" name="图片 9" descr="QQ截图20181113143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8111314320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3693" cy="3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C3" w:rsidRDefault="007219C3" w:rsidP="00A34334">
      <w:pPr>
        <w:rPr>
          <w:rFonts w:ascii="仿宋" w:eastAsia="仿宋" w:hAnsi="仿宋" w:cs="仿宋_GB2312"/>
          <w:kern w:val="0"/>
          <w:sz w:val="32"/>
          <w:szCs w:val="32"/>
        </w:rPr>
      </w:pPr>
    </w:p>
    <w:p w:rsidR="007219C3" w:rsidRPr="00A34334" w:rsidRDefault="007219C3" w:rsidP="00A34334">
      <w:pPr>
        <w:rPr>
          <w:rFonts w:ascii="仿宋" w:eastAsia="仿宋" w:hAnsi="仿宋" w:cs="仿宋_GB2312"/>
          <w:kern w:val="0"/>
          <w:sz w:val="32"/>
          <w:szCs w:val="32"/>
        </w:rPr>
      </w:pPr>
    </w:p>
    <w:p w:rsidR="002E3FD8" w:rsidRPr="008E2360" w:rsidRDefault="002E3FD8" w:rsidP="00A34334">
      <w:pPr>
        <w:rPr>
          <w:rFonts w:asciiTheme="minorEastAsia" w:hAnsiTheme="minorEastAsia" w:cs="仿宋_GB2312"/>
          <w:b/>
          <w:spacing w:val="-10"/>
          <w:sz w:val="28"/>
          <w:szCs w:val="28"/>
        </w:rPr>
      </w:pPr>
      <w:r w:rsidRPr="008E2360">
        <w:rPr>
          <w:rFonts w:asciiTheme="minorEastAsia" w:hAnsiTheme="minorEastAsia" w:cs="仿宋_GB2312" w:hint="eastAsia"/>
          <w:b/>
          <w:spacing w:val="-10"/>
          <w:sz w:val="28"/>
          <w:szCs w:val="28"/>
        </w:rPr>
        <w:lastRenderedPageBreak/>
        <w:t>附件三：设备技术标准及要求：</w:t>
      </w:r>
    </w:p>
    <w:p w:rsidR="00311E9C" w:rsidRDefault="00311E9C" w:rsidP="008E2360">
      <w:pPr>
        <w:spacing w:line="540" w:lineRule="exact"/>
        <w:ind w:firstLineChars="200" w:firstLine="560"/>
        <w:rPr>
          <w:rFonts w:asciiTheme="minorEastAsia" w:hAnsiTheme="minorEastAsia" w:cs="仿宋_GB2312"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kern w:val="0"/>
          <w:sz w:val="28"/>
          <w:szCs w:val="28"/>
        </w:rPr>
        <w:t>1、</w:t>
      </w:r>
      <w:r w:rsidRPr="00311E9C">
        <w:rPr>
          <w:rFonts w:asciiTheme="minorEastAsia" w:hAnsiTheme="minorEastAsia" w:cs="仿宋_GB2312" w:hint="eastAsia"/>
          <w:kern w:val="0"/>
          <w:sz w:val="28"/>
          <w:szCs w:val="28"/>
        </w:rPr>
        <w:t>新式芳纶防火服</w:t>
      </w:r>
      <w:r>
        <w:rPr>
          <w:rFonts w:asciiTheme="minorEastAsia" w:hAnsiTheme="minorEastAsia" w:cs="仿宋_GB2312" w:hint="eastAsia"/>
          <w:kern w:val="0"/>
          <w:sz w:val="28"/>
          <w:szCs w:val="28"/>
        </w:rPr>
        <w:t>：</w:t>
      </w:r>
      <w:r w:rsidRPr="00311E9C">
        <w:rPr>
          <w:rFonts w:asciiTheme="minorEastAsia" w:hAnsiTheme="minorEastAsia" w:cs="仿宋_GB2312" w:hint="eastAsia"/>
          <w:kern w:val="0"/>
          <w:sz w:val="28"/>
          <w:szCs w:val="28"/>
        </w:rPr>
        <w:t>布料为新式芳纶，橘红色纯棉阻燃布，断裂强力≤1500n，撕破强力170n，甲醛含量≤10mg/kg，热防护系数IPP≥600KW·s/m2，前胸后背有醒目的宽度为3cm的夜光带，后背有森林消防字样和单位名称，衣领可立，头盔为橘红色，正前方有“中国森林防火”标徽，前带有透明防护面罩，四周有披肩、防火手套手掌为纯羊皮，上边及末端全部为阻燃布。扑火鞋采用优质橡胶鞋底，鞋面为迷彩帆布，耐磨防滑、高腰。</w:t>
      </w:r>
    </w:p>
    <w:p w:rsidR="00311E9C" w:rsidRPr="00311E9C" w:rsidRDefault="00311E9C" w:rsidP="00311E9C">
      <w:pPr>
        <w:ind w:firstLineChars="200" w:firstLine="560"/>
        <w:rPr>
          <w:rFonts w:ascii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kern w:val="0"/>
          <w:sz w:val="28"/>
          <w:szCs w:val="28"/>
        </w:rPr>
        <w:t>2、</w:t>
      </w:r>
      <w:r w:rsidRPr="00320758">
        <w:rPr>
          <w:rFonts w:asciiTheme="minorEastAsia" w:hAnsiTheme="minorEastAsia" w:hint="eastAsia"/>
          <w:color w:val="000000"/>
          <w:sz w:val="28"/>
          <w:szCs w:val="28"/>
        </w:rPr>
        <w:t>防火作训服</w:t>
      </w:r>
      <w:r>
        <w:rPr>
          <w:rFonts w:asciiTheme="minorEastAsia" w:hAnsiTheme="minorEastAsia" w:hint="eastAsia"/>
          <w:color w:val="000000"/>
          <w:sz w:val="28"/>
          <w:szCs w:val="28"/>
        </w:rPr>
        <w:t>：</w:t>
      </w:r>
      <w:r w:rsidRPr="00311E9C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冬</w:t>
      </w:r>
      <w:r w:rsidR="00B5094F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作训服</w:t>
      </w:r>
      <w:r w:rsidRPr="00311E9C">
        <w:rPr>
          <w:rFonts w:asciiTheme="minorEastAsia" w:hAnsiTheme="minorEastAsia" w:cs="宋体" w:hint="eastAsia"/>
          <w:color w:val="000000"/>
          <w:kern w:val="0"/>
          <w:sz w:val="28"/>
          <w:szCs w:val="28"/>
        </w:rPr>
        <w:t>、耐洗涤、耐缩水、耐起球，透气性能好，手感舒适、防静电。</w:t>
      </w:r>
    </w:p>
    <w:p w:rsidR="002E3FD8" w:rsidRPr="008E2360" w:rsidRDefault="00311E9C" w:rsidP="008E2360">
      <w:pPr>
        <w:spacing w:line="540" w:lineRule="exact"/>
        <w:ind w:firstLineChars="200" w:firstLine="560"/>
        <w:rPr>
          <w:rFonts w:asciiTheme="minorEastAsia" w:hAnsiTheme="minorEastAsia" w:cs="仿宋_GB2312"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kern w:val="0"/>
          <w:sz w:val="28"/>
          <w:szCs w:val="28"/>
        </w:rPr>
        <w:t>3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、</w:t>
      </w:r>
      <w:r w:rsidR="008A3DF9" w:rsidRPr="00311E9C">
        <w:rPr>
          <w:rFonts w:asciiTheme="minorEastAsia" w:hAnsiTheme="minorEastAsia" w:cs="仿宋_GB2312" w:hint="eastAsia"/>
          <w:kern w:val="0"/>
          <w:sz w:val="28"/>
          <w:szCs w:val="28"/>
        </w:rPr>
        <w:t>锄头</w:t>
      </w:r>
      <w:r w:rsidR="002E3FD8" w:rsidRPr="00311E9C">
        <w:rPr>
          <w:rFonts w:asciiTheme="minorEastAsia" w:hAnsiTheme="minorEastAsia" w:cs="仿宋_GB2312" w:hint="eastAsia"/>
          <w:kern w:val="0"/>
          <w:sz w:val="28"/>
          <w:szCs w:val="28"/>
        </w:rPr>
        <w:t>：</w:t>
      </w:r>
      <w:r w:rsidR="008A3DF9" w:rsidRPr="008E2360">
        <w:rPr>
          <w:rFonts w:asciiTheme="minorEastAsia" w:hAnsiTheme="minorEastAsia" w:cs="仿宋_GB2312" w:hint="eastAsia"/>
          <w:kern w:val="0"/>
          <w:sz w:val="28"/>
          <w:szCs w:val="28"/>
        </w:rPr>
        <w:t>锄头材质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为优质钢材，</w:t>
      </w:r>
      <w:r w:rsidR="008A3DF9" w:rsidRPr="008E2360">
        <w:rPr>
          <w:rFonts w:asciiTheme="minorEastAsia" w:hAnsiTheme="minorEastAsia" w:cs="仿宋_GB2312" w:hint="eastAsia"/>
          <w:kern w:val="0"/>
          <w:sz w:val="28"/>
          <w:szCs w:val="28"/>
        </w:rPr>
        <w:t>纯手工打造，</w:t>
      </w:r>
      <w:r w:rsidR="001F51A8">
        <w:rPr>
          <w:rFonts w:asciiTheme="minorEastAsia" w:hAnsiTheme="minorEastAsia" w:cs="仿宋_GB2312" w:hint="eastAsia"/>
          <w:kern w:val="0"/>
          <w:sz w:val="28"/>
          <w:szCs w:val="28"/>
        </w:rPr>
        <w:t>配</w:t>
      </w:r>
      <w:r w:rsidR="008A3DF9" w:rsidRPr="008E2360">
        <w:rPr>
          <w:rFonts w:asciiTheme="minorEastAsia" w:hAnsiTheme="minorEastAsia" w:cs="仿宋_GB2312" w:hint="eastAsia"/>
          <w:kern w:val="0"/>
          <w:sz w:val="28"/>
          <w:szCs w:val="28"/>
        </w:rPr>
        <w:t>木质锄柄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。</w:t>
      </w:r>
    </w:p>
    <w:p w:rsidR="002E3FD8" w:rsidRPr="008E2360" w:rsidRDefault="00311E9C" w:rsidP="008E2360">
      <w:pPr>
        <w:spacing w:line="540" w:lineRule="exact"/>
        <w:ind w:firstLineChars="200" w:firstLine="560"/>
        <w:rPr>
          <w:rFonts w:asciiTheme="minorEastAsia" w:hAnsiTheme="minorEastAsia" w:cs="仿宋_GB2312"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kern w:val="0"/>
          <w:sz w:val="28"/>
          <w:szCs w:val="28"/>
        </w:rPr>
        <w:t>4</w:t>
      </w:r>
      <w:r w:rsidR="002E3FD8" w:rsidRPr="00311E9C">
        <w:rPr>
          <w:rFonts w:asciiTheme="minorEastAsia" w:hAnsiTheme="minorEastAsia" w:cs="仿宋_GB2312" w:hint="eastAsia"/>
          <w:kern w:val="0"/>
          <w:sz w:val="28"/>
          <w:szCs w:val="28"/>
        </w:rPr>
        <w:t>、</w:t>
      </w:r>
      <w:r w:rsidR="008A3DF9" w:rsidRPr="00311E9C">
        <w:rPr>
          <w:rFonts w:asciiTheme="minorEastAsia" w:hAnsiTheme="minorEastAsia" w:cs="仿宋_GB2312" w:hint="eastAsia"/>
          <w:kern w:val="0"/>
          <w:sz w:val="28"/>
          <w:szCs w:val="28"/>
        </w:rPr>
        <w:t>镰</w:t>
      </w:r>
      <w:r w:rsidR="002E3FD8" w:rsidRPr="00311E9C">
        <w:rPr>
          <w:rFonts w:asciiTheme="minorEastAsia" w:hAnsiTheme="minorEastAsia" w:cs="仿宋_GB2312" w:hint="eastAsia"/>
          <w:kern w:val="0"/>
          <w:sz w:val="28"/>
          <w:szCs w:val="28"/>
        </w:rPr>
        <w:t>刀：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刀身</w:t>
      </w:r>
      <w:r w:rsidR="001F51A8">
        <w:rPr>
          <w:rFonts w:asciiTheme="minorEastAsia" w:hAnsiTheme="minorEastAsia" w:cs="仿宋_GB2312" w:hint="eastAsia"/>
          <w:kern w:val="0"/>
          <w:sz w:val="28"/>
          <w:szCs w:val="28"/>
        </w:rPr>
        <w:t>材质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为</w:t>
      </w:r>
      <w:r w:rsidR="008A3DF9" w:rsidRPr="008E2360">
        <w:rPr>
          <w:rFonts w:asciiTheme="minorEastAsia" w:hAnsiTheme="minorEastAsia" w:cs="仿宋_GB2312" w:hint="eastAsia"/>
          <w:kern w:val="0"/>
          <w:sz w:val="28"/>
          <w:szCs w:val="28"/>
        </w:rPr>
        <w:t>优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质</w:t>
      </w:r>
      <w:r w:rsidR="008A3DF9" w:rsidRPr="008E2360">
        <w:rPr>
          <w:rFonts w:asciiTheme="minorEastAsia" w:hAnsiTheme="minorEastAsia" w:cs="仿宋_GB2312" w:hint="eastAsia"/>
          <w:kern w:val="0"/>
          <w:sz w:val="28"/>
          <w:szCs w:val="28"/>
        </w:rPr>
        <w:t>钢材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，</w:t>
      </w:r>
      <w:r w:rsidR="008A3DF9" w:rsidRPr="008E2360">
        <w:rPr>
          <w:rFonts w:asciiTheme="minorEastAsia" w:hAnsiTheme="minorEastAsia" w:cs="仿宋_GB2312" w:hint="eastAsia"/>
          <w:kern w:val="0"/>
          <w:sz w:val="28"/>
          <w:szCs w:val="28"/>
        </w:rPr>
        <w:t>纯手工打造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。</w:t>
      </w:r>
    </w:p>
    <w:p w:rsidR="002E3FD8" w:rsidRPr="008E2360" w:rsidRDefault="00311E9C" w:rsidP="00311E9C">
      <w:pPr>
        <w:spacing w:line="540" w:lineRule="exact"/>
        <w:ind w:firstLineChars="200" w:firstLine="560"/>
        <w:rPr>
          <w:rFonts w:asciiTheme="minorEastAsia" w:hAnsiTheme="minorEastAsia" w:cs="仿宋_GB2312"/>
          <w:kern w:val="0"/>
          <w:sz w:val="28"/>
          <w:szCs w:val="28"/>
        </w:rPr>
      </w:pPr>
      <w:r w:rsidRPr="00311E9C">
        <w:rPr>
          <w:rFonts w:asciiTheme="minorEastAsia" w:hAnsiTheme="minorEastAsia" w:cs="仿宋_GB2312" w:hint="eastAsia"/>
          <w:kern w:val="0"/>
          <w:sz w:val="28"/>
          <w:szCs w:val="28"/>
        </w:rPr>
        <w:t>5</w:t>
      </w:r>
      <w:r w:rsidR="002E3FD8" w:rsidRPr="00311E9C">
        <w:rPr>
          <w:rFonts w:asciiTheme="minorEastAsia" w:hAnsiTheme="minorEastAsia" w:cs="仿宋_GB2312" w:hint="eastAsia"/>
          <w:kern w:val="0"/>
          <w:sz w:val="28"/>
          <w:szCs w:val="28"/>
        </w:rPr>
        <w:t>、油锯：</w:t>
      </w:r>
      <w:r w:rsidR="0047041C" w:rsidRPr="0047041C">
        <w:rPr>
          <w:rFonts w:asciiTheme="minorEastAsia" w:hAnsiTheme="minorEastAsia" w:cs="仿宋_GB2312" w:hint="eastAsia"/>
          <w:kern w:val="0"/>
          <w:sz w:val="28"/>
          <w:szCs w:val="28"/>
        </w:rPr>
        <w:t>两冲程风冷，功率</w:t>
      </w:r>
      <w:r w:rsidR="001F51A8" w:rsidRPr="0047041C">
        <w:rPr>
          <w:rFonts w:asciiTheme="minorEastAsia" w:hAnsiTheme="minorEastAsia" w:cs="仿宋_GB2312" w:hint="eastAsia"/>
          <w:kern w:val="0"/>
          <w:sz w:val="28"/>
          <w:szCs w:val="28"/>
        </w:rPr>
        <w:t>≥</w:t>
      </w:r>
      <w:r w:rsidR="0047041C" w:rsidRPr="0047041C">
        <w:rPr>
          <w:rFonts w:asciiTheme="minorEastAsia" w:hAnsiTheme="minorEastAsia" w:cs="仿宋_GB2312" w:hint="eastAsia"/>
          <w:kern w:val="0"/>
          <w:sz w:val="28"/>
          <w:szCs w:val="28"/>
        </w:rPr>
        <w:t>2.0KW/8500r/min，油箱容程</w:t>
      </w:r>
      <w:r w:rsidR="0047041C" w:rsidRPr="008E2360">
        <w:rPr>
          <w:rFonts w:asciiTheme="minorEastAsia" w:hAnsiTheme="minorEastAsia" w:cs="仿宋_GB2312" w:hint="eastAsia"/>
          <w:kern w:val="0"/>
          <w:sz w:val="28"/>
          <w:szCs w:val="28"/>
        </w:rPr>
        <w:t>≥</w:t>
      </w:r>
      <w:r w:rsidR="0047041C" w:rsidRPr="0047041C">
        <w:rPr>
          <w:rFonts w:asciiTheme="minorEastAsia" w:hAnsiTheme="minorEastAsia" w:cs="仿宋_GB2312" w:hint="eastAsia"/>
          <w:kern w:val="0"/>
          <w:sz w:val="28"/>
          <w:szCs w:val="28"/>
        </w:rPr>
        <w:t>5</w:t>
      </w:r>
      <w:r w:rsidR="0047041C">
        <w:rPr>
          <w:rFonts w:asciiTheme="minorEastAsia" w:hAnsiTheme="minorEastAsia" w:cs="仿宋_GB2312" w:hint="eastAsia"/>
          <w:kern w:val="0"/>
          <w:sz w:val="28"/>
          <w:szCs w:val="28"/>
        </w:rPr>
        <w:t>5</w:t>
      </w:r>
      <w:r w:rsidR="0047041C" w:rsidRPr="0047041C">
        <w:rPr>
          <w:rFonts w:asciiTheme="minorEastAsia" w:hAnsiTheme="minorEastAsia" w:cs="仿宋_GB2312" w:hint="eastAsia"/>
          <w:kern w:val="0"/>
          <w:sz w:val="28"/>
          <w:szCs w:val="28"/>
        </w:rPr>
        <w:t>0ml，净重≤5</w:t>
      </w:r>
      <w:r w:rsidR="0047041C">
        <w:rPr>
          <w:rFonts w:asciiTheme="minorEastAsia" w:hAnsiTheme="minorEastAsia" w:cs="仿宋_GB2312" w:hint="eastAsia"/>
          <w:kern w:val="0"/>
          <w:sz w:val="28"/>
          <w:szCs w:val="28"/>
        </w:rPr>
        <w:t>.5</w:t>
      </w:r>
      <w:r w:rsidR="0047041C" w:rsidRPr="0047041C">
        <w:rPr>
          <w:rFonts w:asciiTheme="minorEastAsia" w:hAnsiTheme="minorEastAsia" w:cs="仿宋_GB2312" w:hint="eastAsia"/>
          <w:kern w:val="0"/>
          <w:sz w:val="28"/>
          <w:szCs w:val="28"/>
        </w:rPr>
        <w:t>kg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。</w:t>
      </w:r>
    </w:p>
    <w:p w:rsidR="0047041C" w:rsidRDefault="00311E9C" w:rsidP="00311E9C">
      <w:pPr>
        <w:spacing w:line="540" w:lineRule="exact"/>
        <w:ind w:firstLineChars="200" w:firstLine="560"/>
        <w:rPr>
          <w:rFonts w:asciiTheme="minorEastAsia" w:hAnsiTheme="minorEastAsia" w:cs="仿宋_GB2312"/>
          <w:kern w:val="0"/>
          <w:sz w:val="28"/>
          <w:szCs w:val="28"/>
        </w:rPr>
      </w:pPr>
      <w:r w:rsidRPr="00311E9C">
        <w:rPr>
          <w:rFonts w:asciiTheme="minorEastAsia" w:hAnsiTheme="minorEastAsia" w:cs="仿宋_GB2312" w:hint="eastAsia"/>
          <w:kern w:val="0"/>
          <w:sz w:val="28"/>
          <w:szCs w:val="28"/>
        </w:rPr>
        <w:t>6</w:t>
      </w:r>
      <w:r w:rsidR="002E3FD8" w:rsidRPr="00311E9C">
        <w:rPr>
          <w:rFonts w:asciiTheme="minorEastAsia" w:hAnsiTheme="minorEastAsia" w:cs="仿宋_GB2312" w:hint="eastAsia"/>
          <w:kern w:val="0"/>
          <w:sz w:val="28"/>
          <w:szCs w:val="28"/>
        </w:rPr>
        <w:t>、背负式风力灭火机：</w:t>
      </w:r>
      <w:r w:rsidR="002E3FD8" w:rsidRPr="008E2360">
        <w:rPr>
          <w:rFonts w:asciiTheme="minorEastAsia" w:hAnsiTheme="minorEastAsia" w:cs="仿宋_GB2312" w:hint="eastAsia"/>
          <w:kern w:val="0"/>
          <w:sz w:val="28"/>
          <w:szCs w:val="28"/>
        </w:rPr>
        <w:t>森林消防专用，</w:t>
      </w:r>
      <w:r w:rsidR="0047041C" w:rsidRPr="0047041C">
        <w:rPr>
          <w:rFonts w:asciiTheme="minorEastAsia" w:hAnsiTheme="minorEastAsia" w:cs="仿宋_GB2312" w:hint="eastAsia"/>
          <w:kern w:val="0"/>
          <w:sz w:val="28"/>
          <w:szCs w:val="28"/>
        </w:rPr>
        <w:t>有效灭火距离≥1.5m，出口风量≥0.4m3/s，工作时间≥25min，整备质量≤12kg。</w:t>
      </w:r>
    </w:p>
    <w:p w:rsidR="002E3FD8" w:rsidRPr="008E2360" w:rsidRDefault="00311E9C" w:rsidP="00311E9C">
      <w:pPr>
        <w:spacing w:line="540" w:lineRule="exact"/>
        <w:ind w:firstLineChars="200" w:firstLine="560"/>
        <w:rPr>
          <w:rFonts w:asciiTheme="minorEastAsia" w:hAnsiTheme="minorEastAsia" w:cs="仿宋_GB2312"/>
          <w:kern w:val="0"/>
          <w:sz w:val="28"/>
          <w:szCs w:val="28"/>
        </w:rPr>
      </w:pPr>
      <w:r w:rsidRPr="00311E9C">
        <w:rPr>
          <w:rFonts w:asciiTheme="minorEastAsia" w:hAnsiTheme="minorEastAsia" w:cs="仿宋_GB2312" w:hint="eastAsia"/>
          <w:kern w:val="0"/>
          <w:sz w:val="28"/>
          <w:szCs w:val="28"/>
        </w:rPr>
        <w:t>7</w:t>
      </w:r>
      <w:r w:rsidR="002E3FD8" w:rsidRPr="00311E9C">
        <w:rPr>
          <w:rFonts w:asciiTheme="minorEastAsia" w:hAnsiTheme="minorEastAsia" w:cs="仿宋_GB2312" w:hint="eastAsia"/>
          <w:kern w:val="0"/>
          <w:sz w:val="28"/>
          <w:szCs w:val="28"/>
        </w:rPr>
        <w:t>、移动接力水泵：</w:t>
      </w:r>
      <w:r w:rsidR="0047041C" w:rsidRPr="0047041C">
        <w:rPr>
          <w:rFonts w:asciiTheme="minorEastAsia" w:hAnsiTheme="minorEastAsia" w:cs="仿宋_GB2312" w:hint="eastAsia"/>
          <w:kern w:val="0"/>
          <w:sz w:val="28"/>
          <w:szCs w:val="28"/>
        </w:rPr>
        <w:t>发动机功率≥7HP,水泵质量≤17kg，最大流量≥20m3/h，最大扬程≥145m，最大射程＞36n，油耗≤3.8L/h,连续工作时间≥6h，振动≤7mm，进水口直径50mm，出水口直径38mm，含10卷水带和1个移动水池。</w:t>
      </w:r>
    </w:p>
    <w:p w:rsidR="0047041C" w:rsidRDefault="00E9166A" w:rsidP="00311E9C">
      <w:pPr>
        <w:snapToGrid w:val="0"/>
        <w:spacing w:line="480" w:lineRule="exact"/>
        <w:ind w:firstLineChars="200" w:firstLine="520"/>
        <w:jc w:val="left"/>
        <w:rPr>
          <w:rFonts w:asciiTheme="minorEastAsia" w:hAnsiTheme="minorEastAsia"/>
          <w:spacing w:val="-10"/>
          <w:sz w:val="28"/>
          <w:szCs w:val="28"/>
        </w:rPr>
      </w:pPr>
      <w:r w:rsidRPr="00311E9C">
        <w:rPr>
          <w:rFonts w:asciiTheme="minorEastAsia" w:hAnsiTheme="minorEastAsia"/>
          <w:spacing w:val="-10"/>
          <w:sz w:val="28"/>
          <w:szCs w:val="28"/>
        </w:rPr>
        <w:t>8</w:t>
      </w:r>
      <w:r w:rsidRPr="00311E9C">
        <w:rPr>
          <w:rFonts w:asciiTheme="minorEastAsia" w:hAnsiTheme="minorEastAsia" w:hint="eastAsia"/>
          <w:spacing w:val="-10"/>
          <w:sz w:val="28"/>
          <w:szCs w:val="28"/>
        </w:rPr>
        <w:t>、干粉灭火器：</w:t>
      </w:r>
      <w:r w:rsidR="0047041C" w:rsidRPr="0047041C">
        <w:rPr>
          <w:rFonts w:asciiTheme="minorEastAsia" w:hAnsiTheme="minorEastAsia" w:hint="eastAsia"/>
          <w:spacing w:val="-10"/>
          <w:sz w:val="28"/>
          <w:szCs w:val="28"/>
        </w:rPr>
        <w:t>手提式</w:t>
      </w:r>
      <w:r w:rsidR="001F51A8">
        <w:rPr>
          <w:rFonts w:asciiTheme="minorEastAsia" w:hAnsiTheme="minorEastAsia" w:hint="eastAsia"/>
          <w:spacing w:val="-10"/>
          <w:sz w:val="28"/>
          <w:szCs w:val="28"/>
        </w:rPr>
        <w:t>，药剂</w:t>
      </w:r>
      <w:r w:rsidR="0047041C" w:rsidRPr="0047041C">
        <w:rPr>
          <w:rFonts w:asciiTheme="minorEastAsia" w:hAnsiTheme="minorEastAsia" w:hint="eastAsia"/>
          <w:spacing w:val="-10"/>
          <w:sz w:val="28"/>
          <w:szCs w:val="28"/>
        </w:rPr>
        <w:t>净重4kg，瓶身材质为炭钢，有效喷射距离≥3m，驱动气体氮气，产品质量6kg。</w:t>
      </w:r>
    </w:p>
    <w:p w:rsidR="00E5575F" w:rsidRPr="00DC3DB2" w:rsidRDefault="00311E9C" w:rsidP="00311E9C">
      <w:pPr>
        <w:snapToGrid w:val="0"/>
        <w:spacing w:line="480" w:lineRule="exact"/>
        <w:ind w:firstLineChars="200" w:firstLine="520"/>
        <w:jc w:val="left"/>
        <w:rPr>
          <w:rFonts w:ascii="方正仿宋_GBK" w:eastAsia="方正仿宋_GBK" w:hAnsi="宋体"/>
          <w:spacing w:val="-10"/>
          <w:sz w:val="28"/>
          <w:szCs w:val="28"/>
        </w:rPr>
      </w:pPr>
      <w:r w:rsidRPr="00311E9C">
        <w:rPr>
          <w:rFonts w:asciiTheme="minorEastAsia" w:hAnsiTheme="minorEastAsia" w:hint="eastAsia"/>
          <w:spacing w:val="-10"/>
          <w:sz w:val="28"/>
          <w:szCs w:val="28"/>
        </w:rPr>
        <w:t>9</w:t>
      </w:r>
      <w:r w:rsidR="00E5575F" w:rsidRPr="00311E9C">
        <w:rPr>
          <w:rFonts w:asciiTheme="minorEastAsia" w:hAnsiTheme="minorEastAsia" w:hint="eastAsia"/>
          <w:spacing w:val="-10"/>
          <w:sz w:val="28"/>
          <w:szCs w:val="28"/>
        </w:rPr>
        <w:t>、油桶：</w:t>
      </w:r>
      <w:r w:rsidRPr="00311E9C">
        <w:rPr>
          <w:rFonts w:asciiTheme="minorEastAsia" w:hAnsiTheme="minorEastAsia" w:hint="eastAsia"/>
          <w:spacing w:val="-10"/>
          <w:sz w:val="28"/>
          <w:szCs w:val="28"/>
        </w:rPr>
        <w:t>20升</w:t>
      </w:r>
      <w:r>
        <w:rPr>
          <w:rFonts w:asciiTheme="minorEastAsia" w:hAnsiTheme="minorEastAsia" w:hint="eastAsia"/>
          <w:spacing w:val="-10"/>
          <w:sz w:val="28"/>
          <w:szCs w:val="28"/>
        </w:rPr>
        <w:t>油桶铁质含内置铝制导油管（电动加油）带背包</w:t>
      </w:r>
      <w:r w:rsidRPr="00311E9C">
        <w:rPr>
          <w:rFonts w:asciiTheme="minorEastAsia" w:hAnsiTheme="minorEastAsia" w:hint="eastAsia"/>
          <w:spacing w:val="-10"/>
          <w:sz w:val="28"/>
          <w:szCs w:val="28"/>
        </w:rPr>
        <w:t>，注油方式电动，动力干电池，装备质量≤4kg，表面应有防锈喷塑处理。</w:t>
      </w:r>
      <w:r w:rsidR="0047041C">
        <w:rPr>
          <w:rFonts w:asciiTheme="minorEastAsia" w:hAnsiTheme="minorEastAsia" w:hint="eastAsia"/>
          <w:spacing w:val="-10"/>
          <w:sz w:val="28"/>
          <w:szCs w:val="28"/>
        </w:rPr>
        <w:t>5L油桶</w:t>
      </w:r>
      <w:r w:rsidR="00E5575F" w:rsidRPr="00E5575F">
        <w:rPr>
          <w:rFonts w:asciiTheme="minorEastAsia" w:hAnsiTheme="minorEastAsia" w:hint="eastAsia"/>
          <w:spacing w:val="-10"/>
          <w:sz w:val="28"/>
          <w:szCs w:val="28"/>
        </w:rPr>
        <w:t>桶身铁质，内置铝制导油管，配背包。</w:t>
      </w:r>
    </w:p>
    <w:p w:rsidR="008E2360" w:rsidRDefault="00311E9C" w:rsidP="00311E9C">
      <w:pPr>
        <w:spacing w:line="540" w:lineRule="exact"/>
        <w:ind w:firstLineChars="200" w:firstLine="560"/>
        <w:rPr>
          <w:rFonts w:asciiTheme="minorEastAsia" w:hAnsiTheme="minorEastAsia" w:cs="Arial"/>
          <w:color w:val="212121"/>
          <w:sz w:val="28"/>
          <w:szCs w:val="28"/>
          <w:shd w:val="clear" w:color="auto" w:fill="FFFFFF"/>
        </w:rPr>
      </w:pPr>
      <w:r w:rsidRPr="00311E9C">
        <w:rPr>
          <w:rFonts w:asciiTheme="minorEastAsia" w:hAnsiTheme="minorEastAsia" w:cs="Arial" w:hint="eastAsia"/>
          <w:color w:val="212121"/>
          <w:sz w:val="28"/>
          <w:szCs w:val="28"/>
          <w:shd w:val="clear" w:color="auto" w:fill="FFFFFF"/>
        </w:rPr>
        <w:lastRenderedPageBreak/>
        <w:t>10</w:t>
      </w:r>
      <w:r w:rsidR="008E2360" w:rsidRPr="00311E9C">
        <w:rPr>
          <w:rFonts w:asciiTheme="minorEastAsia" w:hAnsiTheme="minorEastAsia" w:cs="Arial"/>
          <w:color w:val="212121"/>
          <w:sz w:val="28"/>
          <w:szCs w:val="28"/>
          <w:shd w:val="clear" w:color="auto" w:fill="FFFFFF"/>
        </w:rPr>
        <w:t>、强光手电</w:t>
      </w:r>
      <w:r w:rsidR="008E2360" w:rsidRPr="00311E9C">
        <w:rPr>
          <w:rFonts w:asciiTheme="minorEastAsia" w:hAnsiTheme="minorEastAsia" w:cs="Arial" w:hint="eastAsia"/>
          <w:color w:val="212121"/>
          <w:sz w:val="28"/>
          <w:szCs w:val="28"/>
        </w:rPr>
        <w:t>：</w:t>
      </w:r>
      <w:r w:rsidR="0047041C" w:rsidRPr="0047041C">
        <w:rPr>
          <w:rFonts w:asciiTheme="minorEastAsia" w:hAnsiTheme="minorEastAsia" w:cs="Arial" w:hint="eastAsia"/>
          <w:color w:val="212121"/>
          <w:sz w:val="28"/>
          <w:szCs w:val="28"/>
        </w:rPr>
        <w:t>亮度350流明以上、射程200-500M铝合金、双电池（锂电）</w:t>
      </w:r>
      <w:r w:rsidR="008E2360" w:rsidRPr="008E2360">
        <w:rPr>
          <w:rFonts w:asciiTheme="minorEastAsia" w:hAnsiTheme="minorEastAsia" w:cs="Arial"/>
          <w:color w:val="212121"/>
          <w:sz w:val="28"/>
          <w:szCs w:val="28"/>
          <w:shd w:val="clear" w:color="auto" w:fill="FFFFFF"/>
        </w:rPr>
        <w:t>。</w:t>
      </w:r>
    </w:p>
    <w:p w:rsidR="00E9166A" w:rsidRPr="00E9166A" w:rsidRDefault="00311E9C" w:rsidP="00311E9C">
      <w:pPr>
        <w:spacing w:line="540" w:lineRule="exact"/>
        <w:ind w:firstLineChars="200" w:firstLine="560"/>
        <w:rPr>
          <w:rFonts w:asciiTheme="minorEastAsia" w:hAnsiTheme="minorEastAsia" w:cs="Arial"/>
          <w:color w:val="212121"/>
          <w:sz w:val="28"/>
          <w:szCs w:val="28"/>
          <w:shd w:val="clear" w:color="auto" w:fill="FFFFFF"/>
        </w:rPr>
      </w:pPr>
      <w:r w:rsidRPr="00311E9C">
        <w:rPr>
          <w:rFonts w:asciiTheme="minorEastAsia" w:hAnsiTheme="minorEastAsia" w:cs="Arial" w:hint="eastAsia"/>
          <w:color w:val="212121"/>
          <w:sz w:val="28"/>
          <w:szCs w:val="28"/>
          <w:shd w:val="clear" w:color="auto" w:fill="FFFFFF"/>
        </w:rPr>
        <w:t>11</w:t>
      </w:r>
      <w:r w:rsidR="00E9166A" w:rsidRPr="00311E9C">
        <w:rPr>
          <w:rFonts w:asciiTheme="minorEastAsia" w:hAnsiTheme="minorEastAsia" w:cs="Arial"/>
          <w:color w:val="212121"/>
          <w:sz w:val="28"/>
          <w:szCs w:val="28"/>
          <w:shd w:val="clear" w:color="auto" w:fill="FFFFFF"/>
        </w:rPr>
        <w:t>、</w:t>
      </w:r>
      <w:r>
        <w:rPr>
          <w:rFonts w:asciiTheme="minorEastAsia" w:hAnsiTheme="minorEastAsia" w:cs="Arial" w:hint="eastAsia"/>
          <w:color w:val="212121"/>
          <w:sz w:val="28"/>
          <w:szCs w:val="28"/>
          <w:shd w:val="clear" w:color="auto" w:fill="FFFFFF"/>
        </w:rPr>
        <w:t>军</w:t>
      </w:r>
      <w:r w:rsidR="00E9166A" w:rsidRPr="00311E9C">
        <w:rPr>
          <w:rFonts w:asciiTheme="minorEastAsia" w:hAnsiTheme="minorEastAsia" w:cs="Arial"/>
          <w:color w:val="212121"/>
          <w:sz w:val="28"/>
          <w:szCs w:val="28"/>
          <w:shd w:val="clear" w:color="auto" w:fill="FFFFFF"/>
        </w:rPr>
        <w:t>用水壶</w:t>
      </w:r>
      <w:r w:rsidR="00E9166A" w:rsidRPr="00311E9C">
        <w:rPr>
          <w:rFonts w:asciiTheme="minorEastAsia" w:hAnsiTheme="minorEastAsia" w:cs="Arial" w:hint="eastAsia"/>
          <w:color w:val="212121"/>
          <w:sz w:val="28"/>
          <w:szCs w:val="28"/>
          <w:shd w:val="clear" w:color="auto" w:fill="FFFFFF"/>
        </w:rPr>
        <w:t>：</w:t>
      </w:r>
      <w:r w:rsidR="00E9166A" w:rsidRPr="00E9166A">
        <w:rPr>
          <w:rFonts w:asciiTheme="minorEastAsia" w:hAnsiTheme="minorEastAsia" w:cs="Arial"/>
          <w:color w:val="212121"/>
          <w:sz w:val="28"/>
          <w:szCs w:val="28"/>
          <w:shd w:val="clear" w:color="auto" w:fill="FFFFFF"/>
        </w:rPr>
        <w:t>容量1L，纯铝制壶体。</w:t>
      </w:r>
    </w:p>
    <w:p w:rsidR="002E3FD8" w:rsidRPr="008E2360" w:rsidRDefault="002E3FD8" w:rsidP="00E9166A">
      <w:pPr>
        <w:spacing w:line="540" w:lineRule="exact"/>
        <w:ind w:firstLineChars="200" w:firstLine="560"/>
        <w:rPr>
          <w:rFonts w:asciiTheme="minorEastAsia" w:hAnsiTheme="minorEastAsia" w:cs="仿宋_GB2312"/>
          <w:kern w:val="0"/>
          <w:sz w:val="28"/>
          <w:szCs w:val="28"/>
        </w:rPr>
      </w:pPr>
    </w:p>
    <w:sectPr w:rsidR="002E3FD8" w:rsidRPr="008E2360" w:rsidSect="00F54B34">
      <w:footerReference w:type="default" r:id="rId18"/>
      <w:pgSz w:w="11906" w:h="16838"/>
      <w:pgMar w:top="1701" w:right="1531" w:bottom="1417" w:left="153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DEA" w:rsidRDefault="00FE6DEA" w:rsidP="000C4B96">
      <w:r>
        <w:separator/>
      </w:r>
    </w:p>
  </w:endnote>
  <w:endnote w:type="continuationSeparator" w:id="0">
    <w:p w:rsidR="00FE6DEA" w:rsidRDefault="00FE6DEA" w:rsidP="000C4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68381"/>
      <w:docPartObj>
        <w:docPartGallery w:val="Page Numbers (Bottom of Page)"/>
        <w:docPartUnique/>
      </w:docPartObj>
    </w:sdtPr>
    <w:sdtEndPr/>
    <w:sdtContent>
      <w:p w:rsidR="00070C91" w:rsidRDefault="00FE6DEA">
        <w:pPr>
          <w:pStyle w:val="a5"/>
          <w:jc w:val="right"/>
        </w:pPr>
        <w:r>
          <w:rPr>
            <w:noProof/>
            <w:lang w:val="zh-CN"/>
          </w:rPr>
          <w:fldChar w:fldCharType="begin"/>
        </w:r>
        <w:r>
          <w:rPr>
            <w:noProof/>
            <w:lang w:val="zh-CN"/>
          </w:rPr>
          <w:instrText xml:space="preserve"> PAGE   \* MERGEFORMAT </w:instrText>
        </w:r>
        <w:r>
          <w:rPr>
            <w:noProof/>
            <w:lang w:val="zh-CN"/>
          </w:rPr>
          <w:fldChar w:fldCharType="separate"/>
        </w:r>
        <w:r w:rsidR="00FD30AB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070C91" w:rsidRDefault="00070C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DEA" w:rsidRDefault="00FE6DEA" w:rsidP="000C4B96">
      <w:r>
        <w:separator/>
      </w:r>
    </w:p>
  </w:footnote>
  <w:footnote w:type="continuationSeparator" w:id="0">
    <w:p w:rsidR="00FE6DEA" w:rsidRDefault="00FE6DEA" w:rsidP="000C4B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36"/>
    <w:rsid w:val="0004255B"/>
    <w:rsid w:val="00070C91"/>
    <w:rsid w:val="00080F53"/>
    <w:rsid w:val="000826D1"/>
    <w:rsid w:val="000879BD"/>
    <w:rsid w:val="000C4B96"/>
    <w:rsid w:val="0019116D"/>
    <w:rsid w:val="001E1436"/>
    <w:rsid w:val="001E64D6"/>
    <w:rsid w:val="001F51A8"/>
    <w:rsid w:val="002C3725"/>
    <w:rsid w:val="002E0648"/>
    <w:rsid w:val="002E3FD8"/>
    <w:rsid w:val="00311E9C"/>
    <w:rsid w:val="00320758"/>
    <w:rsid w:val="00361931"/>
    <w:rsid w:val="0036552A"/>
    <w:rsid w:val="00391AA9"/>
    <w:rsid w:val="003F3DB4"/>
    <w:rsid w:val="00414AA6"/>
    <w:rsid w:val="0047041C"/>
    <w:rsid w:val="004A3D92"/>
    <w:rsid w:val="00527510"/>
    <w:rsid w:val="005B4D31"/>
    <w:rsid w:val="00697EE6"/>
    <w:rsid w:val="00700BBC"/>
    <w:rsid w:val="007219C3"/>
    <w:rsid w:val="007829E5"/>
    <w:rsid w:val="00786BCA"/>
    <w:rsid w:val="00794FD3"/>
    <w:rsid w:val="007A0C23"/>
    <w:rsid w:val="007B3BD7"/>
    <w:rsid w:val="007E7A05"/>
    <w:rsid w:val="0088563A"/>
    <w:rsid w:val="008A3DF9"/>
    <w:rsid w:val="008D4DEA"/>
    <w:rsid w:val="008E2360"/>
    <w:rsid w:val="009707A9"/>
    <w:rsid w:val="009C491E"/>
    <w:rsid w:val="009F4C3E"/>
    <w:rsid w:val="00A16EB8"/>
    <w:rsid w:val="00A34334"/>
    <w:rsid w:val="00A8758E"/>
    <w:rsid w:val="00AC2936"/>
    <w:rsid w:val="00B360C7"/>
    <w:rsid w:val="00B44FFA"/>
    <w:rsid w:val="00B5094F"/>
    <w:rsid w:val="00B51696"/>
    <w:rsid w:val="00BA3E55"/>
    <w:rsid w:val="00C13888"/>
    <w:rsid w:val="00C4362D"/>
    <w:rsid w:val="00CF557E"/>
    <w:rsid w:val="00D1744A"/>
    <w:rsid w:val="00D55596"/>
    <w:rsid w:val="00D66840"/>
    <w:rsid w:val="00DC505D"/>
    <w:rsid w:val="00DD0C23"/>
    <w:rsid w:val="00DD57B7"/>
    <w:rsid w:val="00DE1494"/>
    <w:rsid w:val="00DE2225"/>
    <w:rsid w:val="00E5575F"/>
    <w:rsid w:val="00E84866"/>
    <w:rsid w:val="00E9166A"/>
    <w:rsid w:val="00EA5FEA"/>
    <w:rsid w:val="00EC7898"/>
    <w:rsid w:val="00EF574F"/>
    <w:rsid w:val="00F74FAD"/>
    <w:rsid w:val="00FC1E89"/>
    <w:rsid w:val="00FD25AD"/>
    <w:rsid w:val="00FD30AB"/>
    <w:rsid w:val="00FE6DEA"/>
    <w:rsid w:val="00FF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B456AF-58AD-4AEE-90DA-C29101AB1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C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29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2936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4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4B9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4B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4B96"/>
    <w:rPr>
      <w:sz w:val="18"/>
      <w:szCs w:val="18"/>
    </w:rPr>
  </w:style>
  <w:style w:type="table" w:styleId="a6">
    <w:name w:val="Table Grid"/>
    <w:basedOn w:val="a1"/>
    <w:uiPriority w:val="59"/>
    <w:rsid w:val="0032075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7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1A719-A10F-4DBF-B2BC-00DA41DD3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183</Words>
  <Characters>1046</Characters>
  <Application>Microsoft Office Word</Application>
  <DocSecurity>0</DocSecurity>
  <Lines>8</Lines>
  <Paragraphs>2</Paragraphs>
  <ScaleCrop>false</ScaleCrop>
  <Company>微软中国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谭  艳</cp:lastModifiedBy>
  <cp:revision>2</cp:revision>
  <cp:lastPrinted>2018-11-15T03:16:00Z</cp:lastPrinted>
  <dcterms:created xsi:type="dcterms:W3CDTF">2018-11-15T08:12:00Z</dcterms:created>
  <dcterms:modified xsi:type="dcterms:W3CDTF">2018-11-15T08:12:00Z</dcterms:modified>
</cp:coreProperties>
</file>