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D83" w:rsidRDefault="00582419" w:rsidP="00137636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宜昌市“掌上云医院”市民端</w:t>
      </w:r>
      <w:r w:rsidR="00137636">
        <w:rPr>
          <w:rFonts w:hint="eastAsia"/>
          <w:b/>
          <w:bCs/>
          <w:sz w:val="32"/>
          <w:szCs w:val="40"/>
        </w:rPr>
        <w:t>操作</w:t>
      </w:r>
      <w:r w:rsidR="001B7077">
        <w:rPr>
          <w:rFonts w:hint="eastAsia"/>
          <w:b/>
          <w:bCs/>
          <w:sz w:val="32"/>
          <w:szCs w:val="40"/>
        </w:rPr>
        <w:t>手册</w:t>
      </w:r>
    </w:p>
    <w:p w:rsidR="000A0D83" w:rsidRDefault="00582419">
      <w:pPr>
        <w:numPr>
          <w:ilvl w:val="0"/>
          <w:numId w:val="1"/>
        </w:numPr>
        <w:rPr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>登录注册：</w:t>
      </w:r>
      <w:r>
        <w:rPr>
          <w:rFonts w:hint="eastAsia"/>
          <w:sz w:val="24"/>
          <w:szCs w:val="32"/>
        </w:rPr>
        <w:t>市民可通过“宜昌市民</w:t>
      </w:r>
      <w:r>
        <w:rPr>
          <w:rFonts w:hint="eastAsia"/>
          <w:sz w:val="24"/>
          <w:szCs w:val="32"/>
        </w:rPr>
        <w:t>E</w:t>
      </w:r>
      <w:r>
        <w:rPr>
          <w:rFonts w:hint="eastAsia"/>
          <w:sz w:val="24"/>
          <w:szCs w:val="32"/>
        </w:rPr>
        <w:t>家”或“掌上云医院用户版”登录宜昌掌上云医院。</w:t>
      </w:r>
    </w:p>
    <w:p w:rsidR="000A0D83" w:rsidRDefault="00582419"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安卓手机用户</w:t>
      </w:r>
    </w:p>
    <w:p w:rsidR="000A0D83" w:rsidRDefault="00582419">
      <w:pPr>
        <w:ind w:firstLineChars="100" w:firstLine="240"/>
        <w:rPr>
          <w:sz w:val="24"/>
          <w:szCs w:val="32"/>
        </w:rPr>
      </w:pPr>
      <w:r>
        <w:rPr>
          <w:rFonts w:ascii="Calibri" w:hAnsi="Calibri" w:cs="Calibri"/>
          <w:sz w:val="24"/>
          <w:szCs w:val="32"/>
        </w:rPr>
        <w:t>①</w:t>
      </w:r>
      <w:r>
        <w:rPr>
          <w:rFonts w:hint="eastAsia"/>
          <w:sz w:val="24"/>
          <w:szCs w:val="32"/>
        </w:rPr>
        <w:t>通过“宜昌市民</w:t>
      </w:r>
      <w:r>
        <w:rPr>
          <w:rFonts w:hint="eastAsia"/>
          <w:sz w:val="24"/>
          <w:szCs w:val="32"/>
        </w:rPr>
        <w:t>e</w:t>
      </w:r>
      <w:r>
        <w:rPr>
          <w:rFonts w:hint="eastAsia"/>
          <w:sz w:val="24"/>
          <w:szCs w:val="32"/>
        </w:rPr>
        <w:t>家”首页进入“宜昌掌上云医院”</w:t>
      </w:r>
    </w:p>
    <w:p w:rsidR="000A0D83" w:rsidRDefault="00582419">
      <w:pPr>
        <w:rPr>
          <w:sz w:val="24"/>
          <w:szCs w:val="32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2602865" cy="3899535"/>
            <wp:effectExtent l="0" t="0" r="6985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389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0D83" w:rsidRDefault="0058241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②也可通过扫描二维码下载“掌上云医院”</w:t>
      </w:r>
    </w:p>
    <w:p w:rsidR="000A0D83" w:rsidRDefault="00582419">
      <w:pPr>
        <w:rPr>
          <w:sz w:val="24"/>
          <w:szCs w:val="32"/>
        </w:rPr>
      </w:pPr>
      <w:r>
        <w:rPr>
          <w:rFonts w:hint="eastAsia"/>
          <w:noProof/>
          <w:sz w:val="24"/>
          <w:szCs w:val="32"/>
        </w:rPr>
        <w:drawing>
          <wp:inline distT="0" distB="0" distL="114300" distR="114300">
            <wp:extent cx="1205230" cy="960120"/>
            <wp:effectExtent l="0" t="0" r="13970" b="11430"/>
            <wp:docPr id="7" name="图片 7" descr="云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云医院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83" w:rsidRDefault="0058241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</w:t>
      </w:r>
    </w:p>
    <w:p w:rsidR="000A0D83" w:rsidRDefault="00582419"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IOS</w:t>
      </w:r>
      <w:r>
        <w:rPr>
          <w:rFonts w:hint="eastAsia"/>
          <w:sz w:val="24"/>
          <w:szCs w:val="32"/>
        </w:rPr>
        <w:t>手机</w:t>
      </w:r>
      <w:r>
        <w:rPr>
          <w:rFonts w:hint="eastAsia"/>
          <w:sz w:val="24"/>
          <w:szCs w:val="32"/>
        </w:rPr>
        <w:t>用户</w:t>
      </w:r>
    </w:p>
    <w:p w:rsidR="000A0D83" w:rsidRDefault="0058241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IOS</w:t>
      </w:r>
      <w:r>
        <w:rPr>
          <w:rFonts w:hint="eastAsia"/>
          <w:sz w:val="24"/>
          <w:szCs w:val="32"/>
        </w:rPr>
        <w:t>系统手机用户</w:t>
      </w:r>
      <w:r>
        <w:rPr>
          <w:rFonts w:hint="eastAsia"/>
          <w:sz w:val="24"/>
          <w:szCs w:val="32"/>
        </w:rPr>
        <w:t>可</w:t>
      </w:r>
      <w:r>
        <w:rPr>
          <w:rFonts w:hint="eastAsia"/>
          <w:sz w:val="24"/>
          <w:szCs w:val="32"/>
        </w:rPr>
        <w:t>直接下载“掌上云医院”</w:t>
      </w:r>
    </w:p>
    <w:p w:rsidR="000A0D83" w:rsidRDefault="00582419">
      <w:pPr>
        <w:widowControl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lastRenderedPageBreak/>
        <w:t xml:space="preserve"> </w:t>
      </w:r>
      <w:r>
        <w:rPr>
          <w:rFonts w:hint="eastAsia"/>
          <w:noProof/>
          <w:sz w:val="24"/>
          <w:szCs w:val="32"/>
        </w:rPr>
        <w:drawing>
          <wp:inline distT="0" distB="0" distL="114300" distR="114300">
            <wp:extent cx="3634105" cy="3157220"/>
            <wp:effectExtent l="0" t="0" r="4445" b="5080"/>
            <wp:docPr id="3" name="图片 3" descr="f874a8033c5353b3afb2cdbdd21f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74a8033c5353b3afb2cdbdd21f13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83" w:rsidRDefault="000A0D83">
      <w:pPr>
        <w:rPr>
          <w:sz w:val="24"/>
          <w:szCs w:val="32"/>
        </w:rPr>
      </w:pPr>
    </w:p>
    <w:p w:rsidR="000A0D83" w:rsidRDefault="00582419">
      <w:pPr>
        <w:numPr>
          <w:ilvl w:val="0"/>
          <w:numId w:val="3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扫码下载“掌上云医院”用户版</w:t>
      </w:r>
      <w:r>
        <w:rPr>
          <w:rFonts w:hint="eastAsia"/>
          <w:sz w:val="24"/>
          <w:szCs w:val="32"/>
        </w:rPr>
        <w:t>，</w:t>
      </w:r>
      <w:r>
        <w:rPr>
          <w:rFonts w:hint="eastAsia"/>
          <w:sz w:val="24"/>
          <w:szCs w:val="32"/>
        </w:rPr>
        <w:t>用手机</w:t>
      </w:r>
      <w:r>
        <w:rPr>
          <w:rFonts w:hint="eastAsia"/>
          <w:sz w:val="24"/>
          <w:szCs w:val="32"/>
        </w:rPr>
        <w:t>进行注册。</w:t>
      </w:r>
    </w:p>
    <w:p w:rsidR="000A0D83" w:rsidRDefault="00582419">
      <w:pPr>
        <w:numPr>
          <w:ilvl w:val="0"/>
          <w:numId w:val="3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填写“姓名”、“性别”、“手机号”进行实名认证。</w:t>
      </w:r>
    </w:p>
    <w:p w:rsidR="000A0D83" w:rsidRDefault="00582419">
      <w:pPr>
        <w:numPr>
          <w:ilvl w:val="0"/>
          <w:numId w:val="3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设置密码后，用手机号和密码登录。</w:t>
      </w:r>
    </w:p>
    <w:p w:rsidR="000A0D83" w:rsidRDefault="000A0D83">
      <w:pPr>
        <w:rPr>
          <w:sz w:val="24"/>
          <w:szCs w:val="32"/>
        </w:rPr>
      </w:pPr>
    </w:p>
    <w:p w:rsidR="000A0D83" w:rsidRDefault="00582419">
      <w:pPr>
        <w:rPr>
          <w:rFonts w:ascii="黑体" w:eastAsia="黑体" w:hAnsi="黑体" w:cs="黑体"/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>二、图文问诊</w:t>
      </w:r>
    </w:p>
    <w:p w:rsidR="000A0D83" w:rsidRDefault="0058241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</w:t>
      </w:r>
      <w:r>
        <w:rPr>
          <w:rFonts w:hint="eastAsia"/>
          <w:sz w:val="24"/>
          <w:szCs w:val="32"/>
        </w:rPr>
        <w:t>、点击“网络问诊”按钮（左上方）可以选择医院以及医生；</w:t>
      </w:r>
    </w:p>
    <w:p w:rsidR="000A0D83" w:rsidRDefault="00582419">
      <w:pPr>
        <w:widowControl/>
        <w:jc w:val="left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4265930" cy="3135630"/>
            <wp:effectExtent l="0" t="0" r="1270" b="7620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3135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0D83" w:rsidRDefault="000A0D83">
      <w:pPr>
        <w:widowControl/>
        <w:jc w:val="left"/>
        <w:rPr>
          <w:rFonts w:ascii="宋体" w:eastAsia="宋体" w:hAnsi="宋体" w:cs="宋体"/>
          <w:kern w:val="0"/>
          <w:sz w:val="24"/>
          <w:lang/>
        </w:rPr>
      </w:pPr>
    </w:p>
    <w:p w:rsidR="000A0D83" w:rsidRDefault="000A0D83">
      <w:pPr>
        <w:rPr>
          <w:sz w:val="24"/>
          <w:szCs w:val="32"/>
        </w:rPr>
      </w:pPr>
    </w:p>
    <w:p w:rsidR="000A0D83" w:rsidRDefault="000A0D83">
      <w:pPr>
        <w:rPr>
          <w:sz w:val="24"/>
          <w:szCs w:val="32"/>
        </w:rPr>
      </w:pPr>
    </w:p>
    <w:p w:rsidR="000A0D83" w:rsidRDefault="00582419">
      <w:pPr>
        <w:numPr>
          <w:ilvl w:val="0"/>
          <w:numId w:val="4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点击所要询问的医院，可点击“网络问诊”进行问诊（注意：打开定位或选择“宜昌市”）；</w:t>
      </w:r>
    </w:p>
    <w:p w:rsidR="000A0D83" w:rsidRDefault="00582419">
      <w:pPr>
        <w:rPr>
          <w:sz w:val="24"/>
          <w:szCs w:val="32"/>
        </w:rPr>
      </w:pPr>
      <w:r>
        <w:rPr>
          <w:rFonts w:hint="eastAsia"/>
          <w:noProof/>
          <w:sz w:val="24"/>
          <w:szCs w:val="32"/>
        </w:rPr>
        <w:lastRenderedPageBreak/>
        <w:drawing>
          <wp:inline distT="0" distB="0" distL="114300" distR="114300">
            <wp:extent cx="2930525" cy="3302000"/>
            <wp:effectExtent l="0" t="0" r="3175" b="12700"/>
            <wp:docPr id="8" name="图片 8" descr="aa1f1e7a32342790acab0f45caf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a1f1e7a32342790acab0f45caf478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4371" b="38615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83" w:rsidRDefault="0058241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3223895" cy="4603750"/>
            <wp:effectExtent l="0" t="0" r="14605" b="635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0D83" w:rsidRDefault="000A0D83">
      <w:pPr>
        <w:rPr>
          <w:sz w:val="24"/>
          <w:szCs w:val="32"/>
        </w:rPr>
      </w:pPr>
    </w:p>
    <w:p w:rsidR="000A0D83" w:rsidRDefault="00582419">
      <w:pPr>
        <w:numPr>
          <w:ilvl w:val="0"/>
          <w:numId w:val="4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进入医院界面之后，点击“网络问诊”，选择医生。</w:t>
      </w:r>
    </w:p>
    <w:p w:rsidR="000A0D83" w:rsidRDefault="00582419">
      <w:pPr>
        <w:rPr>
          <w:sz w:val="24"/>
          <w:szCs w:val="32"/>
        </w:rPr>
      </w:pPr>
      <w:r>
        <w:rPr>
          <w:rFonts w:hint="eastAsia"/>
          <w:noProof/>
          <w:sz w:val="24"/>
          <w:szCs w:val="32"/>
        </w:rPr>
        <w:lastRenderedPageBreak/>
        <w:drawing>
          <wp:inline distT="0" distB="0" distL="114300" distR="114300">
            <wp:extent cx="2960370" cy="3895725"/>
            <wp:effectExtent l="0" t="0" r="11430" b="9525"/>
            <wp:docPr id="16" name="图片 16" descr="3ca2e27269e12bcb4657fe38cc3f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ca2e27269e12bcb4657fe38cc3fc0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83" w:rsidRDefault="00582419">
      <w:pPr>
        <w:numPr>
          <w:ilvl w:val="0"/>
          <w:numId w:val="4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进入医生界面后，就可以进行“图文问诊”和“视频问诊”；</w:t>
      </w:r>
    </w:p>
    <w:p w:rsidR="000A0D83" w:rsidRDefault="00582419">
      <w:pPr>
        <w:widowControl/>
        <w:jc w:val="left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2984500" cy="4100830"/>
            <wp:effectExtent l="0" t="0" r="6350" b="13970"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10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0D83" w:rsidRDefault="00582419">
      <w:pPr>
        <w:widowControl/>
        <w:jc w:val="left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2992755" cy="2552065"/>
            <wp:effectExtent l="0" t="0" r="17145" b="635"/>
            <wp:docPr id="4" name="图片 4" descr="3c76790859c195bc0850ac21f292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76790859c195bc0850ac21f2921b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83" w:rsidRDefault="000A0D83">
      <w:pPr>
        <w:widowControl/>
        <w:jc w:val="left"/>
        <w:rPr>
          <w:rFonts w:ascii="宋体" w:eastAsia="宋体" w:hAnsi="宋体" w:cs="宋体"/>
          <w:kern w:val="0"/>
          <w:sz w:val="24"/>
          <w:lang/>
        </w:rPr>
      </w:pPr>
    </w:p>
    <w:p w:rsidR="000A0D83" w:rsidRDefault="000A0D83">
      <w:pPr>
        <w:rPr>
          <w:sz w:val="24"/>
          <w:szCs w:val="32"/>
        </w:rPr>
      </w:pPr>
    </w:p>
    <w:p w:rsidR="000A0D83" w:rsidRDefault="00582419">
      <w:pPr>
        <w:numPr>
          <w:ilvl w:val="0"/>
          <w:numId w:val="4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首页中，“我”里面能够查看我的医生</w:t>
      </w:r>
    </w:p>
    <w:p w:rsidR="000A0D83" w:rsidRDefault="00582419">
      <w:pPr>
        <w:widowControl/>
        <w:jc w:val="left"/>
        <w:rPr>
          <w:rFonts w:ascii="微软雅黑" w:eastAsia="微软雅黑" w:hAnsi="微软雅黑"/>
          <w:color w:val="000000"/>
          <w:lang w:val="zh-CN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2985135" cy="3446780"/>
            <wp:effectExtent l="0" t="0" r="5715" b="1270"/>
            <wp:docPr id="1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0D83" w:rsidRDefault="00582419">
      <w:pPr>
        <w:rPr>
          <w:sz w:val="24"/>
          <w:szCs w:val="32"/>
        </w:rPr>
      </w:pPr>
      <w:r>
        <w:rPr>
          <w:rFonts w:hint="eastAsia"/>
          <w:noProof/>
          <w:sz w:val="24"/>
          <w:szCs w:val="32"/>
        </w:rPr>
        <w:drawing>
          <wp:inline distT="0" distB="0" distL="114300" distR="114300">
            <wp:extent cx="4173855" cy="1839595"/>
            <wp:effectExtent l="0" t="0" r="17145" b="8255"/>
            <wp:docPr id="20" name="图片 20" descr="24d4455f06910d4718ce5ed95037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4d4455f06910d4718ce5ed9503759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69370" r="14855"/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83" w:rsidRDefault="000A0D83">
      <w:pPr>
        <w:rPr>
          <w:sz w:val="24"/>
          <w:szCs w:val="32"/>
        </w:rPr>
      </w:pPr>
    </w:p>
    <w:p w:rsidR="000A0D83" w:rsidRDefault="0058241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三、视频问诊</w:t>
      </w:r>
    </w:p>
    <w:p w:rsidR="000A0D83" w:rsidRDefault="0058241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</w:t>
      </w:r>
      <w:r>
        <w:rPr>
          <w:rFonts w:hint="eastAsia"/>
          <w:sz w:val="24"/>
          <w:szCs w:val="32"/>
        </w:rPr>
        <w:t>、当医生开启“视频问诊”后，可以点击“视频问诊”按钮；</w:t>
      </w:r>
    </w:p>
    <w:p w:rsidR="000A0D83" w:rsidRDefault="00582419">
      <w:pPr>
        <w:widowControl/>
        <w:jc w:val="left"/>
        <w:rPr>
          <w:sz w:val="24"/>
          <w:szCs w:val="32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2865755" cy="2815590"/>
            <wp:effectExtent l="0" t="0" r="10795" b="3810"/>
            <wp:docPr id="1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5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0D83" w:rsidRDefault="00582419">
      <w:pPr>
        <w:numPr>
          <w:ilvl w:val="0"/>
          <w:numId w:val="5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点击“视频问诊”按钮后，向医生进行预约：</w:t>
      </w:r>
    </w:p>
    <w:p w:rsidR="000A0D83" w:rsidRDefault="0058241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2954655" cy="4979035"/>
            <wp:effectExtent l="0" t="0" r="17145" b="12065"/>
            <wp:docPr id="14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497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0D83" w:rsidRDefault="000A0D83">
      <w:pPr>
        <w:rPr>
          <w:sz w:val="24"/>
          <w:szCs w:val="32"/>
        </w:rPr>
      </w:pPr>
    </w:p>
    <w:p w:rsidR="000A0D83" w:rsidRDefault="00582419">
      <w:pPr>
        <w:numPr>
          <w:ilvl w:val="0"/>
          <w:numId w:val="5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预约完成后，可与医生交流或进行视频问诊：</w:t>
      </w:r>
    </w:p>
    <w:p w:rsidR="000A0D83" w:rsidRDefault="000A0D83">
      <w:pPr>
        <w:rPr>
          <w:sz w:val="24"/>
          <w:szCs w:val="32"/>
        </w:rPr>
      </w:pPr>
    </w:p>
    <w:p w:rsidR="000A0D83" w:rsidRDefault="00582419">
      <w:pPr>
        <w:rPr>
          <w:sz w:val="24"/>
          <w:szCs w:val="32"/>
        </w:rPr>
      </w:pPr>
      <w:r>
        <w:rPr>
          <w:noProof/>
        </w:rPr>
        <w:drawing>
          <wp:inline distT="0" distB="0" distL="0" distR="0">
            <wp:extent cx="2897505" cy="4178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491" cy="42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83" w:rsidRDefault="00582419">
      <w:pPr>
        <w:rPr>
          <w:sz w:val="24"/>
          <w:szCs w:val="32"/>
        </w:rPr>
      </w:pPr>
      <w:r>
        <w:rPr>
          <w:rFonts w:hint="eastAsia"/>
          <w:noProof/>
          <w:sz w:val="24"/>
          <w:szCs w:val="32"/>
        </w:rPr>
        <w:drawing>
          <wp:inline distT="0" distB="0" distL="114300" distR="114300">
            <wp:extent cx="2882900" cy="3731895"/>
            <wp:effectExtent l="0" t="0" r="0" b="1905"/>
            <wp:docPr id="25" name="图片 25" descr="44dcf0cdaf7a4cd9054459f9f6bf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4dcf0cdaf7a4cd9054459f9f6bf08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83" w:rsidRDefault="00582419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lastRenderedPageBreak/>
        <w:t>咨询电话（</w:t>
      </w:r>
      <w:r>
        <w:rPr>
          <w:rFonts w:hint="eastAsia"/>
          <w:sz w:val="28"/>
          <w:szCs w:val="36"/>
        </w:rPr>
        <w:t>24</w:t>
      </w:r>
      <w:r>
        <w:rPr>
          <w:rFonts w:hint="eastAsia"/>
          <w:sz w:val="28"/>
          <w:szCs w:val="36"/>
        </w:rPr>
        <w:t>小时）</w:t>
      </w:r>
    </w:p>
    <w:p w:rsidR="000A0D83" w:rsidRDefault="00582419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宜昌市中心人民医院：</w:t>
      </w:r>
      <w:r>
        <w:rPr>
          <w:rFonts w:hint="eastAsia"/>
          <w:sz w:val="28"/>
          <w:szCs w:val="36"/>
        </w:rPr>
        <w:t>0717</w:t>
      </w:r>
      <w:r>
        <w:rPr>
          <w:rFonts w:hint="eastAsia"/>
          <w:sz w:val="28"/>
          <w:szCs w:val="36"/>
        </w:rPr>
        <w:t>—</w:t>
      </w:r>
      <w:r>
        <w:rPr>
          <w:rFonts w:hint="eastAsia"/>
          <w:sz w:val="28"/>
          <w:szCs w:val="36"/>
        </w:rPr>
        <w:t>6482309</w:t>
      </w:r>
    </w:p>
    <w:p w:rsidR="000A0D83" w:rsidRDefault="00582419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宜昌市第一人民医院：</w:t>
      </w:r>
      <w:r>
        <w:rPr>
          <w:rFonts w:hint="eastAsia"/>
          <w:sz w:val="28"/>
          <w:szCs w:val="36"/>
        </w:rPr>
        <w:t>0717</w:t>
      </w:r>
      <w:r>
        <w:rPr>
          <w:rFonts w:hint="eastAsia"/>
          <w:sz w:val="28"/>
          <w:szCs w:val="36"/>
        </w:rPr>
        <w:t>—</w:t>
      </w:r>
      <w:r>
        <w:rPr>
          <w:rFonts w:hint="eastAsia"/>
          <w:sz w:val="28"/>
          <w:szCs w:val="36"/>
        </w:rPr>
        <w:t>6229553</w:t>
      </w:r>
    </w:p>
    <w:p w:rsidR="000A0D83" w:rsidRDefault="00582419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宜昌市第二人民医院：</w:t>
      </w:r>
      <w:r>
        <w:rPr>
          <w:rFonts w:hint="eastAsia"/>
          <w:sz w:val="28"/>
          <w:szCs w:val="36"/>
        </w:rPr>
        <w:t>0717</w:t>
      </w:r>
      <w:r>
        <w:rPr>
          <w:rFonts w:hint="eastAsia"/>
          <w:sz w:val="28"/>
          <w:szCs w:val="36"/>
        </w:rPr>
        <w:t>—</w:t>
      </w:r>
      <w:r>
        <w:rPr>
          <w:rFonts w:hint="eastAsia"/>
          <w:sz w:val="28"/>
          <w:szCs w:val="36"/>
        </w:rPr>
        <w:t>6231557</w:t>
      </w:r>
    </w:p>
    <w:p w:rsidR="000A0D83" w:rsidRDefault="00582419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三峡大学附属仁和医院：</w:t>
      </w:r>
      <w:r>
        <w:rPr>
          <w:rFonts w:hint="eastAsia"/>
          <w:sz w:val="28"/>
          <w:szCs w:val="36"/>
        </w:rPr>
        <w:t>0717</w:t>
      </w:r>
      <w:r>
        <w:rPr>
          <w:rFonts w:hint="eastAsia"/>
          <w:sz w:val="28"/>
          <w:szCs w:val="36"/>
        </w:rPr>
        <w:t>—</w:t>
      </w:r>
      <w:r>
        <w:rPr>
          <w:rFonts w:hint="eastAsia"/>
          <w:sz w:val="28"/>
          <w:szCs w:val="36"/>
        </w:rPr>
        <w:t>6557060</w:t>
      </w:r>
    </w:p>
    <w:p w:rsidR="000A0D83" w:rsidRDefault="00582419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国药葛洲坝中心医院：</w:t>
      </w:r>
      <w:r>
        <w:rPr>
          <w:rFonts w:hint="eastAsia"/>
          <w:sz w:val="28"/>
          <w:szCs w:val="36"/>
        </w:rPr>
        <w:t>17762977927</w:t>
      </w:r>
    </w:p>
    <w:p w:rsidR="000A0D83" w:rsidRDefault="000A0D83">
      <w:pPr>
        <w:rPr>
          <w:sz w:val="28"/>
          <w:szCs w:val="36"/>
        </w:rPr>
      </w:pPr>
    </w:p>
    <w:p w:rsidR="000A0D83" w:rsidRDefault="00582419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温馨提示：</w:t>
      </w:r>
    </w:p>
    <w:p w:rsidR="000A0D83" w:rsidRDefault="00582419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1.</w:t>
      </w:r>
      <w:r>
        <w:rPr>
          <w:rFonts w:hint="eastAsia"/>
          <w:sz w:val="28"/>
          <w:szCs w:val="36"/>
        </w:rPr>
        <w:t>本</w:t>
      </w:r>
      <w:r>
        <w:rPr>
          <w:rFonts w:hint="eastAsia"/>
          <w:sz w:val="28"/>
          <w:szCs w:val="36"/>
        </w:rPr>
        <w:t>APP</w:t>
      </w:r>
      <w:r>
        <w:rPr>
          <w:rFonts w:hint="eastAsia"/>
          <w:sz w:val="28"/>
          <w:szCs w:val="36"/>
        </w:rPr>
        <w:t>已经基本覆盖</w:t>
      </w:r>
      <w:r>
        <w:rPr>
          <w:rFonts w:hint="eastAsia"/>
          <w:sz w:val="28"/>
          <w:szCs w:val="36"/>
        </w:rPr>
        <w:t>各</w:t>
      </w:r>
      <w:r>
        <w:rPr>
          <w:rFonts w:hint="eastAsia"/>
          <w:sz w:val="28"/>
          <w:szCs w:val="36"/>
        </w:rPr>
        <w:t>县市区</w:t>
      </w:r>
      <w:r>
        <w:rPr>
          <w:rFonts w:hint="eastAsia"/>
          <w:sz w:val="28"/>
          <w:szCs w:val="36"/>
        </w:rPr>
        <w:t>二级以上</w:t>
      </w:r>
      <w:r>
        <w:rPr>
          <w:rFonts w:hint="eastAsia"/>
          <w:sz w:val="28"/>
          <w:szCs w:val="36"/>
        </w:rPr>
        <w:t>医疗机构，请您按照属地进行咨询和简单问诊。</w:t>
      </w:r>
    </w:p>
    <w:p w:rsidR="000A0D83" w:rsidRDefault="00582419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2.</w:t>
      </w:r>
      <w:r>
        <w:rPr>
          <w:rFonts w:hint="eastAsia"/>
          <w:sz w:val="28"/>
          <w:szCs w:val="36"/>
        </w:rPr>
        <w:t>由于咨询人数较多，若医生不能及时回复，请您耐心等待。</w:t>
      </w:r>
    </w:p>
    <w:p w:rsidR="000A0D83" w:rsidRDefault="00582419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3.</w:t>
      </w:r>
      <w:r>
        <w:rPr>
          <w:rFonts w:hint="eastAsia"/>
          <w:sz w:val="28"/>
          <w:szCs w:val="36"/>
        </w:rPr>
        <w:t>在线咨询不同于医院就医，仅提供与疾病相关的建议指导，内容仅供参考。</w:t>
      </w:r>
    </w:p>
    <w:p w:rsidR="000A0D83" w:rsidRDefault="00582419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4.</w:t>
      </w:r>
      <w:r>
        <w:rPr>
          <w:rFonts w:hint="eastAsia"/>
          <w:sz w:val="28"/>
          <w:szCs w:val="36"/>
        </w:rPr>
        <w:t>若病情较为严重或进行性加重的患者，请及时到附近的医疗机构急诊，并做好个人防护措施。</w:t>
      </w:r>
    </w:p>
    <w:sectPr w:rsidR="000A0D83" w:rsidSect="000A0D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419" w:rsidRDefault="00582419" w:rsidP="00EE2E1D">
      <w:r>
        <w:separator/>
      </w:r>
    </w:p>
  </w:endnote>
  <w:endnote w:type="continuationSeparator" w:id="0">
    <w:p w:rsidR="00582419" w:rsidRDefault="00582419" w:rsidP="00EE2E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419" w:rsidRDefault="00582419" w:rsidP="00EE2E1D">
      <w:r>
        <w:separator/>
      </w:r>
    </w:p>
  </w:footnote>
  <w:footnote w:type="continuationSeparator" w:id="0">
    <w:p w:rsidR="00582419" w:rsidRDefault="00582419" w:rsidP="00EE2E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BC3E7FA"/>
    <w:multiLevelType w:val="singleLevel"/>
    <w:tmpl w:val="BBC3E7FA"/>
    <w:lvl w:ilvl="0">
      <w:start w:val="2"/>
      <w:numFmt w:val="decimal"/>
      <w:suff w:val="nothing"/>
      <w:lvlText w:val="%1、"/>
      <w:lvlJc w:val="left"/>
    </w:lvl>
  </w:abstractNum>
  <w:abstractNum w:abstractNumId="1">
    <w:nsid w:val="D354CF18"/>
    <w:multiLevelType w:val="singleLevel"/>
    <w:tmpl w:val="D354CF18"/>
    <w:lvl w:ilvl="0">
      <w:start w:val="1"/>
      <w:numFmt w:val="decimal"/>
      <w:suff w:val="nothing"/>
      <w:lvlText w:val="（%1）"/>
      <w:lvlJc w:val="left"/>
    </w:lvl>
  </w:abstractNum>
  <w:abstractNum w:abstractNumId="2">
    <w:nsid w:val="F131F03C"/>
    <w:multiLevelType w:val="singleLevel"/>
    <w:tmpl w:val="F131F03C"/>
    <w:lvl w:ilvl="0">
      <w:start w:val="1"/>
      <w:numFmt w:val="decimal"/>
      <w:suff w:val="space"/>
      <w:lvlText w:val="(%1)"/>
      <w:lvlJc w:val="left"/>
    </w:lvl>
  </w:abstractNum>
  <w:abstractNum w:abstractNumId="3">
    <w:nsid w:val="4C024274"/>
    <w:multiLevelType w:val="singleLevel"/>
    <w:tmpl w:val="4C024274"/>
    <w:lvl w:ilvl="0">
      <w:start w:val="2"/>
      <w:numFmt w:val="decimal"/>
      <w:suff w:val="nothing"/>
      <w:lvlText w:val="%1、"/>
      <w:lvlJc w:val="left"/>
    </w:lvl>
  </w:abstractNum>
  <w:abstractNum w:abstractNumId="4">
    <w:nsid w:val="6CB7F997"/>
    <w:multiLevelType w:val="singleLevel"/>
    <w:tmpl w:val="6CB7F99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0A0D83"/>
    <w:rsid w:val="00137636"/>
    <w:rsid w:val="00172A27"/>
    <w:rsid w:val="001B7077"/>
    <w:rsid w:val="00582419"/>
    <w:rsid w:val="005847C7"/>
    <w:rsid w:val="00942822"/>
    <w:rsid w:val="00EE2E1D"/>
    <w:rsid w:val="036A1110"/>
    <w:rsid w:val="07F51F09"/>
    <w:rsid w:val="24DD074C"/>
    <w:rsid w:val="27323ABC"/>
    <w:rsid w:val="2A126861"/>
    <w:rsid w:val="2A37193F"/>
    <w:rsid w:val="3D7A3E52"/>
    <w:rsid w:val="5EE75BA5"/>
    <w:rsid w:val="629A22A1"/>
    <w:rsid w:val="657A0210"/>
    <w:rsid w:val="66B20695"/>
    <w:rsid w:val="6C0314C9"/>
    <w:rsid w:val="7414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0D8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E2E1D"/>
    <w:rPr>
      <w:sz w:val="18"/>
      <w:szCs w:val="18"/>
    </w:rPr>
  </w:style>
  <w:style w:type="character" w:customStyle="1" w:styleId="Char">
    <w:name w:val="批注框文本 Char"/>
    <w:basedOn w:val="a0"/>
    <w:link w:val="a3"/>
    <w:rsid w:val="00EE2E1D"/>
    <w:rPr>
      <w:kern w:val="2"/>
      <w:sz w:val="18"/>
      <w:szCs w:val="18"/>
    </w:rPr>
  </w:style>
  <w:style w:type="paragraph" w:styleId="a4">
    <w:name w:val="header"/>
    <w:basedOn w:val="a"/>
    <w:link w:val="Char0"/>
    <w:rsid w:val="00EE2E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E2E1D"/>
    <w:rPr>
      <w:kern w:val="2"/>
      <w:sz w:val="18"/>
      <w:szCs w:val="18"/>
    </w:rPr>
  </w:style>
  <w:style w:type="paragraph" w:styleId="a5">
    <w:name w:val="footer"/>
    <w:basedOn w:val="a"/>
    <w:link w:val="Char1"/>
    <w:rsid w:val="00EE2E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E2E1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2020-01-28T13:26:00Z</cp:lastPrinted>
  <dcterms:created xsi:type="dcterms:W3CDTF">2020-01-28T08:54:00Z</dcterms:created>
  <dcterms:modified xsi:type="dcterms:W3CDTF">2020-01-29T02:12:00Z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