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宜昌市林业和园林局所属事业单位</w:t>
      </w:r>
    </w:p>
    <w:p>
      <w:pPr>
        <w:jc w:val="center"/>
        <w:rPr>
          <w:rFonts w:ascii="仿宋_GB2312"/>
        </w:rPr>
      </w:pPr>
      <w:r>
        <w:rPr>
          <w:rFonts w:hint="eastAsia" w:ascii="黑体" w:hAnsi="黑体" w:eastAsia="黑体"/>
          <w:szCs w:val="32"/>
          <w:lang w:val="en-US" w:eastAsia="zh-CN"/>
        </w:rPr>
        <w:t>2020年</w:t>
      </w:r>
      <w:r>
        <w:rPr>
          <w:rFonts w:hint="eastAsia" w:ascii="黑体" w:hAnsi="黑体" w:eastAsia="黑体"/>
          <w:szCs w:val="32"/>
        </w:rPr>
        <w:t>急需紧缺人才引进进入面试人员名单</w:t>
      </w:r>
    </w:p>
    <w:tbl>
      <w:tblPr>
        <w:tblStyle w:val="2"/>
        <w:tblW w:w="9769" w:type="dxa"/>
        <w:jc w:val="center"/>
        <w:tblInd w:w="-10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06"/>
        <w:gridCol w:w="2190"/>
        <w:gridCol w:w="607"/>
        <w:gridCol w:w="1362"/>
        <w:gridCol w:w="690"/>
        <w:gridCol w:w="121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69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6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6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0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专业、学历及其他要求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9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蔡志宇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420525********001X</w:t>
            </w:r>
          </w:p>
        </w:tc>
        <w:tc>
          <w:tcPr>
            <w:tcW w:w="60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宜昌市林业和园林局</w:t>
            </w:r>
          </w:p>
        </w:tc>
        <w:tc>
          <w:tcPr>
            <w:tcW w:w="136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长江湖北宜昌中华鲟自然保护区管理处</w:t>
            </w:r>
          </w:p>
        </w:tc>
        <w:tc>
          <w:tcPr>
            <w:tcW w:w="6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2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中华鲟研究监测</w:t>
            </w:r>
          </w:p>
        </w:tc>
        <w:tc>
          <w:tcPr>
            <w:tcW w:w="190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全日制硕士研究生，1985年1月1日及以后出生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罗培骁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420529********0012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宋庆洋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372928********2694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420606********3519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浩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420521********5014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冯正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429001********6912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420521********0428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王道飞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420322********0977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唐丹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420625********4444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姚高友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430721********6114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420281********1622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潘文杰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421002********4531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陈拓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420982********1036</w:t>
            </w:r>
          </w:p>
        </w:tc>
        <w:tc>
          <w:tcPr>
            <w:tcW w:w="60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宜昌市林业和园林局</w:t>
            </w:r>
          </w:p>
        </w:tc>
        <w:tc>
          <w:tcPr>
            <w:tcW w:w="136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宜昌三峡大老岭自然保护区管理局</w:t>
            </w:r>
          </w:p>
        </w:tc>
        <w:tc>
          <w:tcPr>
            <w:tcW w:w="6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2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信息化建设</w:t>
            </w:r>
          </w:p>
        </w:tc>
        <w:tc>
          <w:tcPr>
            <w:tcW w:w="190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全日制硕士研究生，1985年1月1日及以后出生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高开源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429021********0817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胡佩环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420921********5001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420528********0036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刘翔宇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420684********0012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王飞平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421023********8331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420105********2818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陈政宇</w:t>
            </w:r>
          </w:p>
        </w:tc>
        <w:tc>
          <w:tcPr>
            <w:tcW w:w="21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420527********5319</w:t>
            </w:r>
          </w:p>
        </w:tc>
        <w:tc>
          <w:tcPr>
            <w:tcW w:w="60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湖北五峰后河国家级自然保护区管理局</w:t>
            </w:r>
          </w:p>
        </w:tc>
        <w:tc>
          <w:tcPr>
            <w:tcW w:w="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2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9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全日制硕士研究生，1985年1月1日及以后出生，有1年及以上工作经历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D6849"/>
    <w:rsid w:val="14006FA0"/>
    <w:rsid w:val="1A971BE8"/>
    <w:rsid w:val="1CFC06D7"/>
    <w:rsid w:val="1DAD60E8"/>
    <w:rsid w:val="26F61118"/>
    <w:rsid w:val="2EEF3C65"/>
    <w:rsid w:val="391307EA"/>
    <w:rsid w:val="57135BC8"/>
    <w:rsid w:val="588A2062"/>
    <w:rsid w:val="5A885594"/>
    <w:rsid w:val="631908D8"/>
    <w:rsid w:val="643D6849"/>
    <w:rsid w:val="66BB1368"/>
    <w:rsid w:val="6E142235"/>
    <w:rsid w:val="6E555B13"/>
    <w:rsid w:val="7BD9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2020-01-13T09:34:00Z</dcterms:created>
  <dc:creator>NTKO</dc:creator>
  <cp:lastModifiedBy>NTKO</cp:lastModifiedBy>
  <dcterms:modified xsi:type="dcterms:W3CDTF">2020-04-23T09:44:10Z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