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rPr>
      </w:pPr>
    </w:p>
    <w:p>
      <w:pPr>
        <w:pStyle w:val="7"/>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宜昌市林业和园林局森林防火物资储备库</w:t>
      </w:r>
    </w:p>
    <w:p>
      <w:pPr>
        <w:pStyle w:val="7"/>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储物架及防潮架采购项目询价响应文件</w:t>
      </w: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jc w:val="both"/>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r>
        <w:rPr>
          <w:rFonts w:hint="eastAsia" w:ascii="方正小标宋_GBK" w:hAnsi="方正小标宋_GBK" w:eastAsia="方正小标宋_GBK" w:cs="方正小标宋_GBK"/>
          <w:b w:val="0"/>
          <w:bCs w:val="0"/>
          <w:sz w:val="40"/>
          <w:szCs w:val="40"/>
          <w:lang w:val="en-US" w:eastAsia="zh-CN"/>
        </w:rPr>
        <w:t>供应商名称</w:t>
      </w: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default" w:ascii="方正小标宋_GBK" w:hAnsi="方正小标宋_GBK" w:eastAsia="方正小标宋_GBK" w:cs="方正小标宋_GBK"/>
          <w:b w:val="0"/>
          <w:bCs w:val="0"/>
          <w:sz w:val="40"/>
          <w:szCs w:val="40"/>
          <w:lang w:val="en-US" w:eastAsia="zh-CN"/>
        </w:rPr>
      </w:pPr>
      <w:r>
        <w:rPr>
          <w:rFonts w:hint="eastAsia" w:ascii="方正小标宋_GBK" w:hAnsi="方正小标宋_GBK" w:eastAsia="方正小标宋_GBK" w:cs="方正小标宋_GBK"/>
          <w:b w:val="0"/>
          <w:bCs w:val="0"/>
          <w:sz w:val="40"/>
          <w:szCs w:val="40"/>
          <w:lang w:val="en-US" w:eastAsia="zh-CN"/>
        </w:rPr>
        <w:t>（盖章）</w:t>
      </w: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ind w:firstLine="792" w:firstLineChars="198"/>
        <w:jc w:val="center"/>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jc w:val="left"/>
        <w:textAlignment w:val="auto"/>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报价一览表</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方正小标宋_GBK" w:hAnsi="方正小标宋_GBK" w:eastAsia="方正小标宋_GBK" w:cs="方正小标宋_GBK"/>
          <w:b w:val="0"/>
          <w:bCs w:val="0"/>
          <w:sz w:val="36"/>
          <w:szCs w:val="36"/>
          <w:lang w:val="en-US" w:eastAsia="zh-CN"/>
        </w:rPr>
      </w:pPr>
    </w:p>
    <w:tbl>
      <w:tblPr>
        <w:tblStyle w:val="4"/>
        <w:tblW w:w="8299" w:type="dxa"/>
        <w:tblInd w:w="0" w:type="dxa"/>
        <w:tblLayout w:type="fixed"/>
        <w:tblCellMar>
          <w:top w:w="0" w:type="dxa"/>
          <w:left w:w="0" w:type="dxa"/>
          <w:bottom w:w="0" w:type="dxa"/>
          <w:right w:w="0" w:type="dxa"/>
        </w:tblCellMar>
      </w:tblPr>
      <w:tblGrid>
        <w:gridCol w:w="501"/>
        <w:gridCol w:w="1716"/>
        <w:gridCol w:w="3046"/>
        <w:gridCol w:w="719"/>
        <w:gridCol w:w="617"/>
        <w:gridCol w:w="1700"/>
      </w:tblGrid>
      <w:tr>
        <w:tblPrEx>
          <w:tblCellMar>
            <w:top w:w="0" w:type="dxa"/>
            <w:left w:w="0" w:type="dxa"/>
            <w:bottom w:w="0" w:type="dxa"/>
            <w:right w:w="0" w:type="dxa"/>
          </w:tblCellMar>
        </w:tblPrEx>
        <w:trPr>
          <w:trHeight w:val="760" w:hRule="atLeast"/>
        </w:trPr>
        <w:tc>
          <w:tcPr>
            <w:tcW w:w="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序号</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名称</w:t>
            </w:r>
          </w:p>
        </w:tc>
        <w:tc>
          <w:tcPr>
            <w:tcW w:w="3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规格及要求</w:t>
            </w:r>
          </w:p>
        </w:tc>
        <w:tc>
          <w:tcPr>
            <w:tcW w:w="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单位</w:t>
            </w:r>
          </w:p>
        </w:tc>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数量</w:t>
            </w:r>
          </w:p>
        </w:tc>
        <w:tc>
          <w:tcPr>
            <w:tcW w:w="1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分项报价（元）</w:t>
            </w:r>
          </w:p>
        </w:tc>
      </w:tr>
      <w:tr>
        <w:tblPrEx>
          <w:tblCellMar>
            <w:top w:w="0" w:type="dxa"/>
            <w:left w:w="0" w:type="dxa"/>
            <w:bottom w:w="0" w:type="dxa"/>
            <w:right w:w="0" w:type="dxa"/>
          </w:tblCellMar>
        </w:tblPrEx>
        <w:trPr>
          <w:trHeight w:val="520" w:hRule="atLeast"/>
        </w:trPr>
        <w:tc>
          <w:tcPr>
            <w:tcW w:w="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储物架</w:t>
            </w:r>
          </w:p>
        </w:tc>
        <w:tc>
          <w:tcPr>
            <w:tcW w:w="3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材质：钢，尺寸: 100*40*200，4层 ，可拆卸，无螺丝安装，白色或淡蓝色</w:t>
            </w:r>
          </w:p>
        </w:tc>
        <w:tc>
          <w:tcPr>
            <w:tcW w:w="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个</w:t>
            </w:r>
          </w:p>
        </w:tc>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sz w:val="22"/>
                <w:szCs w:val="22"/>
                <w:u w:val="none"/>
                <w:lang w:val="en-US" w:eastAsia="zh-CN"/>
              </w:rPr>
              <w:t>16</w:t>
            </w:r>
          </w:p>
        </w:tc>
        <w:tc>
          <w:tcPr>
            <w:tcW w:w="1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p>
        </w:tc>
      </w:tr>
      <w:tr>
        <w:tblPrEx>
          <w:tblCellMar>
            <w:top w:w="0" w:type="dxa"/>
            <w:left w:w="0" w:type="dxa"/>
            <w:bottom w:w="0" w:type="dxa"/>
            <w:right w:w="0" w:type="dxa"/>
          </w:tblCellMar>
        </w:tblPrEx>
        <w:trPr>
          <w:trHeight w:val="520" w:hRule="atLeast"/>
        </w:trPr>
        <w:tc>
          <w:tcPr>
            <w:tcW w:w="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2</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防潮架</w:t>
            </w:r>
          </w:p>
        </w:tc>
        <w:tc>
          <w:tcPr>
            <w:tcW w:w="3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方正仿宋_GBK" w:hAnsi="方正仿宋_GBK" w:eastAsia="宋体"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材质: 塑料，承重: 500-2000kg，尺寸：</w:t>
            </w:r>
            <w:r>
              <w:rPr>
                <w:rFonts w:hint="eastAsia" w:ascii="方正仿宋_GBK" w:hAnsi="方正仿宋_GBK" w:eastAsia="方正仿宋_GBK" w:cs="方正仿宋_GBK"/>
                <w:i w:val="0"/>
                <w:color w:val="000000"/>
                <w:sz w:val="22"/>
                <w:szCs w:val="22"/>
                <w:u w:val="none"/>
                <w:lang w:val="zh-CN" w:eastAsia="zh-CN"/>
              </w:rPr>
              <w:t>1000*1000*140mm</w:t>
            </w:r>
          </w:p>
        </w:tc>
        <w:tc>
          <w:tcPr>
            <w:tcW w:w="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个</w:t>
            </w:r>
          </w:p>
        </w:tc>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30</w:t>
            </w:r>
          </w:p>
        </w:tc>
        <w:tc>
          <w:tcPr>
            <w:tcW w:w="1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p>
        </w:tc>
      </w:tr>
      <w:tr>
        <w:tblPrEx>
          <w:tblCellMar>
            <w:top w:w="0" w:type="dxa"/>
            <w:left w:w="0" w:type="dxa"/>
            <w:bottom w:w="0" w:type="dxa"/>
            <w:right w:w="0" w:type="dxa"/>
          </w:tblCellMar>
        </w:tblPrEx>
        <w:trPr>
          <w:trHeight w:val="520" w:hRule="atLeast"/>
        </w:trPr>
        <w:tc>
          <w:tcPr>
            <w:tcW w:w="5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3</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安装</w:t>
            </w:r>
          </w:p>
        </w:tc>
        <w:tc>
          <w:tcPr>
            <w:tcW w:w="30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储物架及防潮架的安装费用</w:t>
            </w:r>
          </w:p>
        </w:tc>
        <w:tc>
          <w:tcPr>
            <w:tcW w:w="71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p>
        </w:tc>
        <w:tc>
          <w:tcPr>
            <w:tcW w:w="6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p>
        </w:tc>
        <w:tc>
          <w:tcPr>
            <w:tcW w:w="17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sz w:val="22"/>
                <w:szCs w:val="22"/>
                <w:u w:val="none"/>
              </w:rPr>
            </w:pPr>
          </w:p>
        </w:tc>
      </w:tr>
      <w:tr>
        <w:tblPrEx>
          <w:tblCellMar>
            <w:top w:w="0" w:type="dxa"/>
            <w:left w:w="0" w:type="dxa"/>
            <w:bottom w:w="0" w:type="dxa"/>
            <w:right w:w="0" w:type="dxa"/>
          </w:tblCellMar>
        </w:tblPrEx>
        <w:trPr>
          <w:trHeight w:val="520" w:hRule="atLeast"/>
        </w:trPr>
        <w:tc>
          <w:tcPr>
            <w:tcW w:w="8299"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left"/>
              <w:textAlignment w:val="center"/>
              <w:rPr>
                <w:rFonts w:hint="default" w:ascii="方正仿宋_GBK" w:hAnsi="方正仿宋_GBK" w:eastAsia="方正仿宋_GBK" w:cs="方正仿宋_GBK"/>
                <w:i w:val="0"/>
                <w:color w:val="000000"/>
                <w:sz w:val="21"/>
                <w:szCs w:val="21"/>
                <w:u w:val="none"/>
                <w:lang w:val="en-US"/>
              </w:rPr>
            </w:pPr>
            <w:r>
              <w:rPr>
                <w:rFonts w:hint="eastAsia" w:ascii="方正仿宋_GBK" w:hAnsi="方正仿宋_GBK" w:eastAsia="方正仿宋_GBK" w:cs="方正仿宋_GBK"/>
                <w:b/>
                <w:bCs/>
                <w:i w:val="0"/>
                <w:color w:val="000000"/>
                <w:kern w:val="0"/>
                <w:sz w:val="24"/>
                <w:szCs w:val="24"/>
                <w:u w:val="none"/>
                <w:lang w:val="en-US" w:eastAsia="zh-CN" w:bidi="ar"/>
              </w:rPr>
              <w:t>总价（大写）：                         小写：</w:t>
            </w:r>
          </w:p>
        </w:tc>
      </w:tr>
      <w:tr>
        <w:tblPrEx>
          <w:tblCellMar>
            <w:top w:w="0" w:type="dxa"/>
            <w:left w:w="0" w:type="dxa"/>
            <w:bottom w:w="0" w:type="dxa"/>
            <w:right w:w="0" w:type="dxa"/>
          </w:tblCellMar>
        </w:tblPrEx>
        <w:trPr>
          <w:trHeight w:val="520" w:hRule="atLeast"/>
        </w:trPr>
        <w:tc>
          <w:tcPr>
            <w:tcW w:w="8299"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仿宋_GBK" w:hAnsi="方正仿宋_GBK" w:eastAsia="方正仿宋_GBK" w:cs="方正仿宋_GBK"/>
                <w:i w:val="0"/>
                <w:color w:val="000000"/>
                <w:kern w:val="0"/>
                <w:sz w:val="21"/>
                <w:szCs w:val="21"/>
                <w:u w:val="none"/>
                <w:lang w:val="en-US" w:eastAsia="zh-CN" w:bidi="ar"/>
              </w:rPr>
            </w:pPr>
            <w:r>
              <w:rPr>
                <w:rFonts w:hint="eastAsia" w:ascii="方正仿宋_GBK" w:hAnsi="方正仿宋_GBK" w:eastAsia="方正仿宋_GBK" w:cs="方正仿宋_GBK"/>
                <w:i w:val="0"/>
                <w:color w:val="000000"/>
                <w:kern w:val="0"/>
                <w:sz w:val="21"/>
                <w:szCs w:val="21"/>
                <w:u w:val="none"/>
                <w:lang w:val="en-US" w:eastAsia="zh-CN" w:bidi="ar"/>
              </w:rPr>
              <w:t>报价包括：  1、含税开票    2、包调试安装     3、包后期3年维护。</w:t>
            </w:r>
          </w:p>
        </w:tc>
      </w:tr>
    </w:tbl>
    <w:p/>
    <w:p>
      <w:pPr>
        <w:pStyle w:val="7"/>
        <w:keepNext w:val="0"/>
        <w:keepLines w:val="0"/>
        <w:pageBreakBefore w:val="0"/>
        <w:widowControl w:val="0"/>
        <w:kinsoku/>
        <w:overflowPunct/>
        <w:topLinePunct w:val="0"/>
        <w:autoSpaceDE/>
        <w:autoSpaceDN/>
        <w:bidi w:val="0"/>
        <w:snapToGrid/>
        <w:spacing w:line="500" w:lineRule="exact"/>
        <w:jc w:val="both"/>
        <w:rPr>
          <w:rFonts w:hint="eastAsia" w:ascii="方正仿宋_GBK" w:hAnsi="方正仿宋_GBK" w:eastAsia="方正仿宋_GBK" w:cs="方正仿宋_GBK"/>
          <w:b w:val="0"/>
          <w:bCs w:val="0"/>
          <w:sz w:val="40"/>
          <w:szCs w:val="40"/>
          <w:lang w:val="en-US" w:eastAsia="zh-CN"/>
        </w:rPr>
      </w:pPr>
    </w:p>
    <w:p>
      <w:pPr>
        <w:pStyle w:val="7"/>
        <w:keepNext w:val="0"/>
        <w:keepLines w:val="0"/>
        <w:pageBreakBefore w:val="0"/>
        <w:widowControl w:val="0"/>
        <w:kinsoku/>
        <w:overflowPunct/>
        <w:topLinePunct w:val="0"/>
        <w:autoSpaceDE/>
        <w:autoSpaceDN/>
        <w:bidi w:val="0"/>
        <w:snapToGrid/>
        <w:spacing w:line="500" w:lineRule="exact"/>
        <w:jc w:val="righ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供应商名称（盖章）</w:t>
      </w:r>
    </w:p>
    <w:p>
      <w:pPr>
        <w:pStyle w:val="7"/>
        <w:keepNext w:val="0"/>
        <w:keepLines w:val="0"/>
        <w:pageBreakBefore w:val="0"/>
        <w:widowControl w:val="0"/>
        <w:kinsoku/>
        <w:overflowPunct/>
        <w:topLinePunct w:val="0"/>
        <w:autoSpaceDE/>
        <w:autoSpaceDN/>
        <w:bidi w:val="0"/>
        <w:snapToGrid/>
        <w:spacing w:line="500" w:lineRule="exact"/>
        <w:jc w:val="right"/>
        <w:rPr>
          <w:rFonts w:hint="eastAsia" w:ascii="方正仿宋_GBK" w:hAnsi="方正仿宋_GBK" w:eastAsia="方正仿宋_GBK" w:cs="方正仿宋_GBK"/>
          <w:b w:val="0"/>
          <w:bCs w:val="0"/>
          <w:sz w:val="32"/>
          <w:szCs w:val="32"/>
          <w:lang w:val="en-US" w:eastAsia="zh-CN"/>
        </w:rPr>
      </w:pPr>
    </w:p>
    <w:p>
      <w:pPr>
        <w:pStyle w:val="7"/>
        <w:keepNext w:val="0"/>
        <w:keepLines w:val="0"/>
        <w:pageBreakBefore w:val="0"/>
        <w:widowControl w:val="0"/>
        <w:kinsoku/>
        <w:overflowPunct/>
        <w:topLinePunct w:val="0"/>
        <w:autoSpaceDE/>
        <w:autoSpaceDN/>
        <w:bidi w:val="0"/>
        <w:snapToGrid/>
        <w:spacing w:line="500" w:lineRule="exact"/>
        <w:jc w:val="righ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法定代表人或委托人（签字或盖章）</w:t>
      </w:r>
    </w:p>
    <w:p>
      <w:pPr>
        <w:pStyle w:val="7"/>
        <w:keepNext w:val="0"/>
        <w:keepLines w:val="0"/>
        <w:pageBreakBefore w:val="0"/>
        <w:widowControl w:val="0"/>
        <w:kinsoku/>
        <w:overflowPunct/>
        <w:topLinePunct w:val="0"/>
        <w:autoSpaceDE/>
        <w:autoSpaceDN/>
        <w:bidi w:val="0"/>
        <w:snapToGrid/>
        <w:spacing w:line="500" w:lineRule="exact"/>
        <w:jc w:val="right"/>
        <w:rPr>
          <w:rFonts w:hint="eastAsia" w:ascii="方正仿宋_GBK" w:hAnsi="方正仿宋_GBK" w:eastAsia="方正仿宋_GBK" w:cs="方正仿宋_GBK"/>
          <w:b w:val="0"/>
          <w:bCs w:val="0"/>
          <w:sz w:val="32"/>
          <w:szCs w:val="32"/>
          <w:lang w:val="en-US" w:eastAsia="zh-CN"/>
        </w:rPr>
      </w:pPr>
    </w:p>
    <w:p>
      <w:pPr>
        <w:pStyle w:val="7"/>
        <w:keepNext w:val="0"/>
        <w:keepLines w:val="0"/>
        <w:pageBreakBefore w:val="0"/>
        <w:widowControl w:val="0"/>
        <w:kinsoku/>
        <w:overflowPunct/>
        <w:topLinePunct w:val="0"/>
        <w:autoSpaceDE/>
        <w:autoSpaceDN/>
        <w:bidi w:val="0"/>
        <w:snapToGrid/>
        <w:spacing w:line="500" w:lineRule="exact"/>
        <w:jc w:val="right"/>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 xml:space="preserve">     年      月     日</w:t>
      </w:r>
    </w:p>
    <w:p>
      <w:pPr>
        <w:rPr>
          <w:rFonts w:hint="eastAsia" w:ascii="方正仿宋_GBK" w:hAnsi="方正仿宋_GBK" w:eastAsia="方正仿宋_GBK" w:cs="方正仿宋_GBK"/>
          <w:b w:val="0"/>
          <w:bCs w:val="0"/>
          <w:sz w:val="40"/>
          <w:szCs w:val="40"/>
          <w:lang w:val="en-US" w:eastAsia="zh-CN"/>
        </w:rPr>
      </w:pPr>
      <w:r>
        <w:rPr>
          <w:rFonts w:hint="eastAsia" w:ascii="方正仿宋_GBK" w:hAnsi="方正仿宋_GBK" w:eastAsia="方正仿宋_GBK" w:cs="方正仿宋_GBK"/>
          <w:b w:val="0"/>
          <w:bCs w:val="0"/>
          <w:sz w:val="40"/>
          <w:szCs w:val="40"/>
          <w:lang w:val="en-US" w:eastAsia="zh-CN"/>
        </w:rPr>
        <w:br w:type="page"/>
      </w:r>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jc w:val="left"/>
        <w:textAlignment w:val="auto"/>
        <w:rPr>
          <w:rFonts w:hint="default"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营业执照复印件（盖章）及法人身份证复印件（盖章）</w:t>
      </w:r>
    </w:p>
    <w:p>
      <w:pPr>
        <w:rPr>
          <w:rFonts w:ascii="宋体" w:hAnsi="宋体" w:eastAsia="宋体" w:cs="宋体"/>
          <w:sz w:val="24"/>
          <w:szCs w:val="24"/>
        </w:rPr>
      </w:pPr>
      <w:r>
        <w:rPr>
          <w:rFonts w:ascii="宋体" w:hAnsi="宋体" w:eastAsia="宋体" w:cs="宋体"/>
          <w:sz w:val="24"/>
          <w:szCs w:val="24"/>
        </w:rPr>
        <w:drawing>
          <wp:anchor distT="0" distB="0" distL="114300" distR="114300" simplePos="0" relativeHeight="251658240" behindDoc="1" locked="0" layoutInCell="1" allowOverlap="1">
            <wp:simplePos x="0" y="0"/>
            <wp:positionH relativeFrom="column">
              <wp:posOffset>-339725</wp:posOffset>
            </wp:positionH>
            <wp:positionV relativeFrom="paragraph">
              <wp:posOffset>58420</wp:posOffset>
            </wp:positionV>
            <wp:extent cx="6294120" cy="8903335"/>
            <wp:effectExtent l="0" t="0" r="11430" b="12065"/>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294120" cy="8903335"/>
                    </a:xfrm>
                    <a:prstGeom prst="rect">
                      <a:avLst/>
                    </a:prstGeom>
                    <a:noFill/>
                    <a:ln w="9525">
                      <a:noFill/>
                    </a:ln>
                  </pic:spPr>
                </pic:pic>
              </a:graphicData>
            </a:graphic>
          </wp:anchor>
        </w:drawing>
      </w:r>
    </w:p>
    <w:p>
      <w:pPr>
        <w:rPr>
          <w:rFonts w:ascii="宋体" w:hAnsi="宋体" w:eastAsia="宋体" w:cs="宋体"/>
          <w:sz w:val="24"/>
          <w:szCs w:val="24"/>
        </w:rPr>
      </w:pPr>
      <w:r>
        <w:rPr>
          <w:rFonts w:ascii="宋体" w:hAnsi="宋体" w:eastAsia="宋体" w:cs="宋体"/>
          <w:sz w:val="24"/>
          <w:szCs w:val="24"/>
        </w:rPr>
        <w:br w:type="page"/>
      </w:r>
    </w:p>
    <w:p>
      <w:pPr>
        <w:rPr>
          <w:rFonts w:hint="default" w:ascii="方正小标宋_GBK" w:hAnsi="方正小标宋_GBK" w:eastAsia="方正小标宋_GBK" w:cs="方正小标宋_GBK"/>
          <w:b w:val="0"/>
          <w:bCs w:val="0"/>
          <w:sz w:val="36"/>
          <w:szCs w:val="36"/>
          <w:lang w:val="en-US" w:eastAsia="zh-CN"/>
        </w:rPr>
      </w:pPr>
      <w:r>
        <w:rPr>
          <w:sz w:val="36"/>
        </w:rPr>
        <mc:AlternateContent>
          <mc:Choice Requires="wps">
            <w:drawing>
              <wp:anchor distT="0" distB="0" distL="114300" distR="114300" simplePos="0" relativeHeight="251660288" behindDoc="0" locked="0" layoutInCell="1" allowOverlap="1">
                <wp:simplePos x="0" y="0"/>
                <wp:positionH relativeFrom="column">
                  <wp:posOffset>325120</wp:posOffset>
                </wp:positionH>
                <wp:positionV relativeFrom="paragraph">
                  <wp:posOffset>7750175</wp:posOffset>
                </wp:positionV>
                <wp:extent cx="4942205" cy="561340"/>
                <wp:effectExtent l="4445" t="4445" r="6350" b="5715"/>
                <wp:wrapNone/>
                <wp:docPr id="4" name="文本框 4"/>
                <wp:cNvGraphicFramePr/>
                <a:graphic xmlns:a="http://schemas.openxmlformats.org/drawingml/2006/main">
                  <a:graphicData uri="http://schemas.microsoft.com/office/word/2010/wordprocessingShape">
                    <wps:wsp>
                      <wps:cNvSpPr txBox="1"/>
                      <wps:spPr>
                        <a:xfrm>
                          <a:off x="1393825" y="8664575"/>
                          <a:ext cx="4942205" cy="5613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ascii="方正小标宋_GBK" w:hAnsi="方正小标宋_GBK" w:eastAsia="方正小标宋_GBK" w:cs="方正小标宋_GBK"/>
                                <w:sz w:val="32"/>
                                <w:szCs w:val="40"/>
                                <w:lang w:val="en-US" w:eastAsia="zh-CN"/>
                              </w:rPr>
                            </w:pPr>
                            <w:r>
                              <w:rPr>
                                <w:rFonts w:hint="eastAsia" w:ascii="方正小标宋_GBK" w:hAnsi="方正小标宋_GBK" w:eastAsia="方正小标宋_GBK" w:cs="方正小标宋_GBK"/>
                                <w:sz w:val="32"/>
                                <w:szCs w:val="40"/>
                                <w:lang w:val="en-US" w:eastAsia="zh-CN"/>
                              </w:rPr>
                              <w:t>联系电话：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6pt;margin-top:610.25pt;height:44.2pt;width:389.15pt;z-index:251660288;mso-width-relative:page;mso-height-relative:page;" fillcolor="#FFFFFF [3201]" filled="t" stroked="t" coordsize="21600,21600" o:gfxdata="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sttIfYAAAADAEAAA8AAAAAAAAA&#10;AQAgAAAAIgAAAGRycy9kb3ducmV2LnhtbFBLAQIUABQAAAAIAIdO4kDSvm76SgIAAHUEAAAOAAAA&#10;AAAAAAEAIAAAACcBAABkcnMvZTJvRG9jLnhtbFBLBQYAAAAABgAGAFkBAADjBQAAAAA=&#10;">
                <v:fill on="t" focussize="0,0"/>
                <v:stroke weight="0.5pt" color="#000000 [3204]" joinstyle="round"/>
                <v:imagedata o:title=""/>
                <o:lock v:ext="edit" aspectratio="f"/>
                <v:textbox>
                  <w:txbxContent>
                    <w:p>
                      <w:pPr>
                        <w:rPr>
                          <w:rFonts w:hint="eastAsia" w:ascii="方正小标宋_GBK" w:hAnsi="方正小标宋_GBK" w:eastAsia="方正小标宋_GBK" w:cs="方正小标宋_GBK"/>
                          <w:sz w:val="32"/>
                          <w:szCs w:val="40"/>
                          <w:lang w:val="en-US" w:eastAsia="zh-CN"/>
                        </w:rPr>
                      </w:pPr>
                      <w:r>
                        <w:rPr>
                          <w:rFonts w:hint="eastAsia" w:ascii="方正小标宋_GBK" w:hAnsi="方正小标宋_GBK" w:eastAsia="方正小标宋_GBK" w:cs="方正小标宋_GBK"/>
                          <w:sz w:val="32"/>
                          <w:szCs w:val="40"/>
                          <w:lang w:val="en-US" w:eastAsia="zh-CN"/>
                        </w:rPr>
                        <w:t>联系电话：</w:t>
                      </w:r>
                    </w:p>
                  </w:txbxContent>
                </v:textbox>
              </v:shape>
            </w:pict>
          </mc:Fallback>
        </mc:AlternateContent>
      </w:r>
      <w:r>
        <w:rPr>
          <w:rFonts w:hint="default" w:ascii="方正小标宋_GBK" w:hAnsi="方正小标宋_GBK" w:eastAsia="方正小标宋_GBK" w:cs="方正小标宋_GBK"/>
          <w:b w:val="0"/>
          <w:bCs w:val="0"/>
          <w:sz w:val="36"/>
          <w:szCs w:val="36"/>
          <w:lang w:val="en-US" w:eastAsia="zh-CN"/>
        </w:rPr>
        <w:drawing>
          <wp:anchor distT="0" distB="0" distL="114300" distR="114300" simplePos="0" relativeHeight="251659264" behindDoc="0" locked="0" layoutInCell="1" allowOverlap="1">
            <wp:simplePos x="0" y="0"/>
            <wp:positionH relativeFrom="column">
              <wp:posOffset>158750</wp:posOffset>
            </wp:positionH>
            <wp:positionV relativeFrom="paragraph">
              <wp:posOffset>1199515</wp:posOffset>
            </wp:positionV>
            <wp:extent cx="5269865" cy="5796915"/>
            <wp:effectExtent l="0" t="0" r="6985" b="13335"/>
            <wp:wrapNone/>
            <wp:docPr id="3" name="图片 3"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timg"/>
                    <pic:cNvPicPr>
                      <a:picLocks noChangeAspect="1"/>
                    </pic:cNvPicPr>
                  </pic:nvPicPr>
                  <pic:blipFill>
                    <a:blip r:embed="rId5"/>
                    <a:stretch>
                      <a:fillRect/>
                    </a:stretch>
                  </pic:blipFill>
                  <pic:spPr>
                    <a:xfrm>
                      <a:off x="0" y="0"/>
                      <a:ext cx="5269865" cy="5796915"/>
                    </a:xfrm>
                    <a:prstGeom prst="rect">
                      <a:avLst/>
                    </a:prstGeom>
                  </pic:spPr>
                </pic:pic>
              </a:graphicData>
            </a:graphic>
          </wp:anchor>
        </w:drawing>
      </w:r>
      <w:r>
        <w:rPr>
          <w:rFonts w:hint="eastAsia" w:ascii="方正小标宋_GBK" w:hAnsi="方正小标宋_GBK" w:eastAsia="方正小标宋_GBK" w:cs="方正小标宋_GBK"/>
          <w:b w:val="0"/>
          <w:bCs w:val="0"/>
          <w:sz w:val="36"/>
          <w:szCs w:val="36"/>
          <w:lang w:val="en-US" w:eastAsia="zh-CN"/>
        </w:rPr>
        <w:br w:type="page"/>
      </w:r>
      <w:bookmarkStart w:id="0" w:name="_GoBack"/>
      <w:bookmarkEnd w:id="0"/>
    </w:p>
    <w:p>
      <w:pPr>
        <w:pStyle w:val="7"/>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0" w:firstLineChars="0"/>
        <w:jc w:val="left"/>
        <w:textAlignment w:val="auto"/>
        <w:rPr>
          <w:rFonts w:hint="default"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val="en-US" w:eastAsia="zh-CN"/>
        </w:rPr>
        <w:t>承诺书</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方正小标宋_GBK" w:hAnsi="方正小标宋_GBK" w:eastAsia="方正小标宋_GBK" w:cs="方正小标宋_GBK"/>
          <w:b w:val="0"/>
          <w:bCs w:val="0"/>
          <w:sz w:val="36"/>
          <w:szCs w:val="36"/>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sz w:val="40"/>
          <w:szCs w:val="40"/>
          <w:lang w:val="en-US" w:eastAsia="zh-CN"/>
        </w:rPr>
      </w:pPr>
      <w:r>
        <w:rPr>
          <w:rFonts w:hint="eastAsia" w:ascii="方正小标宋_GBK" w:hAnsi="方正小标宋_GBK" w:eastAsia="方正小标宋_GBK" w:cs="方正小标宋_GBK"/>
          <w:b w:val="0"/>
          <w:bCs w:val="0"/>
          <w:sz w:val="40"/>
          <w:szCs w:val="40"/>
          <w:lang w:val="en-US" w:eastAsia="zh-CN"/>
        </w:rPr>
        <w:t>承诺书</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b w:val="0"/>
          <w:bCs w:val="0"/>
          <w:sz w:val="40"/>
          <w:szCs w:val="40"/>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致宜昌市林业和园林局：</w:t>
      </w:r>
    </w:p>
    <w:p>
      <w:pPr>
        <w:pStyle w:val="7"/>
        <w:keepNext w:val="0"/>
        <w:keepLines w:val="0"/>
        <w:pageBreakBefore w:val="0"/>
        <w:widowControl w:val="0"/>
        <w:kinsoku/>
        <w:overflowPunct/>
        <w:topLinePunct w:val="0"/>
        <w:autoSpaceDE/>
        <w:autoSpaceDN/>
        <w:bidi w:val="0"/>
        <w:snapToGrid/>
        <w:spacing w:line="500" w:lineRule="exact"/>
        <w:ind w:firstLine="554" w:firstLineChars="198"/>
        <w:jc w:val="left"/>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我单位如果中标宜昌市林业和园林局森林防火物资储备库储物架及防潮架采购项目</w:t>
      </w:r>
      <w:r>
        <w:rPr>
          <w:rFonts w:hint="eastAsia" w:ascii="方正仿宋_GBK" w:hAnsi="方正仿宋_GBK" w:eastAsia="方正仿宋_GBK" w:cs="方正仿宋_GBK"/>
          <w:b w:val="0"/>
          <w:bCs w:val="0"/>
          <w:sz w:val="28"/>
          <w:szCs w:val="28"/>
          <w:lang w:eastAsia="zh-CN"/>
        </w:rPr>
        <w:t>，</w:t>
      </w:r>
      <w:r>
        <w:rPr>
          <w:rFonts w:hint="eastAsia" w:ascii="方正仿宋_GBK" w:hAnsi="方正仿宋_GBK" w:eastAsia="方正仿宋_GBK" w:cs="方正仿宋_GBK"/>
          <w:b w:val="0"/>
          <w:bCs w:val="0"/>
          <w:sz w:val="28"/>
          <w:szCs w:val="28"/>
          <w:lang w:val="en-US" w:eastAsia="zh-CN"/>
        </w:rPr>
        <w:t>将保证做到：</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b w:val="0"/>
          <w:bCs w:val="0"/>
          <w:sz w:val="28"/>
          <w:szCs w:val="28"/>
          <w:lang w:val="en-US" w:eastAsia="zh-CN"/>
        </w:rPr>
      </w:pPr>
      <w:r>
        <w:rPr>
          <w:rFonts w:hint="default" w:ascii="方正仿宋_GBK" w:hAnsi="方正仿宋_GBK" w:eastAsia="方正仿宋_GBK" w:cs="方正仿宋_GBK"/>
          <w:b w:val="0"/>
          <w:bCs w:val="0"/>
          <w:sz w:val="28"/>
          <w:szCs w:val="28"/>
          <w:lang w:val="en-US" w:eastAsia="zh-CN"/>
        </w:rPr>
        <w:t>1.保证提供的设备是全新的、符合国家相关技术标准或行业标准、国内相关部门手续完备、具有制造商质量保证书（或合格证明）的设备；</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b w:val="0"/>
          <w:bCs w:val="0"/>
          <w:sz w:val="28"/>
          <w:szCs w:val="28"/>
          <w:lang w:val="en-US" w:eastAsia="zh-CN"/>
        </w:rPr>
      </w:pPr>
      <w:r>
        <w:rPr>
          <w:rFonts w:hint="default" w:ascii="方正仿宋_GBK" w:hAnsi="方正仿宋_GBK" w:eastAsia="方正仿宋_GBK" w:cs="方正仿宋_GBK"/>
          <w:b w:val="0"/>
          <w:bCs w:val="0"/>
          <w:sz w:val="28"/>
          <w:szCs w:val="28"/>
          <w:lang w:val="en-US" w:eastAsia="zh-CN"/>
        </w:rPr>
        <w:t>2.所提供的设备符合</w:t>
      </w:r>
      <w:r>
        <w:rPr>
          <w:rFonts w:hint="eastAsia" w:ascii="方正仿宋_GBK" w:hAnsi="方正仿宋_GBK" w:eastAsia="方正仿宋_GBK" w:cs="方正仿宋_GBK"/>
          <w:b w:val="0"/>
          <w:bCs w:val="0"/>
          <w:sz w:val="28"/>
          <w:szCs w:val="28"/>
          <w:lang w:val="en-US" w:eastAsia="zh-CN"/>
        </w:rPr>
        <w:t>询价文件</w:t>
      </w:r>
      <w:r>
        <w:rPr>
          <w:rFonts w:hint="default" w:ascii="方正仿宋_GBK" w:hAnsi="方正仿宋_GBK" w:eastAsia="方正仿宋_GBK" w:cs="方正仿宋_GBK"/>
          <w:b w:val="0"/>
          <w:bCs w:val="0"/>
          <w:sz w:val="28"/>
          <w:szCs w:val="28"/>
          <w:lang w:val="en-US" w:eastAsia="zh-CN"/>
        </w:rPr>
        <w:t>的技术要求；</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b w:val="0"/>
          <w:bCs w:val="0"/>
          <w:sz w:val="28"/>
          <w:szCs w:val="28"/>
          <w:lang w:val="en-US" w:eastAsia="zh-CN"/>
        </w:rPr>
      </w:pPr>
      <w:r>
        <w:rPr>
          <w:rFonts w:hint="default"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lang w:val="en-US" w:eastAsia="zh-CN"/>
        </w:rPr>
        <w:t>所有设备提供三年保修</w:t>
      </w:r>
      <w:r>
        <w:rPr>
          <w:rFonts w:hint="default" w:ascii="方正仿宋_GBK" w:hAnsi="方正仿宋_GBK" w:eastAsia="方正仿宋_GBK" w:cs="方正仿宋_GBK"/>
          <w:b w:val="0"/>
          <w:bCs w:val="0"/>
          <w:sz w:val="28"/>
          <w:szCs w:val="28"/>
          <w:lang w:val="en-US"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b w:val="0"/>
          <w:bCs w:val="0"/>
          <w:sz w:val="28"/>
          <w:szCs w:val="28"/>
          <w:lang w:val="en-US" w:eastAsia="zh-CN"/>
        </w:rPr>
      </w:pPr>
      <w:r>
        <w:rPr>
          <w:rFonts w:hint="default" w:ascii="方正仿宋_GBK" w:hAnsi="方正仿宋_GBK" w:eastAsia="方正仿宋_GBK" w:cs="方正仿宋_GBK"/>
          <w:b w:val="0"/>
          <w:bCs w:val="0"/>
          <w:sz w:val="28"/>
          <w:szCs w:val="28"/>
          <w:lang w:val="en-US" w:eastAsia="zh-CN"/>
        </w:rPr>
        <w:t>4.保证每件设备和器材配件齐全、包装完整、完好未拆封；</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b w:val="0"/>
          <w:bCs w:val="0"/>
          <w:sz w:val="28"/>
          <w:szCs w:val="28"/>
          <w:lang w:val="en-US" w:eastAsia="zh-CN"/>
        </w:rPr>
      </w:pPr>
      <w:r>
        <w:rPr>
          <w:rFonts w:hint="default" w:ascii="方正仿宋_GBK" w:hAnsi="方正仿宋_GBK" w:eastAsia="方正仿宋_GBK" w:cs="方正仿宋_GBK"/>
          <w:b w:val="0"/>
          <w:bCs w:val="0"/>
          <w:sz w:val="28"/>
          <w:szCs w:val="28"/>
          <w:lang w:val="en-US" w:eastAsia="zh-CN"/>
        </w:rPr>
        <w:t>5.保证严格按照国家相关规范进行安装，并保证所有投标产品质量符合国家相关法律、法规和规定的要求。</w:t>
      </w:r>
    </w:p>
    <w:p>
      <w:pPr>
        <w:pStyle w:val="7"/>
        <w:keepNext w:val="0"/>
        <w:keepLines w:val="0"/>
        <w:pageBreakBefore w:val="0"/>
        <w:widowControl w:val="0"/>
        <w:kinsoku/>
        <w:overflowPunct/>
        <w:topLinePunct w:val="0"/>
        <w:autoSpaceDE/>
        <w:autoSpaceDN/>
        <w:bidi w:val="0"/>
        <w:snapToGrid/>
        <w:spacing w:line="500" w:lineRule="exact"/>
        <w:jc w:val="right"/>
        <w:rPr>
          <w:rFonts w:hint="eastAsia" w:ascii="方正仿宋_GBK" w:hAnsi="方正仿宋_GBK" w:eastAsia="方正仿宋_GBK" w:cs="方正仿宋_GBK"/>
          <w:b w:val="0"/>
          <w:bCs w:val="0"/>
          <w:sz w:val="32"/>
          <w:szCs w:val="32"/>
          <w:lang w:val="en-US" w:eastAsia="zh-CN"/>
        </w:rPr>
      </w:pPr>
    </w:p>
    <w:p>
      <w:pPr>
        <w:pStyle w:val="7"/>
        <w:keepNext w:val="0"/>
        <w:keepLines w:val="0"/>
        <w:pageBreakBefore w:val="0"/>
        <w:widowControl w:val="0"/>
        <w:kinsoku/>
        <w:overflowPunct/>
        <w:topLinePunct w:val="0"/>
        <w:autoSpaceDE/>
        <w:autoSpaceDN/>
        <w:bidi w:val="0"/>
        <w:snapToGrid/>
        <w:spacing w:line="500" w:lineRule="exact"/>
        <w:jc w:val="right"/>
        <w:rPr>
          <w:rFonts w:hint="eastAsia" w:ascii="方正仿宋_GBK" w:hAnsi="方正仿宋_GBK" w:eastAsia="方正仿宋_GBK" w:cs="方正仿宋_GBK"/>
          <w:b w:val="0"/>
          <w:bCs w:val="0"/>
          <w:sz w:val="32"/>
          <w:szCs w:val="32"/>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right"/>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供应商名称（盖章）</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right"/>
        <w:textAlignment w:val="auto"/>
        <w:rPr>
          <w:rFonts w:hint="eastAsia" w:ascii="方正仿宋_GBK" w:hAnsi="方正仿宋_GBK" w:eastAsia="方正仿宋_GBK" w:cs="方正仿宋_GBK"/>
          <w:b w:val="0"/>
          <w:bCs w:val="0"/>
          <w:sz w:val="28"/>
          <w:szCs w:val="28"/>
          <w:lang w:val="en-US" w:eastAsia="zh-CN"/>
        </w:rPr>
      </w:pP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right"/>
        <w:textAlignment w:val="auto"/>
        <w:rPr>
          <w:rFonts w:hint="eastAsia"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法定代表人或委托人（签字或盖章）</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right"/>
        <w:textAlignment w:val="auto"/>
        <w:rPr>
          <w:rFonts w:hint="eastAsia" w:ascii="方正仿宋_GBK" w:hAnsi="方正仿宋_GBK" w:eastAsia="方正仿宋_GBK" w:cs="方正仿宋_GBK"/>
          <w:b w:val="0"/>
          <w:bCs w:val="0"/>
          <w:sz w:val="28"/>
          <w:szCs w:val="28"/>
          <w:lang w:val="en-US" w:eastAsia="zh-CN"/>
        </w:rPr>
      </w:pPr>
    </w:p>
    <w:p>
      <w:pPr>
        <w:pStyle w:val="7"/>
        <w:keepNext w:val="0"/>
        <w:keepLines w:val="0"/>
        <w:pageBreakBefore w:val="0"/>
        <w:widowControl w:val="0"/>
        <w:numPr>
          <w:ilvl w:val="0"/>
          <w:numId w:val="0"/>
        </w:numPr>
        <w:kinsoku/>
        <w:wordWrap w:val="0"/>
        <w:overflowPunct/>
        <w:topLinePunct w:val="0"/>
        <w:autoSpaceDE/>
        <w:autoSpaceDN/>
        <w:bidi w:val="0"/>
        <w:adjustRightInd/>
        <w:snapToGrid/>
        <w:spacing w:line="500" w:lineRule="exact"/>
        <w:ind w:firstLine="560" w:firstLineChars="200"/>
        <w:jc w:val="right"/>
        <w:textAlignment w:val="auto"/>
        <w:rPr>
          <w:rFonts w:hint="default" w:ascii="方正仿宋_GBK" w:hAnsi="方正仿宋_GBK" w:eastAsia="方正仿宋_GBK" w:cs="方正仿宋_GBK"/>
          <w:b w:val="0"/>
          <w:bCs w:val="0"/>
          <w:sz w:val="28"/>
          <w:szCs w:val="28"/>
          <w:lang w:val="en-US" w:eastAsia="zh-CN"/>
        </w:rPr>
      </w:pPr>
      <w:r>
        <w:rPr>
          <w:rFonts w:hint="eastAsia" w:ascii="方正仿宋_GBK" w:hAnsi="方正仿宋_GBK" w:eastAsia="方正仿宋_GBK" w:cs="方正仿宋_GBK"/>
          <w:b w:val="0"/>
          <w:bCs w:val="0"/>
          <w:sz w:val="28"/>
          <w:szCs w:val="28"/>
          <w:lang w:val="en-US" w:eastAsia="zh-CN"/>
        </w:rPr>
        <w:t xml:space="preserve">     年      月     日  </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default" w:ascii="方正仿宋_GBK" w:hAnsi="方正仿宋_GBK" w:eastAsia="方正仿宋_GBK" w:cs="方正仿宋_GBK"/>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瘦金书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419"/>
    <w:multiLevelType w:val="singleLevel"/>
    <w:tmpl w:val="035C041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6A35357"/>
    <w:rsid w:val="29A10824"/>
    <w:rsid w:val="34C554F3"/>
    <w:rsid w:val="4BA36869"/>
    <w:rsid w:val="7F9E5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0"/>
    <w:pPr>
      <w:keepNext/>
      <w:keepLines/>
      <w:snapToGrid w:val="0"/>
      <w:spacing w:beforeLines="0" w:beforeAutospacing="0" w:afterLines="0" w:afterAutospacing="0" w:line="400" w:lineRule="exact"/>
      <w:jc w:val="center"/>
      <w:outlineLvl w:val="0"/>
    </w:pPr>
    <w:rPr>
      <w:rFonts w:ascii="Arial" w:hAnsi="Arial" w:eastAsia="方正小标宋_GBK" w:cs="Times New Roman"/>
      <w:b w:val="0"/>
      <w:kern w:val="44"/>
      <w:sz w:val="2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6">
    <w:name w:val="11111111111"/>
    <w:basedOn w:val="1"/>
    <w:uiPriority w:val="0"/>
    <w:pPr>
      <w:spacing w:line="400" w:lineRule="exact"/>
      <w:jc w:val="center"/>
      <w:outlineLvl w:val="0"/>
    </w:pPr>
    <w:rPr>
      <w:rFonts w:hint="eastAsia" w:ascii="方正小标宋_GBK" w:hAnsi="方正小标宋_GBK" w:eastAsia="方正小标宋_GBK" w:cs="方正小标宋_GBK"/>
      <w:sz w:val="28"/>
      <w:szCs w:val="28"/>
    </w:rPr>
  </w:style>
  <w:style w:type="paragraph" w:customStyle="1" w:styleId="7">
    <w:name w:val="正文_1"/>
    <w:qFormat/>
    <w:uiPriority w:val="0"/>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2020-06-03T06:37:00Z</dcterms:created>
  <dc:creator>邹远涛</dc:creator>
  <cp:lastModifiedBy>邹远涛</cp:lastModifiedBy>
  <cp:lastPrinted>2020-06-03T07:05:00Z</cp:lastPrinted>
  <dcterms:modified xsi:type="dcterms:W3CDTF">2020-07-10T00:45:25Z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