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宜昌市森林病虫防治检疫站应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急药剂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采购项目询价响应文件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供应商名称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（盖章）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792" w:firstLineChars="198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报价一览表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tbl>
      <w:tblPr>
        <w:tblStyle w:val="4"/>
        <w:tblW w:w="829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1"/>
        <w:gridCol w:w="1716"/>
        <w:gridCol w:w="3046"/>
        <w:gridCol w:w="719"/>
        <w:gridCol w:w="617"/>
        <w:gridCol w:w="17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规格及要求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分项报价（元）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4.5%高效氯氰菊酯乳油</w:t>
            </w:r>
          </w:p>
        </w:tc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500g*20瓶/箱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吨</w:t>
            </w:r>
          </w:p>
        </w:tc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3.2%阿维菌素乳油</w:t>
            </w:r>
          </w:p>
        </w:tc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宋体" w:cs="方正仿宋_GBK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1000g*10瓶/箱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吨</w:t>
            </w:r>
          </w:p>
        </w:tc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829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总价（大写）：                         小写：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829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报价包括：  1.含税开票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2.运费     3.搬运入库费用。</w:t>
            </w:r>
          </w:p>
        </w:tc>
      </w:tr>
    </w:tbl>
    <w:p/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both"/>
        <w:rPr>
          <w:rFonts w:hint="eastAsia" w:ascii="仿宋" w:hAnsi="仿宋" w:eastAsia="仿宋" w:cs="仿宋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供应商名称（盖章）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法定代表人或委托人（签字或盖章）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年      月     日</w:t>
      </w:r>
    </w:p>
    <w:p>
      <w:pPr>
        <w:rPr>
          <w:rFonts w:hint="eastAsia" w:ascii="方正仿宋_GBK" w:hAnsi="方正仿宋_GBK" w:eastAsia="方正仿宋_GBK" w:cs="方正仿宋_GBK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40"/>
          <w:szCs w:val="40"/>
          <w:lang w:val="en-US" w:eastAsia="zh-CN"/>
        </w:rPr>
        <w:br w:type="page"/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营业执照复印件（盖章）及法人身份证复印件（盖章）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58420</wp:posOffset>
            </wp:positionV>
            <wp:extent cx="6294120" cy="8903335"/>
            <wp:effectExtent l="0" t="0" r="11430" b="1206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90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7750175</wp:posOffset>
                </wp:positionV>
                <wp:extent cx="4942205" cy="561340"/>
                <wp:effectExtent l="4445" t="4445" r="6350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3825" y="8664575"/>
                          <a:ext cx="494220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40"/>
                                <w:lang w:val="en-US" w:eastAsia="zh-CN"/>
                              </w:rPr>
                              <w:t>联系电话：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6pt;margin-top:610.25pt;height:44.2pt;width:389.15pt;z-index:251660288;mso-width-relative:page;mso-height-relative:page;" fillcolor="#FFFFFF [3201]" filled="t" stroked="t" coordsize="21600,21600" o:gfxdata="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sttIfYAAAADAEAAA8AAAAAAAAA&#10;AQAgAAAAIgAAAGRycy9kb3ducmV2LnhtbFBLAQIUABQAAAAIAIdO4kDSvm76SgIAAHU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40"/>
                          <w:lang w:val="en-US" w:eastAsia="zh-CN"/>
                        </w:rPr>
                        <w:t>联系电话：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1199515</wp:posOffset>
            </wp:positionV>
            <wp:extent cx="5269865" cy="5796915"/>
            <wp:effectExtent l="0" t="0" r="6985" b="13335"/>
            <wp:wrapNone/>
            <wp:docPr id="3" name="图片 3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br w:type="page"/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农药“三证”：农药登记证、生产许可证、农药标准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5262880" cy="3277870"/>
            <wp:effectExtent l="0" t="0" r="13970" b="17780"/>
            <wp:docPr id="2" name="图片 2" descr="农药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农药登记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5610225" cy="3933190"/>
            <wp:effectExtent l="0" t="0" r="9525" b="10160"/>
            <wp:docPr id="5" name="图片 5" descr="农药生产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农药生产许可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5272405" cy="3695700"/>
            <wp:effectExtent l="0" t="0" r="4445" b="0"/>
            <wp:docPr id="6" name="图片 6" descr="农药生产许可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药生产许可证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4622165" cy="4271645"/>
            <wp:effectExtent l="0" t="0" r="6985" b="14605"/>
            <wp:docPr id="7" name="图片 7" descr="企业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标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四、承诺书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承诺书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致宜昌市森林病虫防治检疫站：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ind w:firstLine="554" w:firstLineChars="198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我单位如果中标宜昌市森林病虫防治检疫站应急物资采购项目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将保证做到：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1.保证提供的药剂物资是符合国家相关技术标准或行业标准、国内相关部门手续完备、具有制造商质量保证书（或合格证明）的；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2.所提供的药剂物资符合询价文件的产品要求；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3.所有药剂在产品保质期范围内；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4.保证药剂包装完整、完好未拆封；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5.严格保证所有产品质量符合国家相关法律、法规和规定的要求。</w:t>
      </w: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/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供应商名称（盖章）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法定代表人或委托人（签字或盖章）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年      月     日  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FFAC83-C6ED-4E1A-A35B-439F79C3273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EA47B532-16E0-4427-902C-70FABAAD46CD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6B689923-B4B0-415F-BA90-8071868093F3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4" w:fontKey="{A5255EC0-D238-443E-A6D9-9FF1232B5062}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5" w:fontKey="{1A7EC614-76A4-44D5-952F-1BF0BBC5B54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A5E1F1E-ED79-40BE-9F9D-78E80747CBC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0419"/>
    <w:multiLevelType w:val="singleLevel"/>
    <w:tmpl w:val="035C04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6A35357"/>
    <w:rsid w:val="0CDE63EF"/>
    <w:rsid w:val="2471570D"/>
    <w:rsid w:val="29A10824"/>
    <w:rsid w:val="34C554F3"/>
    <w:rsid w:val="39FB4E2B"/>
    <w:rsid w:val="46125265"/>
    <w:rsid w:val="4BA36869"/>
    <w:rsid w:val="53516B48"/>
    <w:rsid w:val="53805736"/>
    <w:rsid w:val="6E667EA8"/>
    <w:rsid w:val="6EF31E04"/>
    <w:rsid w:val="7D067140"/>
    <w:rsid w:val="7F9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napToGrid w:val="0"/>
      <w:spacing w:beforeLines="0" w:beforeAutospacing="0" w:afterLines="0" w:afterAutospacing="0" w:line="400" w:lineRule="exact"/>
      <w:jc w:val="center"/>
      <w:outlineLvl w:val="0"/>
    </w:pPr>
    <w:rPr>
      <w:rFonts w:ascii="Arial" w:hAnsi="Arial" w:eastAsia="方正小标宋_GBK" w:cs="Times New Roman"/>
      <w:b w:val="0"/>
      <w:kern w:val="44"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6">
    <w:name w:val="11111111111"/>
    <w:basedOn w:val="1"/>
    <w:qFormat/>
    <w:uiPriority w:val="0"/>
    <w:pPr>
      <w:spacing w:line="400" w:lineRule="exact"/>
      <w:jc w:val="center"/>
      <w:outlineLvl w:val="0"/>
    </w:pPr>
    <w:rPr>
      <w:rFonts w:hint="eastAsia" w:ascii="方正小标宋_GBK" w:hAnsi="方正小标宋_GBK" w:eastAsia="方正小标宋_GBK" w:cs="方正小标宋_GBK"/>
      <w:sz w:val="28"/>
      <w:szCs w:val="28"/>
    </w:rPr>
  </w:style>
  <w:style w:type="paragraph" w:customStyle="1" w:styleId="7">
    <w:name w:val="正文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2020-06-03T06:37:00Z</dcterms:created>
  <dc:creator>邹远涛</dc:creator>
  <cp:lastModifiedBy>Ｍｅｌｏｄｙ</cp:lastModifiedBy>
  <cp:lastPrinted>2020-08-17T07:21:19Z</cp:lastPrinted>
  <dcterms:modified xsi:type="dcterms:W3CDTF">2020-08-17T07:22:34Z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