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2020年宜昌市中小学体育教学评优活动方案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贯彻落实全国教育大会精神和《关于强化学校体育促进学生身心健康全面发展的意见》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《关于深化体教融合促进青少年健康发展的意见》等文件精神，推进《义务教育体育与健康课程标准（201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年版）》和《普通高中体育与健康课程标准（2017年版）》的全面实施，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落实《湖北省中小学学科课程实施指导意见（试行）》,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深化体育教育改革，提高体育教学质量，落实体育学科核心素养，提升体育教师专业发展。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二、组织领导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1、本次体育教学评优活动由宜昌市教育局主办，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宜昌市教育科学研究院承办。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2、成立“2020年宜昌市中小学体育教学评优活动评审组”，负责本次体育教学评优活动的线上评审工作。各县市区、各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直属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学校推荐1名具有高级职称以上的专职体育教师（教研员），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经市教科院考核后聘用。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三、活动主题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与组织形式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促进学生深度学习，提升体育核心素养。由于新冠肺炎疫情影响，2020年宜昌市中小学体育教学评优活动将实行全程线上评选。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四、参加对象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原则上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体育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教学三年以上、年龄在40岁以下，热爱教育事业，教书育人，为人师表，具有良好的师德修养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与扎实的专业功底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五、活动时间安排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本次评优活动分为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个阶段：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第一阶段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：自评推选阶段</w:t>
      </w:r>
      <w:r>
        <w:rPr>
          <w:rFonts w:hint="eastAsia" w:ascii="仿宋_GB2312" w:hAnsi="仿宋_GB2312" w:eastAsia="仿宋_GB2312" w:cs="仿宋_GB2312"/>
          <w:sz w:val="32"/>
          <w:szCs w:val="32"/>
        </w:rPr>
        <w:t>（自本通知印发之日起至10月底）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各县市区教育局、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直属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学校按照本《方案》的要求，组织开展当地的体育教学评优活动，推荐优秀教师参加市级比赛。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第二阶段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：线上报送阶段</w:t>
      </w:r>
      <w:r>
        <w:rPr>
          <w:rFonts w:hint="eastAsia" w:ascii="仿宋_GB2312" w:hAnsi="仿宋_GB2312" w:eastAsia="仿宋_GB2312" w:cs="仿宋_GB2312"/>
          <w:sz w:val="32"/>
          <w:szCs w:val="32"/>
        </w:rPr>
        <w:t>（11月下旬）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参赛教师完成课堂教学视频录制工作，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按照要求报送至指定网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站（附件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第三阶段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：线上评审阶段</w:t>
      </w:r>
      <w:r>
        <w:rPr>
          <w:rFonts w:hint="eastAsia" w:ascii="仿宋_GB2312" w:hAnsi="仿宋_GB2312" w:eastAsia="仿宋_GB2312" w:cs="仿宋_GB2312"/>
          <w:sz w:val="32"/>
          <w:szCs w:val="32"/>
        </w:rPr>
        <w:t>（12月上旬）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，宜昌市教育科学研究院组织评审组，对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2020年宜昌市中小学体育教学线上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申报材料及教学视频进行评审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（上传网络另行通知）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六、参评要求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1、以《体育与健康课程标准》为依据，自拟一个模块（单元）教学计划中的一节课，教学内容、教学进度不限。以一节完整的体育课进行录制。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2、作课教师在进行教学设计时，应考虑学校自身条件和教学对象，鼓励作课教师自带自制体育小器材和教学用具。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七、名额分配</w:t>
      </w:r>
    </w:p>
    <w:tbl>
      <w:tblPr>
        <w:tblStyle w:val="3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6176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学段</w:t>
            </w:r>
          </w:p>
        </w:tc>
        <w:tc>
          <w:tcPr>
            <w:tcW w:w="6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参赛名额分配</w:t>
            </w: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小学</w:t>
            </w:r>
          </w:p>
        </w:tc>
        <w:tc>
          <w:tcPr>
            <w:tcW w:w="61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宜都、枝江、当阳、秭归、长阳、夷陵、西陵、伍家、高新各3个名额，远安、兴山、五峰、点军、猇亭各2个名额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37个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初中</w:t>
            </w:r>
          </w:p>
        </w:tc>
        <w:tc>
          <w:tcPr>
            <w:tcW w:w="61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宜都、枝江、当阳、秭归、长阳、夷陵、西陵、伍家、高新各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个名额，远安、兴山、五峰、点军各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个名额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猇亭1个名额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高中</w:t>
            </w:r>
          </w:p>
        </w:tc>
        <w:tc>
          <w:tcPr>
            <w:tcW w:w="6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28所高中各1个名额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28个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八、报名办法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按照本《方案》名额分配的要求，各县市区、高中学校在11月30日以前将参评资料上传到竞赛网，参评资料主要包括：①课堂教学视频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附加不超过5分钟的“专家点评”视频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②教学设计Word电子稿；③盖有学校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、教育局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公章的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、汇总表，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请各位参赛教师在11月30日前上传，12月1日将关闭上传入口。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九、奖项设定及奖励办法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本次体育教学评优活动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市教科院评优管理条例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设奖办法，按参评总数的30%、40%、30%的比例，评选出一、二、三等奖。审核通过后由市教育局公布评选结果，并将一等奖作品在宜昌教育云平台公开展示。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十、有关要求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、各单位要加强对本次体育教学评优活动的领导，教学研究部门要加强对教学评优活动的指导。要以评优活动为抓手，积极开展体育教学研讨活动，特别是农村中小学，要积极组织开展体育教学辅导与交流活动。通过组织参与、广泛交流、观摩学习，深入研究、整体推进以提高教育质量和教学效果为中心的体育教学改革，落实立德树人根本任务和健康第一指导思想，促进学生健康与全面发展。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2、各单位组织开展体育教学评优活动的有关文件及总结材料，应报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</w:t>
      </w:r>
      <w:r>
        <w:rPr>
          <w:rFonts w:hint="eastAsia" w:ascii="仿宋_GB2312" w:hAnsi="仿宋_GB2312" w:eastAsia="仿宋_GB2312" w:cs="仿宋_GB2312"/>
          <w:sz w:val="32"/>
          <w:szCs w:val="32"/>
        </w:rPr>
        <w:t>市教育局体卫艺劳科备案，以便掌握各地的开展情况。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03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浩瀚</cp:lastModifiedBy>
  <dcterms:modified xsi:type="dcterms:W3CDTF">2020-10-08T23:56:35Z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