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宋体" w:hAnsi="宋体"/>
                <w:bCs/>
                <w:sz w:val="21"/>
                <w:szCs w:val="21"/>
                <w:lang w:val="en-US" w:eastAsia="zh-CN"/>
              </w:rPr>
              <w:t>宜都红山矿业有限公司高岭土湿法选矿工艺项目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bookmarkStart w:id="0" w:name="_GoBack"/>
            <w:bookmarkEnd w:id="0"/>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247" w:bottom="1440" w:left="1418" w:header="567" w:footer="516"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3B19F4"/>
    <w:rsid w:val="1E546BF2"/>
    <w:rsid w:val="563B19F4"/>
    <w:rsid w:val="62E30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雨阿</cp:lastModifiedBy>
  <dcterms:modified xsi:type="dcterms:W3CDTF">2020-10-16T03:00:16Z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