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6"/>
        <w:rPr>
          <w:rFonts w:ascii="Times New Roman"/>
          <w:sz w:val="29"/>
        </w:rPr>
      </w:pPr>
    </w:p>
    <w:p>
      <w:pPr>
        <w:pStyle w:val="5"/>
        <w:spacing w:before="91" w:line="309" w:lineRule="auto"/>
        <w:ind w:left="303" w:right="9240"/>
        <w:rPr>
          <w:rFonts w:ascii="Times New Roman"/>
        </w:rPr>
      </w:pPr>
      <w:r>
        <w:drawing>
          <wp:anchor distT="0" distB="0" distL="0" distR="0" simplePos="0" relativeHeight="251674624" behindDoc="0" locked="0" layoutInCell="1" allowOverlap="1">
            <wp:simplePos x="0" y="0"/>
            <wp:positionH relativeFrom="page">
              <wp:posOffset>5285105</wp:posOffset>
            </wp:positionH>
            <wp:positionV relativeFrom="paragraph">
              <wp:posOffset>-219075</wp:posOffset>
            </wp:positionV>
            <wp:extent cx="1403350" cy="720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403604" cy="720851"/>
                    </a:xfrm>
                    <a:prstGeom prst="rect">
                      <a:avLst/>
                    </a:prstGeom>
                  </pic:spPr>
                </pic:pic>
              </a:graphicData>
            </a:graphic>
          </wp:anchor>
        </w:drawing>
      </w:r>
      <w:r>
        <w:rPr>
          <w:rFonts w:ascii="Times New Roman"/>
        </w:rPr>
        <w:t>ICS Z</w:t>
      </w:r>
    </w:p>
    <w:p>
      <w:pPr>
        <w:pStyle w:val="5"/>
        <w:spacing w:before="5"/>
        <w:rPr>
          <w:rFonts w:ascii="Times New Roman"/>
          <w:sz w:val="20"/>
        </w:rPr>
      </w:pPr>
    </w:p>
    <w:p>
      <w:pPr>
        <w:spacing w:before="0"/>
        <w:ind w:left="168" w:right="0" w:firstLine="0"/>
        <w:jc w:val="left"/>
        <w:rPr>
          <w:rFonts w:hint="eastAsia" w:ascii="微软雅黑" w:eastAsia="微软雅黑"/>
          <w:b/>
          <w:sz w:val="52"/>
        </w:rPr>
      </w:pPr>
      <w:r>
        <w:rPr>
          <w:rFonts w:hint="eastAsia" w:ascii="微软雅黑" w:eastAsia="微软雅黑"/>
          <w:b/>
          <w:spacing w:val="94"/>
          <w:w w:val="150"/>
          <w:sz w:val="52"/>
        </w:rPr>
        <w:t>中华人民共和国国家标准</w:t>
      </w:r>
    </w:p>
    <w:p>
      <w:pPr>
        <w:pStyle w:val="5"/>
        <w:spacing w:before="16"/>
        <w:rPr>
          <w:rFonts w:ascii="微软雅黑"/>
          <w:b/>
          <w:sz w:val="6"/>
        </w:rPr>
      </w:pPr>
    </w:p>
    <w:p>
      <w:pPr>
        <w:spacing w:before="89"/>
        <w:ind w:left="0" w:right="690" w:firstLine="0"/>
        <w:jc w:val="right"/>
        <w:rPr>
          <w:rFonts w:ascii="Times New Roman" w:hAnsi="Times New Roman"/>
          <w:sz w:val="28"/>
        </w:rPr>
      </w:pPr>
      <w:r>
        <w:rPr>
          <w:rFonts w:ascii="Times New Roman" w:hAnsi="Times New Roman"/>
          <w:sz w:val="28"/>
        </w:rPr>
        <w:t>GB36600—2018</w:t>
      </w:r>
    </w:p>
    <w:p>
      <w:pPr>
        <w:pStyle w:val="5"/>
        <w:spacing w:before="11"/>
        <w:rPr>
          <w:rFonts w:ascii="Times New Roman"/>
          <w:sz w:val="26"/>
        </w:rPr>
      </w:pPr>
      <w:r>
        <w:pict>
          <v:line id="_x0000_s1026" o:spid="_x0000_s1026" o:spt="20" style="position:absolute;left:0pt;margin-left:71.05pt;margin-top:18.2pt;height:0pt;width:481.6pt;mso-position-horizontal-relative:page;mso-wrap-distance-bottom:0pt;mso-wrap-distance-top:0pt;z-index:-251658240;mso-width-relative:page;mso-height-relative:page;" stroked="t" coordsize="21600,21600">
            <v:path arrowok="t"/>
            <v:fill focussize="0,0"/>
            <v:stroke weight="1.5pt" color="#000000"/>
            <v:imagedata o:title=""/>
            <o:lock v:ext="edit"/>
            <w10:wrap type="topAndBottom"/>
          </v:line>
        </w:pict>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7"/>
        <w:rPr>
          <w:rFonts w:ascii="Times New Roman"/>
          <w:sz w:val="15"/>
        </w:rPr>
      </w:pPr>
      <w:r>
        <w:pict>
          <v:group id="_x0000_s1027" o:spid="_x0000_s1027" o:spt="203" style="position:absolute;left:0pt;margin-left:71.15pt;margin-top:10.95pt;height:368.65pt;width:483pt;mso-position-horizontal-relative:page;mso-wrap-distance-bottom:0pt;mso-wrap-distance-top:0pt;z-index:-251655168;mso-width-relative:page;mso-height-relative:page;" coordorigin="1423,219" coordsize="9660,7373">
            <o:lock v:ext="edit"/>
            <v:rect id="_x0000_s1028" o:spid="_x0000_s1028" o:spt="1" style="position:absolute;left:1423;top:219;height:7373;width:9660;" fillcolor="#FFFFFF" filled="t" stroked="f" coordsize="21600,21600">
              <v:path/>
              <v:fill on="t" focussize="0,0"/>
              <v:stroke on="f"/>
              <v:imagedata o:title=""/>
              <o:lock v:ext="edit"/>
            </v:rect>
            <v:shape id="_x0000_s1029" o:spid="_x0000_s1029" o:spt="202" type="#_x0000_t202" style="position:absolute;left:2488;top:425;height:3699;width:7581;" filled="f" stroked="f" coordsize="21600,21600">
              <v:path/>
              <v:fill on="f" focussize="0,0"/>
              <v:stroke on="f" joinstyle="miter"/>
              <v:imagedata o:title=""/>
              <o:lock v:ext="edit"/>
              <v:textbox inset="0mm,0mm,0mm,0mm">
                <w:txbxContent>
                  <w:p>
                    <w:pPr>
                      <w:spacing w:before="0" w:line="594" w:lineRule="exact"/>
                      <w:ind w:left="97" w:right="158" w:firstLine="0"/>
                      <w:jc w:val="center"/>
                      <w:rPr>
                        <w:rFonts w:hint="eastAsia" w:ascii="黑体" w:eastAsia="黑体"/>
                        <w:sz w:val="52"/>
                      </w:rPr>
                    </w:pPr>
                    <w:r>
                      <w:rPr>
                        <w:rFonts w:hint="eastAsia" w:ascii="黑体" w:eastAsia="黑体"/>
                        <w:sz w:val="52"/>
                      </w:rPr>
                      <w:t>土壤环境质量</w:t>
                    </w:r>
                  </w:p>
                  <w:p>
                    <w:pPr>
                      <w:spacing w:before="269"/>
                      <w:ind w:left="97" w:right="163" w:firstLine="0"/>
                      <w:jc w:val="center"/>
                      <w:rPr>
                        <w:rFonts w:hint="eastAsia" w:ascii="黑体" w:eastAsia="黑体"/>
                        <w:sz w:val="52"/>
                      </w:rPr>
                    </w:pPr>
                    <w:r>
                      <w:rPr>
                        <w:rFonts w:hint="eastAsia" w:ascii="黑体" w:eastAsia="黑体"/>
                        <w:sz w:val="52"/>
                      </w:rPr>
                      <w:t>建设用地土壤污染风险管控标准</w:t>
                    </w:r>
                  </w:p>
                  <w:p>
                    <w:pPr>
                      <w:spacing w:before="270"/>
                      <w:ind w:left="97" w:right="160" w:firstLine="0"/>
                      <w:jc w:val="center"/>
                      <w:rPr>
                        <w:rFonts w:hint="eastAsia" w:ascii="黑体" w:eastAsia="黑体"/>
                        <w:sz w:val="52"/>
                      </w:rPr>
                    </w:pPr>
                    <w:r>
                      <w:rPr>
                        <w:rFonts w:hint="eastAsia" w:ascii="黑体" w:eastAsia="黑体"/>
                        <w:sz w:val="52"/>
                      </w:rPr>
                      <w:t>（试行）</w:t>
                    </w:r>
                  </w:p>
                  <w:p>
                    <w:pPr>
                      <w:spacing w:before="286"/>
                      <w:ind w:left="97" w:right="128" w:firstLine="0"/>
                      <w:jc w:val="center"/>
                      <w:rPr>
                        <w:rFonts w:ascii="Times New Roman"/>
                        <w:b/>
                        <w:sz w:val="28"/>
                      </w:rPr>
                    </w:pPr>
                    <w:r>
                      <w:rPr>
                        <w:rFonts w:ascii="Times New Roman"/>
                        <w:b/>
                        <w:sz w:val="28"/>
                      </w:rPr>
                      <w:t>Soil environmental quality</w:t>
                    </w:r>
                  </w:p>
                  <w:p>
                    <w:pPr>
                      <w:spacing w:before="3" w:line="240" w:lineRule="auto"/>
                      <w:rPr>
                        <w:rFonts w:ascii="Times New Roman"/>
                        <w:sz w:val="26"/>
                      </w:rPr>
                    </w:pPr>
                  </w:p>
                  <w:p>
                    <w:pPr>
                      <w:spacing w:before="0"/>
                      <w:ind w:left="-1" w:right="18" w:firstLine="0"/>
                      <w:jc w:val="center"/>
                      <w:rPr>
                        <w:rFonts w:ascii="Times New Roman"/>
                        <w:b/>
                        <w:sz w:val="28"/>
                      </w:rPr>
                    </w:pPr>
                    <w:r>
                      <w:rPr>
                        <w:rFonts w:ascii="Times New Roman"/>
                        <w:b/>
                        <w:spacing w:val="-3"/>
                        <w:sz w:val="28"/>
                      </w:rPr>
                      <w:t xml:space="preserve">Risk </w:t>
                    </w:r>
                    <w:r>
                      <w:rPr>
                        <w:rFonts w:ascii="Times New Roman"/>
                        <w:b/>
                        <w:spacing w:val="-4"/>
                        <w:sz w:val="28"/>
                      </w:rPr>
                      <w:t xml:space="preserve">control standard </w:t>
                    </w:r>
                    <w:r>
                      <w:rPr>
                        <w:rFonts w:ascii="Times New Roman"/>
                        <w:b/>
                        <w:spacing w:val="-3"/>
                        <w:sz w:val="28"/>
                      </w:rPr>
                      <w:t xml:space="preserve">for soil </w:t>
                    </w:r>
                    <w:r>
                      <w:rPr>
                        <w:rFonts w:ascii="Times New Roman"/>
                        <w:b/>
                        <w:spacing w:val="-5"/>
                        <w:sz w:val="28"/>
                      </w:rPr>
                      <w:t xml:space="preserve">contamination </w:t>
                    </w:r>
                    <w:r>
                      <w:rPr>
                        <w:rFonts w:ascii="Times New Roman"/>
                        <w:b/>
                        <w:sz w:val="28"/>
                      </w:rPr>
                      <w:t xml:space="preserve">of </w:t>
                    </w:r>
                    <w:r>
                      <w:rPr>
                        <w:rFonts w:ascii="Times New Roman"/>
                        <w:b/>
                        <w:spacing w:val="-5"/>
                        <w:sz w:val="28"/>
                      </w:rPr>
                      <w:t>development</w:t>
                    </w:r>
                    <w:r>
                      <w:rPr>
                        <w:rFonts w:ascii="Times New Roman"/>
                        <w:b/>
                        <w:spacing w:val="-35"/>
                        <w:sz w:val="28"/>
                      </w:rPr>
                      <w:t xml:space="preserve"> </w:t>
                    </w:r>
                    <w:r>
                      <w:rPr>
                        <w:rFonts w:ascii="Times New Roman"/>
                        <w:b/>
                        <w:spacing w:val="-3"/>
                        <w:sz w:val="28"/>
                      </w:rPr>
                      <w:t>land</w:t>
                    </w:r>
                  </w:p>
                </w:txbxContent>
              </v:textbox>
            </v:shape>
            <v:shape id="_x0000_s1030" o:spid="_x0000_s1030" o:spt="202" type="#_x0000_t202" style="position:absolute;left:2630;top:4685;height:664;width:7264;" filled="f" stroked="f" coordsize="21600,21600">
              <v:path/>
              <v:fill on="f" focussize="0,0"/>
              <v:stroke on="f" joinstyle="miter"/>
              <v:imagedata o:title=""/>
              <o:lock v:ext="edit"/>
              <v:textbox inset="0mm,0mm,0mm,0mm">
                <w:txbxContent>
                  <w:p>
                    <w:pPr>
                      <w:spacing w:before="0" w:line="364" w:lineRule="exact"/>
                      <w:ind w:left="15" w:right="33" w:firstLine="0"/>
                      <w:jc w:val="center"/>
                      <w:rPr>
                        <w:sz w:val="32"/>
                      </w:rPr>
                    </w:pPr>
                    <w:r>
                      <w:rPr>
                        <w:sz w:val="32"/>
                      </w:rPr>
                      <w:t>（发布稿）</w:t>
                    </w:r>
                  </w:p>
                  <w:p>
                    <w:pPr>
                      <w:spacing w:before="60" w:line="239" w:lineRule="exact"/>
                      <w:ind w:left="15" w:right="34" w:firstLine="0"/>
                      <w:jc w:val="center"/>
                      <w:rPr>
                        <w:sz w:val="21"/>
                      </w:rPr>
                    </w:pPr>
                    <w:r>
                      <w:rPr>
                        <w:spacing w:val="-2"/>
                        <w:sz w:val="21"/>
                      </w:rPr>
                      <w:t>本电子版为发布稿。 请以中国环境科学出社的正式标准文本电子版为发布稿。</w:t>
                    </w:r>
                  </w:p>
                </w:txbxContent>
              </v:textbox>
            </v:shape>
            <w10:wrap type="topAndBottom"/>
          </v:group>
        </w:pict>
      </w:r>
    </w:p>
    <w:p>
      <w:pPr>
        <w:pStyle w:val="5"/>
        <w:spacing w:before="7"/>
        <w:rPr>
          <w:rFonts w:ascii="Times New Roman"/>
          <w:sz w:val="28"/>
        </w:rPr>
      </w:pPr>
    </w:p>
    <w:p>
      <w:pPr>
        <w:tabs>
          <w:tab w:val="left" w:pos="7572"/>
        </w:tabs>
        <w:spacing w:before="71"/>
        <w:ind w:left="207" w:right="0" w:firstLine="0"/>
        <w:jc w:val="left"/>
        <w:rPr>
          <w:rFonts w:hint="eastAsia" w:ascii="黑体" w:eastAsia="黑体"/>
          <w:sz w:val="28"/>
        </w:rPr>
      </w:pPr>
      <w:r>
        <w:pict>
          <v:shape id="_x0000_s1031" o:spid="_x0000_s1031" o:spt="202" type="#_x0000_t202" style="position:absolute;left:0pt;margin-left:300.8pt;margin-top:93pt;height:9pt;width:2.1pt;mso-position-horizontal-relative:page;z-index:-25753600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rFonts w:ascii="Calibri"/>
                      <w:sz w:val="18"/>
                    </w:rPr>
                  </w:pPr>
                  <w:r>
                    <w:rPr>
                      <w:rFonts w:ascii="Calibri"/>
                      <w:sz w:val="18"/>
                    </w:rPr>
                    <w:t>i</w:t>
                  </w:r>
                </w:p>
              </w:txbxContent>
            </v:textbox>
          </v:shape>
        </w:pict>
      </w:r>
      <w:r>
        <w:pict>
          <v:shape id="_x0000_s1032" o:spid="_x0000_s1032" o:spt="202" type="#_x0000_t202" style="position:absolute;left:0pt;margin-left:234.7pt;margin-top:-110.75pt;height:15.6pt;width:54.9pt;mso-position-horizontal-relative:page;z-index:-257534976;mso-width-relative:page;mso-height-relative:page;" filled="f" stroked="f" coordsize="21600,21600">
            <v:path/>
            <v:fill on="f" focussize="0,0"/>
            <v:stroke on="f" joinstyle="miter"/>
            <v:imagedata o:title=""/>
            <o:lock v:ext="edit"/>
            <v:textbox inset="0mm,0mm,0mm,0mm">
              <w:txbxContent>
                <w:p>
                  <w:pPr>
                    <w:spacing w:before="0" w:line="311" w:lineRule="exact"/>
                    <w:ind w:left="0" w:right="0" w:firstLine="0"/>
                    <w:jc w:val="left"/>
                    <w:rPr>
                      <w:rFonts w:ascii="Times New Roman"/>
                      <w:b/>
                      <w:sz w:val="28"/>
                    </w:rPr>
                  </w:pPr>
                  <w:r>
                    <w:rPr>
                      <w:rFonts w:ascii="Times New Roman"/>
                      <w:b/>
                      <w:spacing w:val="-4"/>
                      <w:sz w:val="28"/>
                    </w:rPr>
                    <w:t>Standard</w:t>
                  </w:r>
                </w:p>
              </w:txbxContent>
            </v:textbox>
          </v:shape>
        </w:pict>
      </w:r>
      <w:r>
        <w:pict>
          <v:shape id="_x0000_s1033" o:spid="_x0000_s1033" o:spt="202" type="#_x0000_t202" style="position:absolute;left:0pt;margin-left:150.45pt;margin-top:-99.7pt;height:52.65pt;width:320.55pt;mso-position-horizontal-relative:page;z-index:-257533952;mso-width-relative:page;mso-height-relative:page;" filled="f" stroked="f" coordsize="21600,21600">
            <v:path/>
            <v:fill on="f" focussize="0,0"/>
            <v:stroke on="f" joinstyle="miter"/>
            <v:imagedata o:title=""/>
            <o:lock v:ext="edit"/>
            <v:textbox inset="0mm,0mm,0mm,0mm">
              <w:txbxContent>
                <w:p>
                  <w:pPr>
                    <w:tabs>
                      <w:tab w:val="left" w:pos="1540"/>
                      <w:tab w:val="left" w:pos="3043"/>
                      <w:tab w:val="left" w:pos="4547"/>
                      <w:tab w:val="left" w:pos="6050"/>
                    </w:tabs>
                    <w:spacing w:before="0" w:line="526" w:lineRule="exact"/>
                    <w:ind w:left="38" w:right="0" w:firstLine="0"/>
                    <w:jc w:val="left"/>
                    <w:rPr>
                      <w:rFonts w:hint="eastAsia" w:ascii="方正小标宋简体" w:eastAsia="方正小标宋简体"/>
                      <w:b/>
                      <w:sz w:val="36"/>
                    </w:rPr>
                  </w:pPr>
                  <w:r>
                    <w:rPr>
                      <w:rFonts w:hint="eastAsia" w:ascii="方正小标宋简体" w:eastAsia="方正小标宋简体"/>
                      <w:b/>
                      <w:sz w:val="36"/>
                    </w:rPr>
                    <w:t>环</w:t>
                  </w:r>
                  <w:r>
                    <w:rPr>
                      <w:rFonts w:hint="eastAsia" w:ascii="方正小标宋简体" w:eastAsia="方正小标宋简体"/>
                      <w:b/>
                      <w:sz w:val="36"/>
                    </w:rPr>
                    <w:tab/>
                  </w:r>
                  <w:r>
                    <w:rPr>
                      <w:rFonts w:hint="eastAsia" w:ascii="方正小标宋简体" w:eastAsia="方正小标宋简体"/>
                      <w:b/>
                      <w:sz w:val="36"/>
                    </w:rPr>
                    <w:t>境</w:t>
                  </w:r>
                  <w:r>
                    <w:rPr>
                      <w:rFonts w:hint="eastAsia" w:ascii="方正小标宋简体" w:eastAsia="方正小标宋简体"/>
                      <w:b/>
                      <w:sz w:val="36"/>
                    </w:rPr>
                    <w:tab/>
                  </w:r>
                  <w:r>
                    <w:rPr>
                      <w:rFonts w:hint="eastAsia" w:ascii="方正小标宋简体" w:eastAsia="方正小标宋简体"/>
                      <w:b/>
                      <w:sz w:val="36"/>
                    </w:rPr>
                    <w:t>保</w:t>
                  </w:r>
                  <w:r>
                    <w:rPr>
                      <w:rFonts w:hint="eastAsia" w:ascii="方正小标宋简体" w:eastAsia="方正小标宋简体"/>
                      <w:b/>
                      <w:sz w:val="36"/>
                    </w:rPr>
                    <w:tab/>
                  </w:r>
                  <w:r>
                    <w:rPr>
                      <w:rFonts w:hint="eastAsia" w:ascii="方正小标宋简体" w:eastAsia="方正小标宋简体"/>
                      <w:b/>
                      <w:sz w:val="36"/>
                    </w:rPr>
                    <w:t>护</w:t>
                  </w:r>
                  <w:r>
                    <w:rPr>
                      <w:rFonts w:hint="eastAsia" w:ascii="方正小标宋简体" w:eastAsia="方正小标宋简体"/>
                      <w:b/>
                      <w:sz w:val="36"/>
                    </w:rPr>
                    <w:tab/>
                  </w:r>
                  <w:r>
                    <w:rPr>
                      <w:rFonts w:hint="eastAsia" w:ascii="方正小标宋简体" w:eastAsia="方正小标宋简体"/>
                      <w:b/>
                      <w:spacing w:val="-20"/>
                      <w:sz w:val="36"/>
                    </w:rPr>
                    <w:t>部</w:t>
                  </w:r>
                </w:p>
                <w:p>
                  <w:pPr>
                    <w:spacing w:before="0" w:line="526" w:lineRule="exact"/>
                    <w:ind w:left="0" w:right="0" w:firstLine="0"/>
                    <w:jc w:val="left"/>
                    <w:rPr>
                      <w:rFonts w:hint="eastAsia" w:ascii="方正小标宋简体" w:eastAsia="方正小标宋简体"/>
                      <w:b/>
                      <w:sz w:val="36"/>
                    </w:rPr>
                  </w:pPr>
                  <w:r>
                    <w:rPr>
                      <w:rFonts w:hint="eastAsia" w:ascii="方正小标宋简体" w:eastAsia="方正小标宋简体"/>
                      <w:b/>
                      <w:spacing w:val="49"/>
                      <w:w w:val="130"/>
                      <w:sz w:val="36"/>
                    </w:rPr>
                    <w:t>国家质量监督检验检疫总局</w:t>
                  </w:r>
                </w:p>
              </w:txbxContent>
            </v:textbox>
          </v:shape>
        </w:pict>
      </w:r>
      <w:r>
        <w:rPr>
          <w:rFonts w:ascii="Times New Roman" w:eastAsia="Times New Roman"/>
          <w:sz w:val="28"/>
        </w:rPr>
        <w:t>2018-06-22</w:t>
      </w:r>
      <w:r>
        <w:rPr>
          <w:rFonts w:ascii="Times New Roman" w:eastAsia="Times New Roman"/>
          <w:spacing w:val="-3"/>
          <w:sz w:val="28"/>
        </w:rPr>
        <w:t xml:space="preserve"> </w:t>
      </w:r>
      <w:r>
        <w:rPr>
          <w:rFonts w:hint="eastAsia" w:ascii="黑体" w:eastAsia="黑体"/>
          <w:sz w:val="28"/>
        </w:rPr>
        <w:t>发布</w:t>
      </w:r>
      <w:r>
        <w:rPr>
          <w:rFonts w:hint="eastAsia" w:ascii="黑体" w:eastAsia="黑体"/>
          <w:sz w:val="28"/>
        </w:rPr>
        <w:tab/>
      </w:r>
      <w:r>
        <w:rPr>
          <w:rFonts w:ascii="Times New Roman" w:eastAsia="Times New Roman"/>
          <w:sz w:val="28"/>
        </w:rPr>
        <w:t>2018-08-01</w:t>
      </w:r>
      <w:r>
        <w:rPr>
          <w:rFonts w:ascii="Times New Roman" w:eastAsia="Times New Roman"/>
          <w:spacing w:val="-5"/>
          <w:sz w:val="28"/>
        </w:rPr>
        <w:t xml:space="preserve"> </w:t>
      </w:r>
      <w:r>
        <w:rPr>
          <w:rFonts w:hint="eastAsia" w:ascii="黑体" w:eastAsia="黑体"/>
          <w:sz w:val="28"/>
        </w:rPr>
        <w:t>实施</w:t>
      </w:r>
    </w:p>
    <w:p>
      <w:pPr>
        <w:pStyle w:val="5"/>
        <w:spacing w:before="8"/>
        <w:rPr>
          <w:rFonts w:ascii="黑体"/>
          <w:sz w:val="18"/>
        </w:rPr>
      </w:pPr>
      <w:r>
        <w:pict>
          <v:line id="_x0000_s1034" o:spid="_x0000_s1034" o:spt="20" style="position:absolute;left:0pt;margin-left:71.3pt;margin-top:14.4pt;height:0pt;width:481.95pt;mso-position-horizontal-relative:page;mso-wrap-distance-bottom:0pt;mso-wrap-distance-top:0pt;z-index:-251654144;mso-width-relative:page;mso-height-relative:page;" stroked="t" coordsize="21600,21600">
            <v:path arrowok="t"/>
            <v:fill focussize="0,0"/>
            <v:stroke weight="1pt" color="#000000"/>
            <v:imagedata o:title=""/>
            <o:lock v:ext="edit"/>
            <w10:wrap type="topAndBottom"/>
          </v:line>
        </w:pict>
      </w:r>
      <w:r>
        <w:pict>
          <v:group id="_x0000_s1035" o:spid="_x0000_s1035" o:spt="203" style="position:absolute;left:0pt;margin-left:66.7pt;margin-top:21.9pt;height:79pt;width:486.15pt;mso-position-horizontal-relative:page;mso-wrap-distance-bottom:0pt;mso-wrap-distance-top:0pt;z-index:-251645952;mso-width-relative:page;mso-height-relative:page;" coordorigin="1334,439" coordsize="9723,1580">
            <o:lock v:ext="edit"/>
            <v:rect id="_x0000_s1036" o:spid="_x0000_s1036" o:spt="1" style="position:absolute;left:1334;top:438;height:1580;width:9723;" fillcolor="#FFFFFF" filled="t" stroked="f" coordsize="21600,21600">
              <v:path/>
              <v:fill on="t" focussize="0,0"/>
              <v:stroke on="f"/>
              <v:imagedata o:title=""/>
              <o:lock v:ext="edit"/>
            </v:rect>
            <v:shape id="_x0000_s1037" o:spid="_x0000_s1037" o:spt="202" type="#_x0000_t202" style="position:absolute;left:3693;top:494;height:477;width:510;"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6"/>
                        <w:sz w:val="36"/>
                      </w:rPr>
                      <w:t>生</w:t>
                    </w:r>
                  </w:p>
                </w:txbxContent>
              </v:textbox>
            </v:shape>
            <v:shape id="_x0000_s1038" o:spid="_x0000_s1038" o:spt="202" type="#_x0000_t202" style="position:absolute;left:4812;top:494;height:477;width:510;"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6"/>
                        <w:sz w:val="36"/>
                      </w:rPr>
                      <w:t>态</w:t>
                    </w:r>
                  </w:p>
                </w:txbxContent>
              </v:textbox>
            </v:shape>
            <v:shape id="_x0000_s1039" o:spid="_x0000_s1039" o:spt="202" type="#_x0000_t202" style="position:absolute;left:5932;top:494;height:477;width:510;"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6"/>
                        <w:sz w:val="36"/>
                      </w:rPr>
                      <w:t>环</w:t>
                    </w:r>
                  </w:p>
                </w:txbxContent>
              </v:textbox>
            </v:shape>
            <v:shape id="_x0000_s1040" o:spid="_x0000_s1040" o:spt="202" type="#_x0000_t202" style="position:absolute;left:7051;top:494;height:477;width:510;"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6"/>
                        <w:sz w:val="36"/>
                      </w:rPr>
                      <w:t>境</w:t>
                    </w:r>
                  </w:p>
                </w:txbxContent>
              </v:textbox>
            </v:shape>
            <v:shape id="_x0000_s1041" o:spid="_x0000_s1041" o:spt="202" type="#_x0000_t202" style="position:absolute;left:8169;top:494;height:477;width:510;"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6"/>
                        <w:sz w:val="36"/>
                      </w:rPr>
                      <w:t>部</w:t>
                    </w:r>
                  </w:p>
                </w:txbxContent>
              </v:textbox>
            </v:shape>
            <v:shape id="_x0000_s1042" o:spid="_x0000_s1042" o:spt="202" type="#_x0000_t202" style="position:absolute;left:3520;top:1013;height:477;width:5327;" filled="f" stroked="f" coordsize="21600,21600">
              <v:path/>
              <v:fill on="f" focussize="0,0"/>
              <v:stroke on="f" joinstyle="miter"/>
              <v:imagedata o:title=""/>
              <o:lock v:ext="edit"/>
              <v:textbox inset="0mm,0mm,0mm,0mm">
                <w:txbxContent>
                  <w:p>
                    <w:pPr>
                      <w:spacing w:before="0" w:line="477" w:lineRule="exact"/>
                      <w:ind w:left="0" w:right="0" w:firstLine="0"/>
                      <w:jc w:val="left"/>
                      <w:rPr>
                        <w:rFonts w:hint="eastAsia" w:ascii="微软雅黑" w:eastAsia="微软雅黑"/>
                        <w:b/>
                        <w:sz w:val="36"/>
                      </w:rPr>
                    </w:pPr>
                    <w:r>
                      <w:rPr>
                        <w:rFonts w:hint="eastAsia" w:ascii="微软雅黑" w:eastAsia="微软雅黑"/>
                        <w:b/>
                        <w:w w:val="135"/>
                        <w:sz w:val="36"/>
                      </w:rPr>
                      <w:t>国家市场监督管理总局</w:t>
                    </w:r>
                  </w:p>
                </w:txbxContent>
              </v:textbox>
            </v:shape>
            <v:shape id="_x0000_s1043" o:spid="_x0000_s1043" o:spt="202" type="#_x0000_t202" style="position:absolute;left:9672;top:805;height:281;width:625;"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黑体" w:eastAsia="黑体"/>
                        <w:sz w:val="28"/>
                      </w:rPr>
                    </w:pPr>
                    <w:r>
                      <w:rPr>
                        <w:rFonts w:hint="eastAsia" w:ascii="黑体" w:eastAsia="黑体"/>
                        <w:sz w:val="28"/>
                      </w:rPr>
                      <w:t>发布</w:t>
                    </w:r>
                  </w:p>
                </w:txbxContent>
              </v:textbox>
            </v:shape>
            <w10:wrap type="topAndBottom"/>
          </v:group>
        </w:pict>
      </w:r>
    </w:p>
    <w:p>
      <w:pPr>
        <w:pStyle w:val="5"/>
        <w:spacing w:before="8"/>
        <w:rPr>
          <w:rFonts w:ascii="黑体"/>
          <w:sz w:val="5"/>
        </w:rPr>
      </w:pPr>
    </w:p>
    <w:p>
      <w:pPr>
        <w:spacing w:after="0"/>
        <w:rPr>
          <w:rFonts w:ascii="黑体"/>
          <w:sz w:val="5"/>
        </w:rPr>
        <w:sectPr>
          <w:type w:val="continuous"/>
          <w:pgSz w:w="11910" w:h="16840"/>
          <w:pgMar w:top="1280" w:right="720" w:bottom="280" w:left="1300" w:header="720" w:footer="720" w:gutter="0"/>
        </w:sectPr>
      </w:pPr>
    </w:p>
    <w:p>
      <w:pPr>
        <w:pStyle w:val="5"/>
        <w:spacing w:before="78"/>
        <w:ind w:right="412"/>
        <w:jc w:val="right"/>
        <w:rPr>
          <w:rFonts w:ascii="Times New Roman" w:hAnsi="Times New Roman"/>
        </w:rPr>
      </w:pPr>
      <w:r>
        <w:rPr>
          <w:rFonts w:ascii="Times New Roman" w:hAnsi="Times New Roman"/>
        </w:rPr>
        <w:t>GB 36600—2018</w:t>
      </w:r>
    </w:p>
    <w:p>
      <w:pPr>
        <w:pStyle w:val="2"/>
        <w:tabs>
          <w:tab w:val="left" w:pos="638"/>
        </w:tabs>
        <w:ind w:left="0" w:right="295"/>
      </w:pPr>
      <w:r>
        <w:t>目</w:t>
      </w:r>
      <w:r>
        <w:tab/>
      </w:r>
      <w:r>
        <w:t>次</w:t>
      </w:r>
    </w:p>
    <w:p>
      <w:pPr>
        <w:pStyle w:val="5"/>
        <w:spacing w:before="1"/>
        <w:rPr>
          <w:rFonts w:ascii="黑体"/>
          <w:sz w:val="22"/>
        </w:rPr>
      </w:pPr>
    </w:p>
    <w:p>
      <w:pPr>
        <w:tabs>
          <w:tab w:val="left" w:pos="598"/>
          <w:tab w:val="right" w:leader="dot" w:pos="9473"/>
        </w:tabs>
        <w:spacing w:before="91"/>
        <w:ind w:left="118" w:right="0" w:firstLine="0"/>
        <w:jc w:val="left"/>
        <w:rPr>
          <w:rFonts w:hint="eastAsia" w:ascii="黑体" w:eastAsia="黑体"/>
          <w:sz w:val="24"/>
        </w:rPr>
      </w:pPr>
      <w:r>
        <w:fldChar w:fldCharType="begin"/>
      </w:r>
      <w:r>
        <w:instrText xml:space="preserve"> HYPERLINK \l "_bookmark0" </w:instrText>
      </w:r>
      <w:r>
        <w:fldChar w:fldCharType="separate"/>
      </w:r>
      <w:r>
        <w:rPr>
          <w:rFonts w:hint="eastAsia" w:ascii="黑体" w:eastAsia="黑体"/>
          <w:sz w:val="24"/>
        </w:rPr>
        <w:t>前</w:t>
      </w:r>
      <w:r>
        <w:rPr>
          <w:rFonts w:hint="eastAsia" w:ascii="黑体" w:eastAsia="黑体"/>
          <w:sz w:val="24"/>
        </w:rPr>
        <w:tab/>
      </w:r>
      <w:r>
        <w:rPr>
          <w:rFonts w:hint="eastAsia" w:ascii="黑体" w:eastAsia="黑体"/>
          <w:sz w:val="24"/>
        </w:rPr>
        <w:t>言</w:t>
      </w:r>
      <w:r>
        <w:rPr>
          <w:rFonts w:hint="eastAsia" w:ascii="黑体" w:eastAsia="黑体"/>
          <w:sz w:val="24"/>
        </w:rPr>
        <w:tab/>
      </w:r>
      <w:r>
        <w:rPr>
          <w:rFonts w:hint="eastAsia" w:ascii="黑体" w:eastAsia="黑体"/>
          <w:sz w:val="24"/>
        </w:rPr>
        <w:t>ii</w:t>
      </w:r>
      <w:r>
        <w:rPr>
          <w:rFonts w:hint="eastAsia" w:ascii="黑体" w:eastAsia="黑体"/>
          <w:sz w:val="24"/>
        </w:rPr>
        <w:fldChar w:fldCharType="end"/>
      </w:r>
    </w:p>
    <w:p>
      <w:pPr>
        <w:pStyle w:val="9"/>
        <w:numPr>
          <w:ilvl w:val="0"/>
          <w:numId w:val="1"/>
        </w:numPr>
        <w:tabs>
          <w:tab w:val="left" w:pos="359"/>
          <w:tab w:val="right" w:leader="dot" w:pos="9473"/>
        </w:tabs>
        <w:spacing w:before="160" w:after="0" w:line="240" w:lineRule="auto"/>
        <w:ind w:left="358" w:right="0" w:hanging="241"/>
        <w:jc w:val="left"/>
        <w:rPr>
          <w:rFonts w:hint="eastAsia" w:ascii="黑体" w:eastAsia="黑体"/>
          <w:sz w:val="24"/>
        </w:rPr>
      </w:pPr>
      <w:bookmarkStart w:id="0" w:name="1 适用范围"/>
      <w:bookmarkEnd w:id="0"/>
      <w:r>
        <w:fldChar w:fldCharType="begin"/>
      </w:r>
      <w:r>
        <w:instrText xml:space="preserve"> HYPERLINK \l "_bookmark1" </w:instrText>
      </w:r>
      <w:r>
        <w:fldChar w:fldCharType="separate"/>
      </w:r>
      <w:bookmarkStart w:id="1" w:name="1 适用范围"/>
      <w:bookmarkEnd w:id="1"/>
      <w:r>
        <w:rPr>
          <w:rFonts w:hint="eastAsia" w:ascii="黑体" w:eastAsia="黑体"/>
          <w:sz w:val="24"/>
        </w:rPr>
        <w:t>适用范围</w:t>
      </w:r>
      <w:r>
        <w:rPr>
          <w:rFonts w:hint="eastAsia" w:ascii="黑体" w:eastAsia="黑体"/>
          <w:sz w:val="24"/>
        </w:rPr>
        <w:tab/>
      </w:r>
      <w:r>
        <w:rPr>
          <w:rFonts w:hint="eastAsia" w:ascii="黑体" w:eastAsia="黑体"/>
          <w:sz w:val="24"/>
        </w:rPr>
        <w:t>1</w:t>
      </w:r>
      <w:r>
        <w:rPr>
          <w:rFonts w:hint="eastAsia" w:ascii="黑体" w:eastAsia="黑体"/>
          <w:sz w:val="24"/>
        </w:rPr>
        <w:fldChar w:fldCharType="end"/>
      </w:r>
    </w:p>
    <w:p>
      <w:pPr>
        <w:pStyle w:val="9"/>
        <w:numPr>
          <w:ilvl w:val="0"/>
          <w:numId w:val="1"/>
        </w:numPr>
        <w:tabs>
          <w:tab w:val="left" w:pos="359"/>
          <w:tab w:val="right" w:leader="dot" w:pos="9473"/>
        </w:tabs>
        <w:spacing w:before="161" w:after="0" w:line="240" w:lineRule="auto"/>
        <w:ind w:left="358" w:right="0" w:hanging="241"/>
        <w:jc w:val="left"/>
        <w:rPr>
          <w:rFonts w:hint="eastAsia" w:ascii="黑体" w:eastAsia="黑体"/>
          <w:sz w:val="24"/>
        </w:rPr>
      </w:pPr>
      <w:bookmarkStart w:id="2" w:name="2 规范性引用文件"/>
      <w:bookmarkEnd w:id="2"/>
      <w:r>
        <w:fldChar w:fldCharType="begin"/>
      </w:r>
      <w:r>
        <w:instrText xml:space="preserve"> HYPERLINK \l "_bookmark2" </w:instrText>
      </w:r>
      <w:r>
        <w:fldChar w:fldCharType="separate"/>
      </w:r>
      <w:bookmarkStart w:id="3" w:name="2 规范性引用文件"/>
      <w:bookmarkEnd w:id="3"/>
      <w:r>
        <w:rPr>
          <w:rFonts w:hint="eastAsia" w:ascii="黑体" w:eastAsia="黑体"/>
          <w:sz w:val="24"/>
        </w:rPr>
        <w:t>规范性引用文件</w:t>
      </w:r>
      <w:r>
        <w:rPr>
          <w:rFonts w:hint="eastAsia" w:ascii="黑体" w:eastAsia="黑体"/>
          <w:sz w:val="24"/>
        </w:rPr>
        <w:tab/>
      </w:r>
      <w:r>
        <w:rPr>
          <w:rFonts w:hint="eastAsia" w:ascii="黑体" w:eastAsia="黑体"/>
          <w:sz w:val="24"/>
        </w:rPr>
        <w:t>1</w:t>
      </w:r>
      <w:r>
        <w:rPr>
          <w:rFonts w:hint="eastAsia" w:ascii="黑体" w:eastAsia="黑体"/>
          <w:sz w:val="24"/>
        </w:rPr>
        <w:fldChar w:fldCharType="end"/>
      </w:r>
    </w:p>
    <w:p>
      <w:pPr>
        <w:pStyle w:val="9"/>
        <w:numPr>
          <w:ilvl w:val="0"/>
          <w:numId w:val="1"/>
        </w:numPr>
        <w:tabs>
          <w:tab w:val="left" w:pos="359"/>
          <w:tab w:val="right" w:leader="dot" w:pos="9473"/>
        </w:tabs>
        <w:spacing w:before="160" w:after="0" w:line="240" w:lineRule="auto"/>
        <w:ind w:left="358" w:right="0" w:hanging="241"/>
        <w:jc w:val="left"/>
        <w:rPr>
          <w:rFonts w:hint="eastAsia" w:ascii="黑体" w:eastAsia="黑体"/>
          <w:sz w:val="24"/>
        </w:rPr>
      </w:pPr>
      <w:bookmarkStart w:id="4" w:name="3 术语和定义"/>
      <w:bookmarkEnd w:id="4"/>
      <w:r>
        <w:fldChar w:fldCharType="begin"/>
      </w:r>
      <w:r>
        <w:instrText xml:space="preserve"> HYPERLINK \l "_bookmark3" </w:instrText>
      </w:r>
      <w:r>
        <w:fldChar w:fldCharType="separate"/>
      </w:r>
      <w:bookmarkStart w:id="5" w:name="3 术语和定义"/>
      <w:bookmarkEnd w:id="5"/>
      <w:r>
        <w:rPr>
          <w:rFonts w:hint="eastAsia" w:ascii="黑体" w:eastAsia="黑体"/>
          <w:sz w:val="24"/>
        </w:rPr>
        <w:t>术语和定义</w:t>
      </w:r>
      <w:r>
        <w:rPr>
          <w:rFonts w:hint="eastAsia" w:ascii="黑体" w:eastAsia="黑体"/>
          <w:sz w:val="24"/>
        </w:rPr>
        <w:tab/>
      </w:r>
      <w:r>
        <w:rPr>
          <w:rFonts w:hint="eastAsia" w:ascii="黑体" w:eastAsia="黑体"/>
          <w:sz w:val="24"/>
        </w:rPr>
        <w:t>2</w:t>
      </w:r>
      <w:r>
        <w:rPr>
          <w:rFonts w:hint="eastAsia" w:ascii="黑体" w:eastAsia="黑体"/>
          <w:sz w:val="24"/>
        </w:rPr>
        <w:fldChar w:fldCharType="end"/>
      </w:r>
    </w:p>
    <w:p>
      <w:pPr>
        <w:pStyle w:val="9"/>
        <w:numPr>
          <w:ilvl w:val="0"/>
          <w:numId w:val="1"/>
        </w:numPr>
        <w:tabs>
          <w:tab w:val="left" w:pos="359"/>
          <w:tab w:val="right" w:leader="dot" w:pos="9473"/>
        </w:tabs>
        <w:spacing w:before="161" w:after="0" w:line="240" w:lineRule="auto"/>
        <w:ind w:left="358" w:right="0" w:hanging="241"/>
        <w:jc w:val="left"/>
        <w:rPr>
          <w:rFonts w:hint="eastAsia" w:ascii="黑体" w:eastAsia="黑体"/>
          <w:sz w:val="24"/>
        </w:rPr>
      </w:pPr>
      <w:bookmarkStart w:id="6" w:name="4 建设用地分类"/>
      <w:bookmarkEnd w:id="6"/>
      <w:r>
        <w:fldChar w:fldCharType="begin"/>
      </w:r>
      <w:r>
        <w:instrText xml:space="preserve"> HYPERLINK \l "_bookmark4" </w:instrText>
      </w:r>
      <w:r>
        <w:fldChar w:fldCharType="separate"/>
      </w:r>
      <w:bookmarkStart w:id="7" w:name="4 建设用地分类"/>
      <w:bookmarkEnd w:id="7"/>
      <w:r>
        <w:rPr>
          <w:rFonts w:hint="eastAsia" w:ascii="黑体" w:eastAsia="黑体"/>
          <w:sz w:val="24"/>
        </w:rPr>
        <w:t>建设用地分类</w:t>
      </w:r>
      <w:r>
        <w:rPr>
          <w:rFonts w:hint="eastAsia" w:ascii="黑体" w:eastAsia="黑体"/>
          <w:sz w:val="24"/>
        </w:rPr>
        <w:tab/>
      </w:r>
      <w:r>
        <w:rPr>
          <w:rFonts w:hint="eastAsia" w:ascii="黑体" w:eastAsia="黑体"/>
          <w:sz w:val="24"/>
        </w:rPr>
        <w:t>3</w:t>
      </w:r>
      <w:r>
        <w:rPr>
          <w:rFonts w:hint="eastAsia" w:ascii="黑体" w:eastAsia="黑体"/>
          <w:sz w:val="24"/>
        </w:rPr>
        <w:fldChar w:fldCharType="end"/>
      </w:r>
    </w:p>
    <w:p>
      <w:pPr>
        <w:pStyle w:val="9"/>
        <w:numPr>
          <w:ilvl w:val="0"/>
          <w:numId w:val="1"/>
        </w:numPr>
        <w:tabs>
          <w:tab w:val="left" w:pos="359"/>
          <w:tab w:val="right" w:leader="dot" w:pos="9473"/>
        </w:tabs>
        <w:spacing w:before="160" w:after="0" w:line="240" w:lineRule="auto"/>
        <w:ind w:left="358" w:right="0" w:hanging="241"/>
        <w:jc w:val="left"/>
        <w:rPr>
          <w:rFonts w:hint="eastAsia" w:ascii="黑体" w:eastAsia="黑体"/>
          <w:sz w:val="24"/>
        </w:rPr>
      </w:pPr>
      <w:bookmarkStart w:id="8" w:name="5 建设用地土壤污染风险筛选值和管制"/>
      <w:bookmarkEnd w:id="8"/>
      <w:r>
        <w:fldChar w:fldCharType="begin"/>
      </w:r>
      <w:r>
        <w:instrText xml:space="preserve"> HYPERLINK \l "_bookmark5" </w:instrText>
      </w:r>
      <w:r>
        <w:fldChar w:fldCharType="separate"/>
      </w:r>
      <w:bookmarkStart w:id="9" w:name="5 建设用地土壤污染风险筛选值和管制"/>
      <w:bookmarkEnd w:id="9"/>
      <w:r>
        <w:rPr>
          <w:rFonts w:hint="eastAsia" w:ascii="黑体" w:eastAsia="黑体"/>
          <w:sz w:val="24"/>
        </w:rPr>
        <w:t>建设用地土壤污染风险筛选值和管制值</w:t>
      </w:r>
      <w:r>
        <w:rPr>
          <w:rFonts w:hint="eastAsia" w:ascii="黑体" w:eastAsia="黑体"/>
          <w:sz w:val="24"/>
        </w:rPr>
        <w:tab/>
      </w:r>
      <w:r>
        <w:rPr>
          <w:rFonts w:hint="eastAsia" w:ascii="黑体" w:eastAsia="黑体"/>
          <w:sz w:val="24"/>
        </w:rPr>
        <w:t>3</w:t>
      </w:r>
      <w:r>
        <w:rPr>
          <w:rFonts w:hint="eastAsia" w:ascii="黑体" w:eastAsia="黑体"/>
          <w:sz w:val="24"/>
        </w:rPr>
        <w:fldChar w:fldCharType="end"/>
      </w:r>
    </w:p>
    <w:p>
      <w:pPr>
        <w:pStyle w:val="9"/>
        <w:numPr>
          <w:ilvl w:val="0"/>
          <w:numId w:val="1"/>
        </w:numPr>
        <w:tabs>
          <w:tab w:val="left" w:pos="359"/>
          <w:tab w:val="right" w:leader="dot" w:pos="9473"/>
        </w:tabs>
        <w:spacing w:before="161" w:after="0" w:line="240" w:lineRule="auto"/>
        <w:ind w:left="358" w:right="0" w:hanging="241"/>
        <w:jc w:val="left"/>
        <w:rPr>
          <w:rFonts w:hint="eastAsia" w:ascii="黑体" w:eastAsia="黑体"/>
          <w:sz w:val="24"/>
        </w:rPr>
      </w:pPr>
      <w:bookmarkStart w:id="10" w:name="6 监测要求"/>
      <w:bookmarkEnd w:id="10"/>
      <w:r>
        <w:fldChar w:fldCharType="begin"/>
      </w:r>
      <w:r>
        <w:instrText xml:space="preserve"> HYPERLINK \l "_bookmark6" </w:instrText>
      </w:r>
      <w:r>
        <w:fldChar w:fldCharType="separate"/>
      </w:r>
      <w:bookmarkStart w:id="11" w:name="6 监测要求"/>
      <w:bookmarkEnd w:id="11"/>
      <w:r>
        <w:rPr>
          <w:rFonts w:hint="eastAsia" w:ascii="黑体" w:eastAsia="黑体"/>
          <w:sz w:val="24"/>
        </w:rPr>
        <w:t>监测要求</w:t>
      </w:r>
      <w:r>
        <w:rPr>
          <w:rFonts w:hint="eastAsia" w:ascii="黑体" w:eastAsia="黑体"/>
          <w:sz w:val="24"/>
        </w:rPr>
        <w:tab/>
      </w:r>
      <w:r>
        <w:rPr>
          <w:rFonts w:hint="eastAsia" w:ascii="黑体" w:eastAsia="黑体"/>
          <w:sz w:val="24"/>
        </w:rPr>
        <w:t>6</w:t>
      </w:r>
      <w:r>
        <w:rPr>
          <w:rFonts w:hint="eastAsia" w:ascii="黑体" w:eastAsia="黑体"/>
          <w:sz w:val="24"/>
        </w:rPr>
        <w:fldChar w:fldCharType="end"/>
      </w:r>
    </w:p>
    <w:p>
      <w:pPr>
        <w:pStyle w:val="9"/>
        <w:numPr>
          <w:ilvl w:val="0"/>
          <w:numId w:val="1"/>
        </w:numPr>
        <w:tabs>
          <w:tab w:val="left" w:pos="359"/>
          <w:tab w:val="right" w:leader="dot" w:pos="9473"/>
        </w:tabs>
        <w:spacing w:before="160" w:after="0" w:line="240" w:lineRule="auto"/>
        <w:ind w:left="358" w:right="0" w:hanging="241"/>
        <w:jc w:val="left"/>
        <w:rPr>
          <w:rFonts w:hint="eastAsia" w:ascii="黑体" w:eastAsia="黑体"/>
          <w:sz w:val="24"/>
        </w:rPr>
      </w:pPr>
      <w:bookmarkStart w:id="12" w:name="7 实施与监督"/>
      <w:bookmarkEnd w:id="12"/>
      <w:r>
        <w:fldChar w:fldCharType="begin"/>
      </w:r>
      <w:r>
        <w:instrText xml:space="preserve"> HYPERLINK \l "_bookmark7" </w:instrText>
      </w:r>
      <w:r>
        <w:fldChar w:fldCharType="separate"/>
      </w:r>
      <w:bookmarkStart w:id="13" w:name="7 实施与监督"/>
      <w:bookmarkEnd w:id="13"/>
      <w:r>
        <w:rPr>
          <w:rFonts w:hint="eastAsia" w:ascii="黑体" w:eastAsia="黑体"/>
          <w:sz w:val="24"/>
        </w:rPr>
        <w:t>实施与监督</w:t>
      </w:r>
      <w:r>
        <w:rPr>
          <w:rFonts w:hint="eastAsia" w:ascii="黑体" w:eastAsia="黑体"/>
          <w:sz w:val="24"/>
        </w:rPr>
        <w:tab/>
      </w:r>
      <w:r>
        <w:rPr>
          <w:rFonts w:hint="eastAsia" w:ascii="黑体" w:eastAsia="黑体"/>
          <w:sz w:val="24"/>
        </w:rPr>
        <w:t>13</w:t>
      </w:r>
      <w:r>
        <w:rPr>
          <w:rFonts w:hint="eastAsia" w:ascii="黑体" w:eastAsia="黑体"/>
          <w:sz w:val="24"/>
        </w:rPr>
        <w:fldChar w:fldCharType="end"/>
      </w:r>
    </w:p>
    <w:p>
      <w:pPr>
        <w:tabs>
          <w:tab w:val="right" w:leader="dot" w:pos="9473"/>
        </w:tabs>
        <w:spacing w:before="161"/>
        <w:ind w:left="118" w:right="0" w:firstLine="0"/>
        <w:jc w:val="left"/>
        <w:rPr>
          <w:rFonts w:hint="eastAsia" w:ascii="黑体" w:eastAsia="黑体"/>
          <w:sz w:val="24"/>
        </w:rPr>
      </w:pPr>
      <w:bookmarkStart w:id="14" w:name="附录A（资料性附录）砷、钴和钒的土壤环境背景值14"/>
      <w:bookmarkEnd w:id="14"/>
      <w:r>
        <w:rPr>
          <w:rFonts w:hint="eastAsia" w:ascii="黑体" w:eastAsia="黑体"/>
          <w:sz w:val="24"/>
        </w:rPr>
        <w:t>附录</w:t>
      </w:r>
      <w:r>
        <w:rPr>
          <w:rFonts w:hint="eastAsia" w:ascii="黑体" w:eastAsia="黑体"/>
          <w:spacing w:val="-60"/>
          <w:sz w:val="24"/>
        </w:rPr>
        <w:t xml:space="preserve"> </w:t>
      </w:r>
      <w:r>
        <w:rPr>
          <w:rFonts w:hint="eastAsia" w:ascii="黑体" w:eastAsia="黑体"/>
          <w:sz w:val="24"/>
        </w:rPr>
        <w:t>A（资料性附录）砷、钴和钒的土壤环境背景值</w:t>
      </w:r>
      <w:r>
        <w:rPr>
          <w:rFonts w:hint="eastAsia" w:ascii="黑体" w:eastAsia="黑体"/>
          <w:sz w:val="24"/>
        </w:rPr>
        <w:tab/>
      </w:r>
      <w:r>
        <w:rPr>
          <w:rFonts w:hint="eastAsia" w:ascii="黑体" w:eastAsia="黑体"/>
          <w:sz w:val="24"/>
        </w:rPr>
        <w:t>14</w:t>
      </w:r>
    </w:p>
    <w:p>
      <w:pPr>
        <w:spacing w:after="0"/>
        <w:jc w:val="left"/>
        <w:rPr>
          <w:rFonts w:hint="eastAsia" w:ascii="黑体" w:eastAsia="黑体"/>
          <w:sz w:val="24"/>
        </w:rPr>
        <w:sectPr>
          <w:footerReference r:id="rId3" w:type="default"/>
          <w:pgSz w:w="11910" w:h="16840"/>
          <w:pgMar w:top="1320" w:right="720" w:bottom="1040" w:left="1300" w:header="0" w:footer="850" w:gutter="0"/>
        </w:sectPr>
      </w:pPr>
    </w:p>
    <w:p>
      <w:pPr>
        <w:pStyle w:val="5"/>
        <w:spacing w:line="224" w:lineRule="exact"/>
        <w:ind w:right="921"/>
        <w:jc w:val="right"/>
        <w:rPr>
          <w:rFonts w:ascii="Times New Roman" w:hAnsi="Times New Roman"/>
        </w:rPr>
      </w:pPr>
      <w:r>
        <w:rPr>
          <w:rFonts w:ascii="Times New Roman" w:hAnsi="Times New Roman"/>
        </w:rPr>
        <w:t>GB 36600—2018</w:t>
      </w:r>
    </w:p>
    <w:p>
      <w:pPr>
        <w:pStyle w:val="5"/>
        <w:rPr>
          <w:rFonts w:ascii="Times New Roman"/>
          <w:sz w:val="28"/>
        </w:rPr>
      </w:pPr>
    </w:p>
    <w:p>
      <w:pPr>
        <w:pStyle w:val="5"/>
        <w:rPr>
          <w:rFonts w:ascii="Times New Roman"/>
          <w:sz w:val="28"/>
        </w:rPr>
      </w:pPr>
    </w:p>
    <w:p>
      <w:pPr>
        <w:pStyle w:val="5"/>
        <w:rPr>
          <w:rFonts w:ascii="Times New Roman"/>
          <w:sz w:val="28"/>
        </w:rPr>
      </w:pPr>
    </w:p>
    <w:p>
      <w:pPr>
        <w:pStyle w:val="5"/>
        <w:rPr>
          <w:rFonts w:ascii="Times New Roman"/>
          <w:sz w:val="28"/>
        </w:rPr>
      </w:pPr>
    </w:p>
    <w:p>
      <w:pPr>
        <w:pStyle w:val="5"/>
        <w:spacing w:before="8"/>
        <w:rPr>
          <w:rFonts w:ascii="Times New Roman"/>
          <w:sz w:val="28"/>
        </w:rPr>
      </w:pPr>
    </w:p>
    <w:p>
      <w:pPr>
        <w:pStyle w:val="3"/>
        <w:tabs>
          <w:tab w:val="left" w:pos="561"/>
        </w:tabs>
        <w:ind w:right="458"/>
        <w:jc w:val="center"/>
        <w:rPr>
          <w:rFonts w:hint="eastAsia" w:ascii="宋体" w:eastAsia="宋体"/>
        </w:rPr>
      </w:pPr>
      <w:bookmarkStart w:id="15" w:name="前  言"/>
      <w:bookmarkEnd w:id="15"/>
      <w:bookmarkStart w:id="16" w:name="_bookmark0"/>
      <w:bookmarkEnd w:id="16"/>
      <w:r>
        <w:rPr>
          <w:rFonts w:hint="eastAsia" w:ascii="宋体" w:eastAsia="宋体"/>
        </w:rPr>
        <w:t>前</w:t>
      </w:r>
      <w:r>
        <w:rPr>
          <w:rFonts w:hint="eastAsia" w:ascii="宋体" w:eastAsia="宋体"/>
        </w:rPr>
        <w:tab/>
      </w:r>
      <w:r>
        <w:rPr>
          <w:rFonts w:hint="eastAsia" w:ascii="宋体" w:eastAsia="宋体"/>
        </w:rPr>
        <w:t>言</w:t>
      </w:r>
    </w:p>
    <w:p>
      <w:pPr>
        <w:pStyle w:val="5"/>
        <w:spacing w:before="6"/>
        <w:rPr>
          <w:b/>
          <w:sz w:val="36"/>
        </w:rPr>
      </w:pPr>
    </w:p>
    <w:p>
      <w:pPr>
        <w:pStyle w:val="5"/>
        <w:spacing w:line="278" w:lineRule="auto"/>
        <w:ind w:left="514" w:right="970" w:firstLine="420"/>
      </w:pPr>
      <w:r>
        <w:rPr>
          <w:spacing w:val="-15"/>
          <w:w w:val="95"/>
        </w:rPr>
        <w:t>为贯彻落实《中华人民共和国环境保护法》，加强建设用地土壤环境监管，管控污染地块</w:t>
      </w:r>
      <w:r>
        <w:rPr>
          <w:spacing w:val="-15"/>
        </w:rPr>
        <w:t>对人体健康的风险，保障人居环境安全，制定本标准。</w:t>
      </w:r>
    </w:p>
    <w:p>
      <w:pPr>
        <w:pStyle w:val="5"/>
        <w:spacing w:line="278" w:lineRule="auto"/>
        <w:ind w:left="514" w:right="970" w:firstLine="420"/>
      </w:pPr>
      <w:r>
        <w:rPr>
          <w:w w:val="95"/>
        </w:rPr>
        <w:t>本标准规定了保护人体健康的建设用地土壤污染风险筛选值和管制值，以及监测、实施</w:t>
      </w:r>
      <w:r>
        <w:t>与监督要求。</w:t>
      </w:r>
    </w:p>
    <w:p>
      <w:pPr>
        <w:pStyle w:val="5"/>
        <w:spacing w:line="269" w:lineRule="exact"/>
        <w:ind w:left="934"/>
      </w:pPr>
      <w:r>
        <w:t>本标准为首次发布。</w:t>
      </w:r>
    </w:p>
    <w:p>
      <w:pPr>
        <w:pStyle w:val="5"/>
        <w:spacing w:before="43"/>
        <w:ind w:left="934"/>
      </w:pPr>
      <w:r>
        <w:t>以下标准为配套本标准的建设用地土壤环境调查、监测、评估和修复系列标准：</w:t>
      </w:r>
    </w:p>
    <w:p>
      <w:pPr>
        <w:pStyle w:val="5"/>
        <w:spacing w:before="43"/>
        <w:ind w:left="934"/>
      </w:pPr>
      <w:r>
        <w:rPr>
          <w:rFonts w:ascii="Times New Roman" w:eastAsia="Times New Roman"/>
        </w:rPr>
        <w:t>HJ</w:t>
      </w:r>
      <w:r>
        <w:rPr>
          <w:rFonts w:ascii="Times New Roman" w:eastAsia="Times New Roman"/>
          <w:spacing w:val="-3"/>
        </w:rPr>
        <w:t xml:space="preserve"> </w:t>
      </w:r>
      <w:r>
        <w:rPr>
          <w:rFonts w:ascii="Times New Roman" w:eastAsia="Times New Roman"/>
        </w:rPr>
        <w:t>25.1</w:t>
      </w:r>
      <w:r>
        <w:rPr>
          <w:rFonts w:ascii="Times New Roman" w:eastAsia="Times New Roman"/>
          <w:spacing w:val="7"/>
        </w:rPr>
        <w:t xml:space="preserve">   </w:t>
      </w:r>
      <w:r>
        <w:t>场地环境调查技术导则</w:t>
      </w:r>
    </w:p>
    <w:p>
      <w:pPr>
        <w:pStyle w:val="5"/>
        <w:spacing w:before="43"/>
        <w:ind w:left="934"/>
      </w:pPr>
      <w:r>
        <w:rPr>
          <w:rFonts w:ascii="Times New Roman" w:eastAsia="Times New Roman"/>
        </w:rPr>
        <w:t>HJ</w:t>
      </w:r>
      <w:r>
        <w:rPr>
          <w:rFonts w:ascii="Times New Roman" w:eastAsia="Times New Roman"/>
          <w:spacing w:val="-3"/>
        </w:rPr>
        <w:t xml:space="preserve"> </w:t>
      </w:r>
      <w:r>
        <w:rPr>
          <w:rFonts w:ascii="Times New Roman" w:eastAsia="Times New Roman"/>
        </w:rPr>
        <w:t>25.2</w:t>
      </w:r>
      <w:r>
        <w:rPr>
          <w:rFonts w:ascii="Times New Roman" w:eastAsia="Times New Roman"/>
          <w:spacing w:val="7"/>
        </w:rPr>
        <w:t xml:space="preserve">   </w:t>
      </w:r>
      <w:r>
        <w:t>场地环境监测技术导则</w:t>
      </w:r>
    </w:p>
    <w:p>
      <w:pPr>
        <w:pStyle w:val="5"/>
        <w:spacing w:before="43"/>
        <w:ind w:left="934"/>
      </w:pPr>
      <w:r>
        <w:rPr>
          <w:rFonts w:ascii="Times New Roman" w:eastAsia="Times New Roman"/>
        </w:rPr>
        <w:t>HJ</w:t>
      </w:r>
      <w:r>
        <w:rPr>
          <w:rFonts w:ascii="Times New Roman" w:eastAsia="Times New Roman"/>
          <w:spacing w:val="-3"/>
        </w:rPr>
        <w:t xml:space="preserve"> </w:t>
      </w:r>
      <w:r>
        <w:rPr>
          <w:rFonts w:ascii="Times New Roman" w:eastAsia="Times New Roman"/>
        </w:rPr>
        <w:t>25.3</w:t>
      </w:r>
      <w:r>
        <w:rPr>
          <w:rFonts w:ascii="Times New Roman" w:eastAsia="Times New Roman"/>
          <w:spacing w:val="7"/>
        </w:rPr>
        <w:t xml:space="preserve">   </w:t>
      </w:r>
      <w:r>
        <w:t>污染场地风险评估技术导则</w:t>
      </w:r>
    </w:p>
    <w:p>
      <w:pPr>
        <w:pStyle w:val="5"/>
        <w:spacing w:before="43"/>
        <w:ind w:left="934"/>
      </w:pPr>
      <w:r>
        <w:rPr>
          <w:rFonts w:ascii="Times New Roman" w:eastAsia="Times New Roman"/>
        </w:rPr>
        <w:t>HJ</w:t>
      </w:r>
      <w:r>
        <w:rPr>
          <w:rFonts w:ascii="Times New Roman" w:eastAsia="Times New Roman"/>
          <w:spacing w:val="-3"/>
        </w:rPr>
        <w:t xml:space="preserve"> </w:t>
      </w:r>
      <w:r>
        <w:rPr>
          <w:rFonts w:ascii="Times New Roman" w:eastAsia="Times New Roman"/>
        </w:rPr>
        <w:t>25.4</w:t>
      </w:r>
      <w:r>
        <w:rPr>
          <w:rFonts w:ascii="Times New Roman" w:eastAsia="Times New Roman"/>
          <w:spacing w:val="7"/>
        </w:rPr>
        <w:t xml:space="preserve">   </w:t>
      </w:r>
      <w:r>
        <w:t>污染场地土壤修复技术导则</w:t>
      </w:r>
    </w:p>
    <w:p>
      <w:pPr>
        <w:pStyle w:val="5"/>
        <w:spacing w:before="43"/>
        <w:ind w:left="934"/>
      </w:pPr>
      <w:r>
        <w:rPr>
          <w:spacing w:val="-9"/>
        </w:rPr>
        <w:t>自本标准实施之日起，《展览会用地土壤环境质量评价标准</w:t>
      </w:r>
      <w:r>
        <w:t>（</w:t>
      </w:r>
      <w:r>
        <w:rPr>
          <w:spacing w:val="2"/>
        </w:rPr>
        <w:t>暂行</w:t>
      </w:r>
      <w:r>
        <w:rPr>
          <w:spacing w:val="-104"/>
        </w:rPr>
        <w:t>）</w:t>
      </w:r>
      <w:r>
        <w:rPr>
          <w:spacing w:val="-101"/>
        </w:rPr>
        <w:t>》</w:t>
      </w:r>
      <w:r>
        <w:t>（</w:t>
      </w:r>
      <w:r>
        <w:rPr>
          <w:rFonts w:ascii="Times New Roman" w:eastAsia="Times New Roman"/>
        </w:rPr>
        <w:t>HJ 350-2007</w:t>
      </w:r>
      <w:r>
        <w:t>）废</w:t>
      </w:r>
    </w:p>
    <w:p>
      <w:pPr>
        <w:pStyle w:val="5"/>
        <w:spacing w:before="43"/>
        <w:ind w:left="514"/>
      </w:pPr>
      <w:r>
        <w:t>止。</w:t>
      </w:r>
    </w:p>
    <w:p>
      <w:pPr>
        <w:pStyle w:val="5"/>
        <w:spacing w:before="43"/>
        <w:ind w:left="934"/>
      </w:pPr>
      <w:r>
        <w:t>本标准由生态环境部土壤环境管理司、科技标准司组织制订。</w:t>
      </w:r>
    </w:p>
    <w:p>
      <w:pPr>
        <w:pStyle w:val="5"/>
        <w:spacing w:before="43" w:line="278" w:lineRule="auto"/>
        <w:ind w:left="934" w:right="1601"/>
        <w:rPr>
          <w:w w:val="95"/>
        </w:rPr>
      </w:pPr>
      <w:r>
        <w:rPr>
          <w:w w:val="95"/>
        </w:rPr>
        <w:t>本标准主要起草单位：生态环境部南京环境科学研究所、中国环境科学研究院。</w:t>
      </w:r>
    </w:p>
    <w:p>
      <w:pPr>
        <w:pStyle w:val="5"/>
        <w:spacing w:before="43" w:line="278" w:lineRule="auto"/>
        <w:ind w:left="934" w:right="1601"/>
      </w:pPr>
      <w:r>
        <w:rPr>
          <w:spacing w:val="-7"/>
        </w:rPr>
        <w:t xml:space="preserve">本标准生态环境部 </w:t>
      </w:r>
      <w:r>
        <w:rPr>
          <w:rFonts w:ascii="Times New Roman" w:eastAsia="Times New Roman"/>
        </w:rPr>
        <w:t>2018</w:t>
      </w:r>
      <w:r>
        <w:rPr>
          <w:rFonts w:ascii="Times New Roman" w:eastAsia="Times New Roman"/>
          <w:spacing w:val="1"/>
        </w:rPr>
        <w:t xml:space="preserve"> </w:t>
      </w:r>
      <w:r>
        <w:rPr>
          <w:spacing w:val="-27"/>
        </w:rPr>
        <w:t xml:space="preserve">年 </w:t>
      </w:r>
      <w:r>
        <w:rPr>
          <w:rFonts w:ascii="Times New Roman" w:eastAsia="Times New Roman"/>
        </w:rPr>
        <w:t>5</w:t>
      </w:r>
      <w:r>
        <w:rPr>
          <w:rFonts w:ascii="Times New Roman" w:eastAsia="Times New Roman"/>
          <w:spacing w:val="1"/>
        </w:rPr>
        <w:t xml:space="preserve"> </w:t>
      </w:r>
      <w:r>
        <w:rPr>
          <w:spacing w:val="-27"/>
        </w:rPr>
        <w:t xml:space="preserve">月 </w:t>
      </w:r>
      <w:r>
        <w:rPr>
          <w:rFonts w:ascii="Times New Roman" w:eastAsia="Times New Roman"/>
        </w:rPr>
        <w:t>17</w:t>
      </w:r>
      <w:r>
        <w:rPr>
          <w:rFonts w:ascii="Times New Roman" w:eastAsia="Times New Roman"/>
          <w:spacing w:val="-2"/>
        </w:rPr>
        <w:t xml:space="preserve"> </w:t>
      </w:r>
      <w:r>
        <w:t>日批准。</w:t>
      </w:r>
    </w:p>
    <w:p>
      <w:pPr>
        <w:pStyle w:val="5"/>
        <w:spacing w:line="278" w:lineRule="auto"/>
        <w:ind w:left="934" w:right="5696"/>
      </w:pPr>
      <w:r>
        <w:rPr>
          <w:spacing w:val="-11"/>
        </w:rPr>
        <w:t xml:space="preserve">本标准自 </w:t>
      </w:r>
      <w:r>
        <w:rPr>
          <w:rFonts w:ascii="Times New Roman" w:eastAsia="Times New Roman"/>
        </w:rPr>
        <w:t xml:space="preserve">2018 </w:t>
      </w:r>
      <w:r>
        <w:rPr>
          <w:spacing w:val="-27"/>
        </w:rPr>
        <w:t xml:space="preserve">年 </w:t>
      </w:r>
      <w:r>
        <w:rPr>
          <w:rFonts w:ascii="Times New Roman" w:eastAsia="Times New Roman"/>
        </w:rPr>
        <w:t xml:space="preserve">8 </w:t>
      </w:r>
      <w:r>
        <w:rPr>
          <w:spacing w:val="-27"/>
        </w:rPr>
        <w:t xml:space="preserve">月 </w:t>
      </w:r>
      <w:r>
        <w:rPr>
          <w:rFonts w:ascii="Times New Roman" w:eastAsia="Times New Roman"/>
        </w:rPr>
        <w:t xml:space="preserve">1 </w:t>
      </w:r>
      <w:r>
        <w:rPr>
          <w:spacing w:val="-3"/>
        </w:rPr>
        <w:t>日起实施。</w:t>
      </w:r>
      <w:r>
        <w:t>本标准由生态环境部解释。</w:t>
      </w:r>
    </w:p>
    <w:p>
      <w:pPr>
        <w:spacing w:after="0" w:line="278" w:lineRule="auto"/>
        <w:sectPr>
          <w:footerReference r:id="rId4" w:type="default"/>
          <w:pgSz w:w="11910" w:h="16840"/>
          <w:pgMar w:top="0" w:right="720" w:bottom="700" w:left="1300" w:header="0" w:footer="501" w:gutter="0"/>
        </w:sectPr>
      </w:pPr>
    </w:p>
    <w:p>
      <w:pPr>
        <w:pStyle w:val="5"/>
        <w:rPr>
          <w:sz w:val="20"/>
        </w:rPr>
      </w:pPr>
    </w:p>
    <w:p>
      <w:pPr>
        <w:pStyle w:val="2"/>
        <w:spacing w:before="199"/>
      </w:pPr>
      <w:r>
        <w:t>土壤环境质量</w:t>
      </w:r>
    </w:p>
    <w:p>
      <w:pPr>
        <w:spacing w:before="214"/>
        <w:ind w:left="2383" w:right="2988" w:firstLine="0"/>
        <w:jc w:val="center"/>
        <w:rPr>
          <w:rFonts w:hint="eastAsia" w:ascii="黑体" w:eastAsia="黑体"/>
          <w:sz w:val="32"/>
        </w:rPr>
      </w:pPr>
      <w:r>
        <w:rPr>
          <w:rFonts w:hint="eastAsia" w:ascii="黑体" w:eastAsia="黑体"/>
          <w:sz w:val="32"/>
        </w:rPr>
        <w:t>建设用地土壤污染风险管控标准</w:t>
      </w:r>
    </w:p>
    <w:p>
      <w:pPr>
        <w:pStyle w:val="5"/>
        <w:rPr>
          <w:rFonts w:ascii="黑体"/>
          <w:sz w:val="20"/>
        </w:rPr>
      </w:pPr>
    </w:p>
    <w:p>
      <w:pPr>
        <w:pStyle w:val="5"/>
        <w:rPr>
          <w:rFonts w:ascii="黑体"/>
          <w:sz w:val="20"/>
        </w:rPr>
      </w:pPr>
    </w:p>
    <w:p>
      <w:pPr>
        <w:pStyle w:val="5"/>
        <w:spacing w:before="4"/>
        <w:rPr>
          <w:rFonts w:ascii="黑体"/>
          <w:sz w:val="18"/>
        </w:rPr>
      </w:pPr>
    </w:p>
    <w:p>
      <w:pPr>
        <w:pStyle w:val="9"/>
        <w:numPr>
          <w:ilvl w:val="1"/>
          <w:numId w:val="1"/>
        </w:numPr>
        <w:tabs>
          <w:tab w:val="left" w:pos="700"/>
        </w:tabs>
        <w:spacing w:before="0" w:after="0" w:line="240" w:lineRule="auto"/>
        <w:ind w:left="699" w:right="0" w:hanging="200"/>
        <w:jc w:val="left"/>
        <w:rPr>
          <w:rFonts w:hint="eastAsia" w:ascii="黑体" w:eastAsia="黑体"/>
          <w:sz w:val="20"/>
        </w:rPr>
      </w:pPr>
      <w:bookmarkStart w:id="17" w:name="1 适用范围"/>
      <w:bookmarkEnd w:id="17"/>
      <w:bookmarkStart w:id="18" w:name="_bookmark1"/>
      <w:bookmarkEnd w:id="18"/>
      <w:bookmarkStart w:id="19" w:name="_bookmark1"/>
      <w:bookmarkEnd w:id="19"/>
      <w:r>
        <w:rPr>
          <w:rFonts w:hint="eastAsia" w:ascii="黑体" w:eastAsia="黑体"/>
          <w:sz w:val="20"/>
        </w:rPr>
        <w:t>适用范围</w:t>
      </w:r>
    </w:p>
    <w:p>
      <w:pPr>
        <w:pStyle w:val="5"/>
        <w:spacing w:before="1"/>
        <w:rPr>
          <w:rFonts w:ascii="黑体"/>
          <w:sz w:val="28"/>
        </w:rPr>
      </w:pPr>
    </w:p>
    <w:p>
      <w:pPr>
        <w:pStyle w:val="5"/>
        <w:spacing w:line="278" w:lineRule="auto"/>
        <w:ind w:left="500" w:right="1080" w:firstLine="420"/>
      </w:pPr>
      <w:r>
        <w:rPr>
          <w:spacing w:val="-4"/>
          <w:w w:val="95"/>
        </w:rPr>
        <w:t>本标准规定了保护人体健康的建设用地土壤污染风险筛选值和管制值，以及监测、实施</w:t>
      </w:r>
      <w:r>
        <w:rPr>
          <w:spacing w:val="-4"/>
        </w:rPr>
        <w:t>与监督要求。</w:t>
      </w:r>
    </w:p>
    <w:p>
      <w:pPr>
        <w:pStyle w:val="5"/>
        <w:spacing w:line="269" w:lineRule="exact"/>
        <w:ind w:left="920"/>
      </w:pPr>
      <w:r>
        <w:t>本标准适用于建设用地土壤污染风险筛查和风险管制。</w:t>
      </w:r>
    </w:p>
    <w:p>
      <w:pPr>
        <w:pStyle w:val="5"/>
        <w:spacing w:before="4"/>
        <w:rPr>
          <w:sz w:val="28"/>
        </w:rPr>
      </w:pPr>
    </w:p>
    <w:p>
      <w:pPr>
        <w:pStyle w:val="9"/>
        <w:numPr>
          <w:ilvl w:val="1"/>
          <w:numId w:val="1"/>
        </w:numPr>
        <w:tabs>
          <w:tab w:val="left" w:pos="700"/>
        </w:tabs>
        <w:spacing w:before="0" w:after="0" w:line="240" w:lineRule="auto"/>
        <w:ind w:left="699" w:right="0" w:hanging="200"/>
        <w:jc w:val="left"/>
        <w:rPr>
          <w:rFonts w:hint="eastAsia" w:ascii="黑体" w:eastAsia="黑体"/>
          <w:sz w:val="20"/>
        </w:rPr>
      </w:pPr>
      <w:bookmarkStart w:id="20" w:name="_bookmark2"/>
      <w:bookmarkEnd w:id="20"/>
      <w:bookmarkStart w:id="21" w:name="_bookmark2"/>
      <w:bookmarkEnd w:id="21"/>
      <w:bookmarkStart w:id="22" w:name="2 规范性引用文件"/>
      <w:bookmarkEnd w:id="22"/>
      <w:r>
        <w:rPr>
          <w:rFonts w:hint="eastAsia" w:ascii="黑体" w:eastAsia="黑体"/>
          <w:sz w:val="20"/>
        </w:rPr>
        <w:t>规范性引用文件</w:t>
      </w:r>
    </w:p>
    <w:p>
      <w:pPr>
        <w:pStyle w:val="5"/>
        <w:spacing w:before="1"/>
        <w:rPr>
          <w:rFonts w:ascii="黑体"/>
          <w:sz w:val="28"/>
        </w:rPr>
      </w:pPr>
    </w:p>
    <w:p>
      <w:pPr>
        <w:pStyle w:val="5"/>
        <w:spacing w:line="278" w:lineRule="auto"/>
        <w:ind w:left="500" w:right="1080" w:firstLine="420"/>
      </w:pPr>
      <w:r>
        <w:rPr>
          <w:spacing w:val="-5"/>
          <w:w w:val="95"/>
        </w:rPr>
        <w:t>本标准内容引用了下列文件或其中的条款。凡是不注明日期的引用文件，其最新版本适</w:t>
      </w:r>
      <w:r>
        <w:rPr>
          <w:spacing w:val="-5"/>
        </w:rPr>
        <w:t>用于本标准。</w:t>
      </w:r>
    </w:p>
    <w:p>
      <w:pPr>
        <w:pStyle w:val="5"/>
        <w:tabs>
          <w:tab w:val="left" w:pos="2599"/>
        </w:tabs>
        <w:spacing w:line="278" w:lineRule="auto"/>
        <w:ind w:left="924" w:right="2667"/>
      </w:pPr>
      <w:r>
        <w:rPr>
          <w:rFonts w:ascii="Times New Roman" w:eastAsia="Times New Roman"/>
        </w:rPr>
        <w:t>GB/T</w:t>
      </w:r>
      <w:r>
        <w:rPr>
          <w:rFonts w:ascii="Times New Roman" w:eastAsia="Times New Roman"/>
          <w:spacing w:val="-3"/>
        </w:rPr>
        <w:t xml:space="preserve"> </w:t>
      </w:r>
      <w:r>
        <w:rPr>
          <w:rFonts w:ascii="Times New Roman" w:eastAsia="Times New Roman"/>
        </w:rPr>
        <w:t>14550</w:t>
      </w:r>
      <w:r>
        <w:rPr>
          <w:rFonts w:ascii="Times New Roman" w:eastAsia="Times New Roman"/>
        </w:rPr>
        <w:tab/>
      </w:r>
      <w:r>
        <w:t>土壤质量 六六六和滴滴涕的测定</w:t>
      </w:r>
      <w:r>
        <w:rPr>
          <w:spacing w:val="-3"/>
        </w:rPr>
        <w:t xml:space="preserve"> </w:t>
      </w:r>
      <w:r>
        <w:t>气相色谱法</w:t>
      </w:r>
      <w:r>
        <w:rPr>
          <w:rFonts w:ascii="Times New Roman" w:eastAsia="Times New Roman"/>
        </w:rPr>
        <w:t>GB/T</w:t>
      </w:r>
      <w:r>
        <w:rPr>
          <w:rFonts w:ascii="Times New Roman" w:eastAsia="Times New Roman"/>
          <w:spacing w:val="-3"/>
        </w:rPr>
        <w:t xml:space="preserve"> </w:t>
      </w:r>
      <w:r>
        <w:rPr>
          <w:rFonts w:ascii="Times New Roman" w:eastAsia="Times New Roman"/>
        </w:rPr>
        <w:t>17136</w:t>
      </w:r>
      <w:r>
        <w:rPr>
          <w:rFonts w:ascii="Times New Roman" w:eastAsia="Times New Roman"/>
        </w:rPr>
        <w:tab/>
      </w:r>
      <w:r>
        <w:t>土壤质量 总汞的测定</w:t>
      </w:r>
      <w:r>
        <w:rPr>
          <w:spacing w:val="-3"/>
        </w:rPr>
        <w:t xml:space="preserve"> </w:t>
      </w:r>
      <w:r>
        <w:t>冷原子吸收分光光度法</w:t>
      </w:r>
      <w:r>
        <w:rPr>
          <w:rFonts w:ascii="Times New Roman" w:eastAsia="Times New Roman"/>
        </w:rPr>
        <w:t>GB/T</w:t>
      </w:r>
      <w:r>
        <w:rPr>
          <w:rFonts w:ascii="Times New Roman" w:eastAsia="Times New Roman"/>
          <w:spacing w:val="-3"/>
        </w:rPr>
        <w:t xml:space="preserve"> </w:t>
      </w:r>
      <w:r>
        <w:rPr>
          <w:rFonts w:ascii="Times New Roman" w:eastAsia="Times New Roman"/>
        </w:rPr>
        <w:t>17138</w:t>
      </w:r>
      <w:r>
        <w:rPr>
          <w:rFonts w:ascii="Times New Roman" w:eastAsia="Times New Roman"/>
        </w:rPr>
        <w:tab/>
      </w:r>
      <w:r>
        <w:t>土壤质量</w:t>
      </w:r>
      <w:r>
        <w:rPr>
          <w:spacing w:val="-5"/>
        </w:rPr>
        <w:t xml:space="preserve"> </w:t>
      </w:r>
      <w:r>
        <w:t>铜、锌的测定</w:t>
      </w:r>
      <w:r>
        <w:rPr>
          <w:spacing w:val="-7"/>
        </w:rPr>
        <w:t xml:space="preserve"> </w:t>
      </w:r>
      <w:r>
        <w:t>火焰原子吸收分光光度法</w:t>
      </w:r>
      <w:r>
        <w:rPr>
          <w:rFonts w:ascii="Times New Roman" w:eastAsia="Times New Roman"/>
        </w:rPr>
        <w:t>GB/T</w:t>
      </w:r>
      <w:r>
        <w:rPr>
          <w:rFonts w:ascii="Times New Roman" w:eastAsia="Times New Roman"/>
          <w:spacing w:val="-3"/>
        </w:rPr>
        <w:t xml:space="preserve"> </w:t>
      </w:r>
      <w:r>
        <w:rPr>
          <w:rFonts w:ascii="Times New Roman" w:eastAsia="Times New Roman"/>
        </w:rPr>
        <w:t>17139</w:t>
      </w:r>
      <w:r>
        <w:rPr>
          <w:rFonts w:ascii="Times New Roman" w:eastAsia="Times New Roman"/>
        </w:rPr>
        <w:tab/>
      </w:r>
      <w:r>
        <w:t>土壤质量 镍的测定</w:t>
      </w:r>
      <w:r>
        <w:rPr>
          <w:spacing w:val="-3"/>
        </w:rPr>
        <w:t xml:space="preserve"> </w:t>
      </w:r>
      <w:r>
        <w:t>火焰原子吸收分光光度法</w:t>
      </w:r>
    </w:p>
    <w:p>
      <w:pPr>
        <w:pStyle w:val="5"/>
        <w:tabs>
          <w:tab w:val="left" w:pos="2599"/>
        </w:tabs>
        <w:spacing w:line="269" w:lineRule="exact"/>
        <w:ind w:left="924"/>
      </w:pPr>
      <w:r>
        <w:rPr>
          <w:rFonts w:ascii="Times New Roman" w:eastAsia="Times New Roman"/>
        </w:rPr>
        <w:t>GB/T</w:t>
      </w:r>
      <w:r>
        <w:rPr>
          <w:rFonts w:ascii="Times New Roman" w:eastAsia="Times New Roman"/>
          <w:spacing w:val="-3"/>
        </w:rPr>
        <w:t xml:space="preserve"> </w:t>
      </w:r>
      <w:r>
        <w:rPr>
          <w:rFonts w:ascii="Times New Roman" w:eastAsia="Times New Roman"/>
        </w:rPr>
        <w:t>17141</w:t>
      </w:r>
      <w:r>
        <w:rPr>
          <w:rFonts w:ascii="Times New Roman" w:eastAsia="Times New Roman"/>
        </w:rPr>
        <w:tab/>
      </w:r>
      <w:r>
        <w:t>土壤质量 铅、镉的测定 石墨炉原子吸收分光光度法</w:t>
      </w:r>
    </w:p>
    <w:p>
      <w:pPr>
        <w:pStyle w:val="5"/>
        <w:tabs>
          <w:tab w:val="left" w:pos="2599"/>
        </w:tabs>
        <w:spacing w:before="43"/>
        <w:ind w:left="920"/>
      </w:pPr>
      <w:r>
        <w:rPr>
          <w:rFonts w:ascii="Times New Roman" w:eastAsia="Times New Roman"/>
        </w:rPr>
        <w:t>GB/T</w:t>
      </w:r>
      <w:r>
        <w:rPr>
          <w:rFonts w:ascii="Times New Roman" w:eastAsia="Times New Roman"/>
          <w:spacing w:val="-3"/>
        </w:rPr>
        <w:t xml:space="preserve"> </w:t>
      </w:r>
      <w:r>
        <w:rPr>
          <w:rFonts w:ascii="Times New Roman" w:eastAsia="Times New Roman"/>
        </w:rPr>
        <w:t>22105</w:t>
      </w:r>
      <w:r>
        <w:rPr>
          <w:rFonts w:ascii="Times New Roman" w:eastAsia="Times New Roman"/>
        </w:rPr>
        <w:tab/>
      </w:r>
      <w:r>
        <w:rPr>
          <w:spacing w:val="-1"/>
        </w:rPr>
        <w:t>土壤质量 总汞、总砷、总铅的测定 原子荧光法</w:t>
      </w:r>
    </w:p>
    <w:p>
      <w:pPr>
        <w:pStyle w:val="5"/>
        <w:tabs>
          <w:tab w:val="left" w:pos="2599"/>
        </w:tabs>
        <w:spacing w:before="43"/>
        <w:ind w:left="920"/>
      </w:pPr>
      <w:r>
        <w:rPr>
          <w:rFonts w:ascii="Times New Roman" w:eastAsia="Times New Roman"/>
        </w:rPr>
        <w:t>GB</w:t>
      </w:r>
      <w:r>
        <w:rPr>
          <w:rFonts w:ascii="Times New Roman" w:eastAsia="Times New Roman"/>
          <w:spacing w:val="-1"/>
        </w:rPr>
        <w:t xml:space="preserve"> </w:t>
      </w:r>
      <w:r>
        <w:rPr>
          <w:rFonts w:ascii="Times New Roman" w:eastAsia="Times New Roman"/>
        </w:rPr>
        <w:t>50137</w:t>
      </w:r>
      <w:r>
        <w:rPr>
          <w:rFonts w:ascii="Times New Roman" w:eastAsia="Times New Roman"/>
        </w:rPr>
        <w:tab/>
      </w:r>
      <w:r>
        <w:t>城市用地分类与规划建设用地标准</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25.1</w:t>
      </w:r>
      <w:r>
        <w:rPr>
          <w:rFonts w:ascii="Times New Roman" w:eastAsia="Times New Roman"/>
        </w:rPr>
        <w:tab/>
      </w:r>
      <w:r>
        <w:rPr>
          <w:w w:val="95"/>
        </w:rPr>
        <w:t>场地环境调查技术导则</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25.2</w:t>
      </w:r>
      <w:r>
        <w:rPr>
          <w:rFonts w:ascii="Times New Roman" w:eastAsia="Times New Roman"/>
        </w:rPr>
        <w:tab/>
      </w:r>
      <w:r>
        <w:rPr>
          <w:w w:val="95"/>
        </w:rPr>
        <w:t>场地环境监测技术导则</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25.3</w:t>
      </w:r>
      <w:r>
        <w:rPr>
          <w:rFonts w:ascii="Times New Roman" w:eastAsia="Times New Roman"/>
        </w:rPr>
        <w:tab/>
      </w:r>
      <w:r>
        <w:rPr>
          <w:w w:val="95"/>
        </w:rPr>
        <w:t>污染场地风险评估技术导则</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25.4</w:t>
      </w:r>
      <w:r>
        <w:rPr>
          <w:rFonts w:ascii="Times New Roman" w:eastAsia="Times New Roman"/>
        </w:rPr>
        <w:tab/>
      </w:r>
      <w:r>
        <w:rPr>
          <w:w w:val="95"/>
        </w:rPr>
        <w:t>污染场地土壤修复技术导则</w:t>
      </w:r>
    </w:p>
    <w:p>
      <w:pPr>
        <w:pStyle w:val="5"/>
        <w:tabs>
          <w:tab w:val="left" w:pos="2623"/>
        </w:tabs>
        <w:spacing w:before="43" w:line="278" w:lineRule="auto"/>
        <w:ind w:left="2624" w:right="1076" w:hanging="1700"/>
      </w:pPr>
      <w:r>
        <w:rPr>
          <w:rFonts w:ascii="Times New Roman" w:eastAsia="Times New Roman"/>
        </w:rPr>
        <w:t>HJ</w:t>
      </w:r>
      <w:r>
        <w:rPr>
          <w:rFonts w:ascii="Times New Roman" w:eastAsia="Times New Roman"/>
          <w:spacing w:val="-3"/>
        </w:rPr>
        <w:t xml:space="preserve"> </w:t>
      </w:r>
      <w:r>
        <w:rPr>
          <w:rFonts w:ascii="Times New Roman" w:eastAsia="Times New Roman"/>
        </w:rPr>
        <w:t>77.4</w:t>
      </w:r>
      <w:r>
        <w:rPr>
          <w:rFonts w:ascii="Times New Roman" w:eastAsia="Times New Roman"/>
        </w:rPr>
        <w:tab/>
      </w:r>
      <w:r>
        <w:t>土壤和沉积物 二噁英类的测定 同位素稀释高分辨气相色谱</w:t>
      </w:r>
      <w:r>
        <w:rPr>
          <w:rFonts w:ascii="Times New Roman" w:eastAsia="Times New Roman"/>
        </w:rPr>
        <w:t>-</w:t>
      </w:r>
      <w:r>
        <w:t>高分辨质谱法</w:t>
      </w:r>
    </w:p>
    <w:p>
      <w:pPr>
        <w:pStyle w:val="5"/>
        <w:tabs>
          <w:tab w:val="left" w:pos="2599"/>
        </w:tabs>
        <w:spacing w:line="269" w:lineRule="exact"/>
        <w:ind w:left="920"/>
      </w:pPr>
      <w:r>
        <w:rPr>
          <w:rFonts w:ascii="Times New Roman" w:eastAsia="Times New Roman"/>
        </w:rPr>
        <w:t>HJ</w:t>
      </w:r>
      <w:r>
        <w:rPr>
          <w:rFonts w:ascii="Times New Roman" w:eastAsia="Times New Roman"/>
          <w:spacing w:val="-1"/>
        </w:rPr>
        <w:t xml:space="preserve"> </w:t>
      </w:r>
      <w:r>
        <w:rPr>
          <w:rFonts w:ascii="Times New Roman" w:eastAsia="Times New Roman"/>
        </w:rPr>
        <w:t>605</w:t>
      </w:r>
      <w:r>
        <w:rPr>
          <w:rFonts w:ascii="Times New Roman" w:eastAsia="Times New Roman"/>
        </w:rPr>
        <w:tab/>
      </w:r>
      <w:r>
        <w:rPr>
          <w:spacing w:val="-1"/>
        </w:rPr>
        <w:t>土壤和沉积物 挥发性有机物的测定 吹扫捕集</w:t>
      </w:r>
      <w:r>
        <w:rPr>
          <w:rFonts w:ascii="Times New Roman" w:eastAsia="Times New Roman"/>
        </w:rPr>
        <w:t>/</w:t>
      </w:r>
      <w:r>
        <w:t>气相色谱</w:t>
      </w:r>
      <w:r>
        <w:rPr>
          <w:rFonts w:ascii="Times New Roman" w:eastAsia="Times New Roman"/>
        </w:rPr>
        <w:t>-</w:t>
      </w:r>
      <w:r>
        <w:t>质谱法</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642</w:t>
      </w:r>
      <w:r>
        <w:rPr>
          <w:rFonts w:ascii="Times New Roman" w:eastAsia="Times New Roman"/>
        </w:rPr>
        <w:tab/>
      </w:r>
      <w:r>
        <w:t>土壤和沉积物 挥发性有机物的测定 顶空</w:t>
      </w:r>
      <w:r>
        <w:rPr>
          <w:rFonts w:ascii="Times New Roman" w:eastAsia="Times New Roman"/>
        </w:rPr>
        <w:t>/</w:t>
      </w:r>
      <w:r>
        <w:t>气相色谱</w:t>
      </w:r>
      <w:r>
        <w:rPr>
          <w:rFonts w:ascii="Times New Roman" w:eastAsia="Times New Roman"/>
        </w:rPr>
        <w:t>-</w:t>
      </w:r>
      <w:r>
        <w:t>质谱法</w:t>
      </w:r>
    </w:p>
    <w:p>
      <w:pPr>
        <w:pStyle w:val="5"/>
        <w:tabs>
          <w:tab w:val="left" w:pos="2599"/>
        </w:tabs>
        <w:spacing w:before="42"/>
        <w:ind w:left="924"/>
      </w:pPr>
      <w:r>
        <w:rPr>
          <w:rFonts w:ascii="Times New Roman" w:eastAsia="Times New Roman"/>
        </w:rPr>
        <w:t>HJ</w:t>
      </w:r>
      <w:r>
        <w:rPr>
          <w:rFonts w:ascii="Times New Roman" w:eastAsia="Times New Roman"/>
          <w:spacing w:val="-1"/>
        </w:rPr>
        <w:t xml:space="preserve"> </w:t>
      </w:r>
      <w:r>
        <w:rPr>
          <w:rFonts w:ascii="Times New Roman" w:eastAsia="Times New Roman"/>
        </w:rPr>
        <w:t>680</w:t>
      </w:r>
      <w:r>
        <w:rPr>
          <w:rFonts w:ascii="Times New Roman" w:eastAsia="Times New Roman"/>
        </w:rPr>
        <w:tab/>
      </w:r>
      <w:r>
        <w:rPr>
          <w:spacing w:val="-1"/>
        </w:rPr>
        <w:t>土壤和沉积物 汞、砷、硒、铋、锑的测定 微波消解</w:t>
      </w:r>
      <w:r>
        <w:rPr>
          <w:rFonts w:ascii="Times New Roman" w:eastAsia="Times New Roman"/>
        </w:rPr>
        <w:t>/</w:t>
      </w:r>
      <w:r>
        <w:t>原子荧光法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703</w:t>
      </w:r>
      <w:r>
        <w:rPr>
          <w:rFonts w:ascii="Times New Roman" w:eastAsia="Times New Roman"/>
        </w:rPr>
        <w:tab/>
      </w:r>
      <w:r>
        <w:rPr>
          <w:spacing w:val="-1"/>
        </w:rPr>
        <w:t>土壤和沉积物 酚类化合物的测定 气相色谱法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735</w:t>
      </w:r>
      <w:r>
        <w:rPr>
          <w:rFonts w:ascii="Times New Roman" w:eastAsia="Times New Roman"/>
        </w:rPr>
        <w:tab/>
      </w:r>
      <w:r>
        <w:rPr>
          <w:spacing w:val="-1"/>
        </w:rPr>
        <w:t>土壤和沉积物 挥发性卤代烃的测定 吹扫捕集</w:t>
      </w:r>
      <w:r>
        <w:rPr>
          <w:rFonts w:ascii="Times New Roman" w:eastAsia="Times New Roman"/>
        </w:rPr>
        <w:t>/</w:t>
      </w:r>
      <w:r>
        <w:t>气相色谱</w:t>
      </w:r>
      <w:r>
        <w:rPr>
          <w:rFonts w:ascii="Times New Roman" w:eastAsia="Times New Roman"/>
        </w:rPr>
        <w:t>-</w:t>
      </w:r>
      <w:r>
        <w:t>质谱法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736</w:t>
      </w:r>
      <w:r>
        <w:rPr>
          <w:rFonts w:ascii="Times New Roman" w:eastAsia="Times New Roman"/>
        </w:rPr>
        <w:tab/>
      </w:r>
      <w:r>
        <w:t>土壤和沉积物 挥发性卤代烃的测定 顶空</w:t>
      </w:r>
      <w:r>
        <w:rPr>
          <w:rFonts w:ascii="Times New Roman" w:eastAsia="Times New Roman"/>
        </w:rPr>
        <w:t>/</w:t>
      </w:r>
      <w:r>
        <w:t>气相色谱</w:t>
      </w:r>
      <w:r>
        <w:rPr>
          <w:rFonts w:ascii="Times New Roman" w:eastAsia="Times New Roman"/>
        </w:rPr>
        <w:t>-</w:t>
      </w:r>
      <w:r>
        <w:t>质谱法</w:t>
      </w:r>
    </w:p>
    <w:p>
      <w:pPr>
        <w:pStyle w:val="5"/>
        <w:tabs>
          <w:tab w:val="left" w:pos="2599"/>
        </w:tabs>
        <w:spacing w:before="43" w:line="278" w:lineRule="auto"/>
        <w:ind w:left="924" w:right="2398"/>
        <w:jc w:val="both"/>
      </w:pPr>
      <w:r>
        <w:rPr>
          <w:rFonts w:ascii="Times New Roman" w:eastAsia="Times New Roman"/>
        </w:rPr>
        <w:t>HJ</w:t>
      </w:r>
      <w:r>
        <w:rPr>
          <w:rFonts w:ascii="Times New Roman" w:eastAsia="Times New Roman"/>
          <w:spacing w:val="-1"/>
        </w:rPr>
        <w:t xml:space="preserve"> </w:t>
      </w:r>
      <w:r>
        <w:rPr>
          <w:rFonts w:ascii="Times New Roman" w:eastAsia="Times New Roman"/>
        </w:rPr>
        <w:t>737</w:t>
      </w:r>
      <w:r>
        <w:rPr>
          <w:rFonts w:ascii="Times New Roman" w:eastAsia="Times New Roman"/>
        </w:rPr>
        <w:tab/>
      </w:r>
      <w:r>
        <w:t>土壤和沉积物</w:t>
      </w:r>
      <w:r>
        <w:rPr>
          <w:spacing w:val="-4"/>
        </w:rPr>
        <w:t xml:space="preserve"> </w:t>
      </w:r>
      <w:r>
        <w:t>铍的测定</w:t>
      </w:r>
      <w:r>
        <w:rPr>
          <w:spacing w:val="-6"/>
        </w:rPr>
        <w:t xml:space="preserve"> </w:t>
      </w:r>
      <w:r>
        <w:t>石墨炉原子吸收分光光度法</w:t>
      </w:r>
      <w:r>
        <w:rPr>
          <w:rFonts w:ascii="Times New Roman" w:eastAsia="Times New Roman"/>
        </w:rPr>
        <w:t>HJ</w:t>
      </w:r>
      <w:r>
        <w:rPr>
          <w:rFonts w:ascii="Times New Roman" w:eastAsia="Times New Roman"/>
          <w:spacing w:val="-1"/>
        </w:rPr>
        <w:t xml:space="preserve"> </w:t>
      </w:r>
      <w:r>
        <w:rPr>
          <w:rFonts w:ascii="Times New Roman" w:eastAsia="Times New Roman"/>
        </w:rPr>
        <w:t>741</w:t>
      </w:r>
      <w:r>
        <w:rPr>
          <w:rFonts w:ascii="Times New Roman" w:eastAsia="Times New Roman"/>
        </w:rPr>
        <w:tab/>
      </w:r>
      <w:r>
        <w:t>土壤和沉积物</w:t>
      </w:r>
      <w:r>
        <w:rPr>
          <w:spacing w:val="-5"/>
        </w:rPr>
        <w:t xml:space="preserve"> </w:t>
      </w:r>
      <w:r>
        <w:t>挥发性有机物的测定</w:t>
      </w:r>
      <w:r>
        <w:rPr>
          <w:spacing w:val="-7"/>
        </w:rPr>
        <w:t xml:space="preserve"> </w:t>
      </w:r>
      <w:r>
        <w:t>顶空</w:t>
      </w:r>
      <w:r>
        <w:rPr>
          <w:rFonts w:ascii="Times New Roman" w:eastAsia="Times New Roman"/>
        </w:rPr>
        <w:t>/</w:t>
      </w:r>
      <w:r>
        <w:t>气相色谱法</w:t>
      </w:r>
      <w:r>
        <w:rPr>
          <w:rFonts w:ascii="Times New Roman" w:eastAsia="Times New Roman"/>
        </w:rPr>
        <w:t>HJ</w:t>
      </w:r>
      <w:r>
        <w:rPr>
          <w:rFonts w:ascii="Times New Roman" w:eastAsia="Times New Roman"/>
          <w:spacing w:val="-1"/>
        </w:rPr>
        <w:t xml:space="preserve"> </w:t>
      </w:r>
      <w:r>
        <w:rPr>
          <w:rFonts w:ascii="Times New Roman" w:eastAsia="Times New Roman"/>
        </w:rPr>
        <w:t>742</w:t>
      </w:r>
      <w:r>
        <w:rPr>
          <w:rFonts w:ascii="Times New Roman" w:eastAsia="Times New Roman"/>
        </w:rPr>
        <w:tab/>
      </w:r>
      <w:r>
        <w:t>土壤和沉积物</w:t>
      </w:r>
      <w:r>
        <w:rPr>
          <w:spacing w:val="-5"/>
        </w:rPr>
        <w:t xml:space="preserve"> </w:t>
      </w:r>
      <w:r>
        <w:t>挥发性芳香烃的测定</w:t>
      </w:r>
      <w:r>
        <w:rPr>
          <w:spacing w:val="-7"/>
        </w:rPr>
        <w:t xml:space="preserve"> </w:t>
      </w:r>
      <w:r>
        <w:t>顶空</w:t>
      </w:r>
      <w:r>
        <w:rPr>
          <w:rFonts w:ascii="Times New Roman" w:eastAsia="Times New Roman"/>
        </w:rPr>
        <w:t>/</w:t>
      </w:r>
      <w:r>
        <w:t>气相色谱法</w:t>
      </w:r>
      <w:r>
        <w:rPr>
          <w:rFonts w:ascii="Times New Roman" w:eastAsia="Times New Roman"/>
        </w:rPr>
        <w:t>HJ</w:t>
      </w:r>
      <w:r>
        <w:rPr>
          <w:rFonts w:ascii="Times New Roman" w:eastAsia="Times New Roman"/>
          <w:spacing w:val="-1"/>
        </w:rPr>
        <w:t xml:space="preserve"> </w:t>
      </w:r>
      <w:r>
        <w:rPr>
          <w:rFonts w:ascii="Times New Roman" w:eastAsia="Times New Roman"/>
        </w:rPr>
        <w:t>743</w:t>
      </w:r>
      <w:r>
        <w:rPr>
          <w:rFonts w:ascii="Times New Roman" w:eastAsia="Times New Roman"/>
        </w:rPr>
        <w:tab/>
      </w:r>
      <w:r>
        <w:t>土壤和沉积物 多氯联苯的测定</w:t>
      </w:r>
      <w:r>
        <w:rPr>
          <w:spacing w:val="-2"/>
        </w:rPr>
        <w:t xml:space="preserve"> </w:t>
      </w:r>
      <w:r>
        <w:t>气相色谱</w:t>
      </w:r>
      <w:r>
        <w:rPr>
          <w:rFonts w:ascii="Times New Roman" w:eastAsia="Times New Roman"/>
        </w:rPr>
        <w:t>-</w:t>
      </w:r>
      <w:r>
        <w:t>质谱法</w:t>
      </w:r>
    </w:p>
    <w:p>
      <w:pPr>
        <w:pStyle w:val="5"/>
        <w:tabs>
          <w:tab w:val="left" w:pos="2599"/>
        </w:tabs>
        <w:spacing w:line="269" w:lineRule="exact"/>
        <w:ind w:left="924"/>
        <w:jc w:val="both"/>
      </w:pPr>
      <w:r>
        <w:rPr>
          <w:rFonts w:ascii="Times New Roman" w:eastAsia="Times New Roman"/>
        </w:rPr>
        <w:t>HJ</w:t>
      </w:r>
      <w:r>
        <w:rPr>
          <w:rFonts w:ascii="Times New Roman" w:eastAsia="Times New Roman"/>
          <w:spacing w:val="-1"/>
        </w:rPr>
        <w:t xml:space="preserve"> </w:t>
      </w:r>
      <w:r>
        <w:rPr>
          <w:rFonts w:ascii="Times New Roman" w:eastAsia="Times New Roman"/>
        </w:rPr>
        <w:t>745</w:t>
      </w:r>
      <w:r>
        <w:rPr>
          <w:rFonts w:ascii="Times New Roman" w:eastAsia="Times New Roman"/>
        </w:rPr>
        <w:tab/>
      </w:r>
      <w:r>
        <w:t>土壤 氰化物和总氰化物的测定 分光光度法</w:t>
      </w:r>
    </w:p>
    <w:p>
      <w:pPr>
        <w:pStyle w:val="5"/>
        <w:tabs>
          <w:tab w:val="left" w:pos="2599"/>
        </w:tabs>
        <w:spacing w:before="43"/>
        <w:ind w:left="924"/>
        <w:jc w:val="both"/>
      </w:pPr>
      <w:r>
        <w:rPr>
          <w:rFonts w:ascii="Times New Roman" w:eastAsia="Times New Roman"/>
        </w:rPr>
        <w:t>HJ</w:t>
      </w:r>
      <w:r>
        <w:rPr>
          <w:rFonts w:ascii="Times New Roman" w:eastAsia="Times New Roman"/>
          <w:spacing w:val="-1"/>
        </w:rPr>
        <w:t xml:space="preserve"> </w:t>
      </w:r>
      <w:r>
        <w:rPr>
          <w:rFonts w:ascii="Times New Roman" w:eastAsia="Times New Roman"/>
        </w:rPr>
        <w:t>780</w:t>
      </w:r>
      <w:r>
        <w:rPr>
          <w:rFonts w:ascii="Times New Roman" w:eastAsia="Times New Roman"/>
        </w:rPr>
        <w:tab/>
      </w:r>
      <w:r>
        <w:rPr>
          <w:spacing w:val="-3"/>
        </w:rPr>
        <w:t xml:space="preserve">土壤和沉积物 无机元素的测定 波长色散 </w:t>
      </w:r>
      <w:r>
        <w:rPr>
          <w:rFonts w:ascii="Times New Roman" w:eastAsia="Times New Roman"/>
        </w:rPr>
        <w:t xml:space="preserve">X </w:t>
      </w:r>
      <w:r>
        <w:t>射线荧光光谱法</w:t>
      </w:r>
    </w:p>
    <w:p>
      <w:pPr>
        <w:pStyle w:val="5"/>
        <w:tabs>
          <w:tab w:val="left" w:pos="2599"/>
        </w:tabs>
        <w:spacing w:before="43"/>
        <w:ind w:left="920"/>
        <w:jc w:val="both"/>
      </w:pPr>
      <w:r>
        <w:rPr>
          <w:rFonts w:ascii="Times New Roman" w:eastAsia="Times New Roman"/>
        </w:rPr>
        <w:t>HJ</w:t>
      </w:r>
      <w:r>
        <w:rPr>
          <w:rFonts w:ascii="Times New Roman" w:eastAsia="Times New Roman"/>
          <w:spacing w:val="-1"/>
        </w:rPr>
        <w:t xml:space="preserve"> </w:t>
      </w:r>
      <w:r>
        <w:rPr>
          <w:rFonts w:ascii="Times New Roman" w:eastAsia="Times New Roman"/>
        </w:rPr>
        <w:t>784</w:t>
      </w:r>
      <w:r>
        <w:rPr>
          <w:rFonts w:ascii="Times New Roman" w:eastAsia="Times New Roman"/>
        </w:rPr>
        <w:tab/>
      </w:r>
      <w:r>
        <w:rPr>
          <w:spacing w:val="-1"/>
        </w:rPr>
        <w:t>土壤和沉积物 多环芳烃的测定 高效液相色谱法</w:t>
      </w:r>
    </w:p>
    <w:p>
      <w:pPr>
        <w:pStyle w:val="5"/>
        <w:tabs>
          <w:tab w:val="left" w:pos="2580"/>
        </w:tabs>
        <w:spacing w:before="43" w:line="278" w:lineRule="auto"/>
        <w:ind w:left="2624" w:right="1076" w:hanging="1700"/>
        <w:jc w:val="both"/>
      </w:pPr>
      <w:r>
        <w:rPr>
          <w:rFonts w:ascii="Times New Roman" w:eastAsia="Times New Roman"/>
        </w:rPr>
        <w:t>HJ</w:t>
      </w:r>
      <w:r>
        <w:rPr>
          <w:rFonts w:ascii="Times New Roman" w:eastAsia="Times New Roman"/>
          <w:spacing w:val="-1"/>
        </w:rPr>
        <w:t xml:space="preserve"> </w:t>
      </w:r>
      <w:r>
        <w:rPr>
          <w:rFonts w:ascii="Times New Roman" w:eastAsia="Times New Roman"/>
        </w:rPr>
        <w:t>803</w:t>
      </w:r>
      <w:r>
        <w:rPr>
          <w:rFonts w:ascii="Times New Roman" w:eastAsia="Times New Roman"/>
        </w:rPr>
        <w:tab/>
      </w:r>
      <w:r>
        <w:t xml:space="preserve">土壤和沉积物 </w:t>
      </w:r>
      <w:r>
        <w:rPr>
          <w:rFonts w:ascii="Times New Roman" w:eastAsia="Times New Roman"/>
        </w:rPr>
        <w:t>12</w:t>
      </w:r>
      <w:r>
        <w:rPr>
          <w:rFonts w:ascii="Times New Roman" w:eastAsia="Times New Roman"/>
          <w:spacing w:val="2"/>
        </w:rPr>
        <w:t xml:space="preserve"> </w:t>
      </w:r>
      <w:r>
        <w:t>种金属元素的测定 王水提取</w:t>
      </w:r>
      <w:r>
        <w:rPr>
          <w:rFonts w:ascii="Times New Roman" w:eastAsia="Times New Roman"/>
        </w:rPr>
        <w:t>-</w:t>
      </w:r>
      <w:r>
        <w:t>电感耦合等离子体质谱法</w:t>
      </w:r>
    </w:p>
    <w:p>
      <w:pPr>
        <w:spacing w:after="0" w:line="278" w:lineRule="auto"/>
        <w:jc w:val="both"/>
        <w:sectPr>
          <w:headerReference r:id="rId5" w:type="default"/>
          <w:footerReference r:id="rId6" w:type="default"/>
          <w:pgSz w:w="11910" w:h="16840"/>
          <w:pgMar w:top="1080" w:right="719" w:bottom="1160" w:left="1300" w:header="861" w:footer="975" w:gutter="0"/>
          <w:pgNumType w:start="1"/>
        </w:sectPr>
      </w:pPr>
    </w:p>
    <w:p>
      <w:pPr>
        <w:pStyle w:val="5"/>
        <w:spacing w:before="10"/>
        <w:rPr>
          <w:sz w:val="22"/>
        </w:rPr>
      </w:pPr>
    </w:p>
    <w:p>
      <w:pPr>
        <w:pStyle w:val="5"/>
        <w:tabs>
          <w:tab w:val="left" w:pos="2626"/>
        </w:tabs>
        <w:spacing w:before="77"/>
        <w:ind w:left="924"/>
      </w:pPr>
      <w:r>
        <w:rPr>
          <w:rFonts w:ascii="Times New Roman" w:eastAsia="Times New Roman"/>
        </w:rPr>
        <w:t>HJ</w:t>
      </w:r>
      <w:r>
        <w:rPr>
          <w:rFonts w:ascii="Times New Roman" w:eastAsia="Times New Roman"/>
          <w:spacing w:val="-1"/>
        </w:rPr>
        <w:t xml:space="preserve"> </w:t>
      </w:r>
      <w:r>
        <w:rPr>
          <w:rFonts w:ascii="Times New Roman" w:eastAsia="Times New Roman"/>
        </w:rPr>
        <w:t>805</w:t>
      </w:r>
      <w:r>
        <w:rPr>
          <w:rFonts w:ascii="Times New Roman" w:eastAsia="Times New Roman"/>
        </w:rPr>
        <w:tab/>
      </w:r>
      <w:r>
        <w:rPr>
          <w:spacing w:val="-1"/>
        </w:rPr>
        <w:t>土壤和沉积物 多环芳烃的测定 气相色谱</w:t>
      </w:r>
      <w:r>
        <w:rPr>
          <w:rFonts w:ascii="Times New Roman" w:eastAsia="Times New Roman"/>
        </w:rPr>
        <w:t>-</w:t>
      </w:r>
      <w:r>
        <w:t>质谱法</w:t>
      </w:r>
    </w:p>
    <w:p>
      <w:pPr>
        <w:pStyle w:val="5"/>
        <w:tabs>
          <w:tab w:val="left" w:pos="2599"/>
        </w:tabs>
        <w:spacing w:before="43"/>
        <w:ind w:left="920"/>
      </w:pPr>
      <w:r>
        <w:rPr>
          <w:rFonts w:ascii="Times New Roman" w:eastAsia="Times New Roman"/>
        </w:rPr>
        <w:t>HJ</w:t>
      </w:r>
      <w:r>
        <w:rPr>
          <w:rFonts w:ascii="Times New Roman" w:eastAsia="Times New Roman"/>
          <w:spacing w:val="-1"/>
        </w:rPr>
        <w:t xml:space="preserve"> </w:t>
      </w:r>
      <w:r>
        <w:rPr>
          <w:rFonts w:ascii="Times New Roman" w:eastAsia="Times New Roman"/>
        </w:rPr>
        <w:t>834</w:t>
      </w:r>
      <w:r>
        <w:rPr>
          <w:rFonts w:ascii="Times New Roman" w:eastAsia="Times New Roman"/>
        </w:rPr>
        <w:tab/>
      </w:r>
      <w:r>
        <w:rPr>
          <w:spacing w:val="-1"/>
        </w:rPr>
        <w:t>土壤和沉积物 半挥发性有机物的测定 气相色谱</w:t>
      </w:r>
      <w:r>
        <w:rPr>
          <w:rFonts w:ascii="Times New Roman" w:eastAsia="Times New Roman"/>
        </w:rPr>
        <w:t>-</w:t>
      </w:r>
      <w:r>
        <w:t>质谱法</w:t>
      </w:r>
    </w:p>
    <w:p>
      <w:pPr>
        <w:pStyle w:val="5"/>
        <w:tabs>
          <w:tab w:val="left" w:pos="2599"/>
        </w:tabs>
        <w:spacing w:before="42"/>
        <w:ind w:left="924"/>
      </w:pPr>
      <w:r>
        <w:rPr>
          <w:rFonts w:ascii="Times New Roman" w:eastAsia="Times New Roman"/>
        </w:rPr>
        <w:t>HJ</w:t>
      </w:r>
      <w:r>
        <w:rPr>
          <w:rFonts w:ascii="Times New Roman" w:eastAsia="Times New Roman"/>
          <w:spacing w:val="-1"/>
        </w:rPr>
        <w:t xml:space="preserve"> </w:t>
      </w:r>
      <w:r>
        <w:rPr>
          <w:rFonts w:ascii="Times New Roman" w:eastAsia="Times New Roman"/>
        </w:rPr>
        <w:t>835</w:t>
      </w:r>
      <w:r>
        <w:rPr>
          <w:rFonts w:ascii="Times New Roman" w:eastAsia="Times New Roman"/>
        </w:rPr>
        <w:tab/>
      </w:r>
      <w:r>
        <w:rPr>
          <w:spacing w:val="-1"/>
        </w:rPr>
        <w:t>土壤和沉积物 有机氯农药的测定 气相色谱</w:t>
      </w:r>
      <w:r>
        <w:rPr>
          <w:rFonts w:ascii="Times New Roman" w:eastAsia="Times New Roman"/>
        </w:rPr>
        <w:t>-</w:t>
      </w:r>
      <w:r>
        <w:t>质谱法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921</w:t>
      </w:r>
      <w:r>
        <w:rPr>
          <w:rFonts w:ascii="Times New Roman" w:eastAsia="Times New Roman"/>
        </w:rPr>
        <w:tab/>
      </w:r>
      <w:r>
        <w:rPr>
          <w:spacing w:val="-1"/>
        </w:rPr>
        <w:t>土壤和沉积物 有机氯农药的测定 气相色谱法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922</w:t>
      </w:r>
      <w:r>
        <w:rPr>
          <w:rFonts w:ascii="Times New Roman" w:eastAsia="Times New Roman"/>
        </w:rPr>
        <w:tab/>
      </w:r>
      <w:r>
        <w:t>土壤和沉积物 多氯联苯的测定 气相色谱法</w:t>
      </w:r>
    </w:p>
    <w:p>
      <w:pPr>
        <w:pStyle w:val="5"/>
        <w:tabs>
          <w:tab w:val="left" w:pos="2599"/>
        </w:tabs>
        <w:spacing w:before="43"/>
        <w:ind w:left="924"/>
      </w:pPr>
      <w:r>
        <w:rPr>
          <w:rFonts w:ascii="Times New Roman" w:eastAsia="Times New Roman"/>
        </w:rPr>
        <w:t>HJ</w:t>
      </w:r>
      <w:r>
        <w:rPr>
          <w:rFonts w:ascii="Times New Roman" w:eastAsia="Times New Roman"/>
          <w:spacing w:val="-1"/>
        </w:rPr>
        <w:t xml:space="preserve"> </w:t>
      </w:r>
      <w:r>
        <w:rPr>
          <w:rFonts w:ascii="Times New Roman" w:eastAsia="Times New Roman"/>
        </w:rPr>
        <w:t>923</w:t>
      </w:r>
      <w:r>
        <w:rPr>
          <w:rFonts w:ascii="Times New Roman" w:eastAsia="Times New Roman"/>
        </w:rPr>
        <w:tab/>
      </w:r>
      <w:r>
        <w:t>土壤和沉积物 总汞的测定 催化热解</w:t>
      </w:r>
      <w:r>
        <w:rPr>
          <w:rFonts w:ascii="Times New Roman" w:eastAsia="Times New Roman"/>
        </w:rPr>
        <w:t>-</w:t>
      </w:r>
      <w:r>
        <w:t>冷原子吸收分光光度法</w:t>
      </w:r>
    </w:p>
    <w:p>
      <w:pPr>
        <w:pStyle w:val="5"/>
        <w:tabs>
          <w:tab w:val="left" w:pos="2599"/>
        </w:tabs>
        <w:spacing w:before="43"/>
        <w:ind w:left="924"/>
      </w:pPr>
      <w:r>
        <w:rPr>
          <w:rFonts w:ascii="Times New Roman" w:eastAsia="Times New Roman"/>
        </w:rPr>
        <w:t>CJJ/T</w:t>
      </w:r>
      <w:r>
        <w:rPr>
          <w:rFonts w:ascii="Times New Roman" w:eastAsia="Times New Roman"/>
          <w:spacing w:val="-3"/>
        </w:rPr>
        <w:t xml:space="preserve"> </w:t>
      </w:r>
      <w:r>
        <w:rPr>
          <w:rFonts w:ascii="Times New Roman" w:eastAsia="Times New Roman"/>
        </w:rPr>
        <w:t>85</w:t>
      </w:r>
      <w:r>
        <w:rPr>
          <w:rFonts w:ascii="Times New Roman" w:eastAsia="Times New Roman"/>
        </w:rPr>
        <w:tab/>
      </w:r>
      <w:r>
        <w:t>城市绿地分类标准</w:t>
      </w:r>
    </w:p>
    <w:p>
      <w:pPr>
        <w:pStyle w:val="5"/>
        <w:spacing w:before="4"/>
        <w:rPr>
          <w:sz w:val="28"/>
        </w:rPr>
      </w:pPr>
    </w:p>
    <w:p>
      <w:pPr>
        <w:pStyle w:val="9"/>
        <w:numPr>
          <w:ilvl w:val="1"/>
          <w:numId w:val="1"/>
        </w:numPr>
        <w:tabs>
          <w:tab w:val="left" w:pos="700"/>
        </w:tabs>
        <w:spacing w:before="0" w:after="0" w:line="240" w:lineRule="auto"/>
        <w:ind w:left="699" w:right="0" w:hanging="200"/>
        <w:jc w:val="left"/>
        <w:rPr>
          <w:rFonts w:hint="eastAsia" w:ascii="黑体" w:eastAsia="黑体"/>
          <w:sz w:val="20"/>
        </w:rPr>
      </w:pPr>
      <w:bookmarkStart w:id="23" w:name="3 术语和定义"/>
      <w:bookmarkEnd w:id="23"/>
      <w:bookmarkStart w:id="24" w:name="_bookmark3"/>
      <w:bookmarkEnd w:id="24"/>
      <w:bookmarkStart w:id="25" w:name="_bookmark3"/>
      <w:bookmarkEnd w:id="25"/>
      <w:r>
        <w:rPr>
          <w:rFonts w:hint="eastAsia" w:ascii="黑体" w:eastAsia="黑体"/>
          <w:sz w:val="20"/>
        </w:rPr>
        <w:t>术语和定义</w:t>
      </w:r>
    </w:p>
    <w:p>
      <w:pPr>
        <w:pStyle w:val="5"/>
        <w:spacing w:before="1"/>
        <w:rPr>
          <w:rFonts w:ascii="黑体"/>
          <w:sz w:val="28"/>
        </w:rPr>
      </w:pPr>
    </w:p>
    <w:p>
      <w:pPr>
        <w:pStyle w:val="5"/>
        <w:ind w:left="920"/>
      </w:pPr>
      <w:r>
        <w:t>下列术语和定义适用于本标准。</w:t>
      </w:r>
    </w:p>
    <w:p>
      <w:pPr>
        <w:pStyle w:val="5"/>
        <w:spacing w:before="43"/>
        <w:ind w:left="980"/>
        <w:rPr>
          <w:rFonts w:ascii="黑体"/>
        </w:rPr>
      </w:pPr>
      <w:r>
        <w:rPr>
          <w:rFonts w:ascii="黑体"/>
        </w:rPr>
        <w:t>3.1</w:t>
      </w:r>
    </w:p>
    <w:p>
      <w:pPr>
        <w:pStyle w:val="5"/>
        <w:spacing w:before="43"/>
        <w:ind w:left="920"/>
        <w:rPr>
          <w:rFonts w:hint="eastAsia" w:ascii="黑体" w:eastAsia="黑体"/>
        </w:rPr>
      </w:pPr>
      <w:r>
        <w:rPr>
          <w:rFonts w:hint="eastAsia" w:ascii="黑体" w:eastAsia="黑体"/>
        </w:rPr>
        <w:t>建设用地 development land</w:t>
      </w:r>
    </w:p>
    <w:p>
      <w:pPr>
        <w:pStyle w:val="5"/>
        <w:spacing w:before="43" w:line="278" w:lineRule="auto"/>
        <w:ind w:left="500" w:right="1078" w:firstLine="424"/>
      </w:pPr>
      <w:r>
        <w:rPr>
          <w:spacing w:val="-8"/>
          <w:w w:val="95"/>
        </w:rPr>
        <w:t>指建造建筑物、构筑物的土地，包括城乡住宅和公共设施用地、工矿用地、交通水利设</w:t>
      </w:r>
      <w:r>
        <w:rPr>
          <w:spacing w:val="-8"/>
        </w:rPr>
        <w:t>施用地、旅游用地、军事设施用地等。</w:t>
      </w:r>
    </w:p>
    <w:p>
      <w:pPr>
        <w:pStyle w:val="5"/>
        <w:spacing w:line="269" w:lineRule="exact"/>
        <w:ind w:left="980"/>
        <w:rPr>
          <w:rFonts w:ascii="黑体"/>
        </w:rPr>
      </w:pPr>
      <w:r>
        <w:rPr>
          <w:rFonts w:ascii="黑体"/>
        </w:rPr>
        <w:t>3.2</w:t>
      </w:r>
    </w:p>
    <w:p>
      <w:pPr>
        <w:pStyle w:val="5"/>
        <w:spacing w:before="43"/>
        <w:ind w:left="920"/>
        <w:rPr>
          <w:rFonts w:hint="eastAsia" w:ascii="黑体" w:eastAsia="黑体"/>
        </w:rPr>
      </w:pPr>
      <w:r>
        <w:rPr>
          <w:rFonts w:hint="eastAsia" w:ascii="黑体" w:eastAsia="黑体"/>
        </w:rPr>
        <w:t>建设用地土壤污染风险 soil contamination risk of development land</w:t>
      </w:r>
    </w:p>
    <w:p>
      <w:pPr>
        <w:pStyle w:val="5"/>
        <w:spacing w:before="43" w:line="278" w:lineRule="auto"/>
        <w:ind w:left="500" w:right="1080" w:firstLine="420"/>
      </w:pPr>
      <w:bookmarkStart w:id="26" w:name="指建设用地上居住、工作人群长期暴露于土壤中污染物，因慢性毒性效应或致癌效应而对健"/>
      <w:bookmarkEnd w:id="26"/>
      <w:r>
        <w:rPr>
          <w:spacing w:val="-8"/>
          <w:w w:val="95"/>
        </w:rPr>
        <w:t>指建设用地上居住、工作人群长期暴露于土壤中污染物，因慢性毒性效应或致癌效应而</w:t>
      </w:r>
      <w:r>
        <w:rPr>
          <w:spacing w:val="-8"/>
        </w:rPr>
        <w:t>对健康产生的不利影响。</w:t>
      </w:r>
    </w:p>
    <w:p>
      <w:pPr>
        <w:pStyle w:val="5"/>
        <w:spacing w:line="269" w:lineRule="exact"/>
        <w:ind w:left="980"/>
        <w:rPr>
          <w:rFonts w:ascii="黑体"/>
        </w:rPr>
      </w:pPr>
      <w:r>
        <w:rPr>
          <w:rFonts w:ascii="黑体"/>
        </w:rPr>
        <w:t>3.3</w:t>
      </w:r>
    </w:p>
    <w:p>
      <w:pPr>
        <w:pStyle w:val="5"/>
        <w:spacing w:before="43"/>
        <w:ind w:left="920"/>
        <w:rPr>
          <w:rFonts w:hint="eastAsia" w:ascii="黑体" w:eastAsia="黑体"/>
        </w:rPr>
      </w:pPr>
      <w:r>
        <w:rPr>
          <w:rFonts w:hint="eastAsia" w:ascii="黑体" w:eastAsia="黑体"/>
        </w:rPr>
        <w:t>暴露途径 exposure pathway</w:t>
      </w:r>
    </w:p>
    <w:p>
      <w:pPr>
        <w:pStyle w:val="5"/>
        <w:spacing w:before="43" w:line="278" w:lineRule="auto"/>
        <w:ind w:left="500" w:right="1078" w:firstLine="420"/>
        <w:jc w:val="both"/>
      </w:pPr>
      <w:r>
        <w:t>指建设用地土壤中污染物迁移到达和暴露于人体的方式。主要包括：（1）经口摄入土壤；（2）皮肤接触土壤；（3）吸入土壤颗粒物；（4）吸入室外空气中来自表层土壤的气</w:t>
      </w:r>
      <w:r>
        <w:rPr>
          <w:spacing w:val="-3"/>
          <w:w w:val="95"/>
        </w:rPr>
        <w:t>态污染物；</w:t>
      </w:r>
      <w:r>
        <w:rPr>
          <w:spacing w:val="-11"/>
          <w:w w:val="95"/>
        </w:rPr>
        <w:t>（5）</w:t>
      </w:r>
      <w:r>
        <w:rPr>
          <w:spacing w:val="-1"/>
          <w:w w:val="95"/>
        </w:rPr>
        <w:t>吸入室外空气中来自下层土壤的气态污染物；</w:t>
      </w:r>
      <w:r>
        <w:rPr>
          <w:spacing w:val="-12"/>
          <w:w w:val="95"/>
        </w:rPr>
        <w:t>（6）</w:t>
      </w:r>
      <w:r>
        <w:rPr>
          <w:w w:val="95"/>
        </w:rPr>
        <w:t>吸入室内空气中来自下</w:t>
      </w:r>
      <w:r>
        <w:t>层土壤的气态污染物。</w:t>
      </w:r>
    </w:p>
    <w:p>
      <w:pPr>
        <w:pStyle w:val="5"/>
        <w:spacing w:line="269" w:lineRule="exact"/>
        <w:ind w:left="980"/>
        <w:rPr>
          <w:rFonts w:ascii="黑体"/>
        </w:rPr>
      </w:pPr>
      <w:r>
        <w:rPr>
          <w:rFonts w:ascii="黑体"/>
        </w:rPr>
        <w:t>3.4</w:t>
      </w:r>
    </w:p>
    <w:p>
      <w:pPr>
        <w:pStyle w:val="5"/>
        <w:tabs>
          <w:tab w:val="left" w:pos="3859"/>
        </w:tabs>
        <w:spacing w:before="43" w:line="278" w:lineRule="auto"/>
        <w:ind w:left="500" w:right="1089" w:firstLine="420"/>
        <w:rPr>
          <w:rFonts w:hint="eastAsia" w:ascii="黑体" w:eastAsia="黑体"/>
        </w:rPr>
      </w:pPr>
      <w:r>
        <w:rPr>
          <w:rFonts w:hint="eastAsia" w:ascii="黑体" w:eastAsia="黑体"/>
        </w:rPr>
        <w:t>建设用地土壤污染风险筛选值</w:t>
      </w:r>
      <w:r>
        <w:rPr>
          <w:rFonts w:hint="eastAsia" w:ascii="黑体" w:eastAsia="黑体"/>
        </w:rPr>
        <w:tab/>
      </w:r>
      <w:r>
        <w:rPr>
          <w:rFonts w:hint="eastAsia" w:ascii="黑体" w:eastAsia="黑体"/>
        </w:rPr>
        <w:t>risk screening values for soil contamination of development</w:t>
      </w:r>
      <w:r>
        <w:rPr>
          <w:rFonts w:hint="eastAsia" w:ascii="黑体" w:eastAsia="黑体"/>
          <w:spacing w:val="-1"/>
        </w:rPr>
        <w:t xml:space="preserve"> </w:t>
      </w:r>
      <w:r>
        <w:rPr>
          <w:rFonts w:hint="eastAsia" w:ascii="黑体" w:eastAsia="黑体"/>
        </w:rPr>
        <w:t>land</w:t>
      </w:r>
    </w:p>
    <w:p>
      <w:pPr>
        <w:pStyle w:val="5"/>
        <w:spacing w:line="278" w:lineRule="auto"/>
        <w:ind w:left="500" w:right="1078" w:firstLine="420"/>
        <w:jc w:val="both"/>
      </w:pPr>
      <w:r>
        <w:rPr>
          <w:spacing w:val="-6"/>
          <w:w w:val="95"/>
        </w:rPr>
        <w:t>指在特定土地利用方式下，建设用地土壤中污染物含量等于或者低于该值的，对人体健</w:t>
      </w:r>
      <w:r>
        <w:rPr>
          <w:spacing w:val="-12"/>
          <w:w w:val="95"/>
        </w:rPr>
        <w:t>康的风险可以忽略；超过该值的，对人体健康可能存在风险，应当开展进一步的详细调查和</w:t>
      </w:r>
      <w:r>
        <w:rPr>
          <w:spacing w:val="-12"/>
        </w:rPr>
        <w:t>风险评估，确定具体污染范围和风险水平。</w:t>
      </w:r>
    </w:p>
    <w:p>
      <w:pPr>
        <w:pStyle w:val="5"/>
        <w:spacing w:line="269" w:lineRule="exact"/>
        <w:ind w:left="980"/>
        <w:rPr>
          <w:rFonts w:ascii="黑体"/>
        </w:rPr>
      </w:pPr>
      <w:r>
        <w:rPr>
          <w:rFonts w:ascii="黑体"/>
        </w:rPr>
        <w:t>3.5</w:t>
      </w:r>
    </w:p>
    <w:p>
      <w:pPr>
        <w:pStyle w:val="5"/>
        <w:tabs>
          <w:tab w:val="left" w:pos="3859"/>
        </w:tabs>
        <w:spacing w:before="43" w:line="278" w:lineRule="auto"/>
        <w:ind w:left="500" w:right="1079" w:firstLine="420"/>
        <w:rPr>
          <w:rFonts w:hint="eastAsia" w:ascii="黑体" w:eastAsia="黑体"/>
        </w:rPr>
      </w:pPr>
      <w:r>
        <w:rPr>
          <w:rFonts w:hint="eastAsia" w:ascii="黑体" w:eastAsia="黑体"/>
        </w:rPr>
        <w:t>建设用地土壤污染风险管制值</w:t>
      </w:r>
      <w:r>
        <w:rPr>
          <w:rFonts w:hint="eastAsia" w:ascii="黑体" w:eastAsia="黑体"/>
        </w:rPr>
        <w:tab/>
      </w:r>
      <w:r>
        <w:rPr>
          <w:rFonts w:hint="eastAsia" w:ascii="黑体" w:eastAsia="黑体"/>
        </w:rPr>
        <w:t>risk</w:t>
      </w:r>
      <w:r>
        <w:rPr>
          <w:rFonts w:hint="eastAsia" w:ascii="黑体" w:eastAsia="黑体"/>
          <w:spacing w:val="-55"/>
        </w:rPr>
        <w:t xml:space="preserve"> </w:t>
      </w:r>
      <w:r>
        <w:rPr>
          <w:rFonts w:hint="eastAsia" w:ascii="黑体" w:eastAsia="黑体"/>
        </w:rPr>
        <w:t>intervention</w:t>
      </w:r>
      <w:r>
        <w:rPr>
          <w:rFonts w:hint="eastAsia" w:ascii="黑体" w:eastAsia="黑体"/>
          <w:spacing w:val="-52"/>
        </w:rPr>
        <w:t xml:space="preserve"> </w:t>
      </w:r>
      <w:r>
        <w:rPr>
          <w:rFonts w:hint="eastAsia" w:ascii="黑体" w:eastAsia="黑体"/>
        </w:rPr>
        <w:t>values</w:t>
      </w:r>
      <w:r>
        <w:rPr>
          <w:rFonts w:hint="eastAsia" w:ascii="黑体" w:eastAsia="黑体"/>
          <w:spacing w:val="-53"/>
        </w:rPr>
        <w:t xml:space="preserve"> </w:t>
      </w:r>
      <w:r>
        <w:rPr>
          <w:rFonts w:hint="eastAsia" w:ascii="黑体" w:eastAsia="黑体"/>
        </w:rPr>
        <w:t>for</w:t>
      </w:r>
      <w:r>
        <w:rPr>
          <w:rFonts w:hint="eastAsia" w:ascii="黑体" w:eastAsia="黑体"/>
          <w:spacing w:val="-52"/>
        </w:rPr>
        <w:t xml:space="preserve"> </w:t>
      </w:r>
      <w:r>
        <w:rPr>
          <w:rFonts w:hint="eastAsia" w:ascii="黑体" w:eastAsia="黑体"/>
        </w:rPr>
        <w:t>soil</w:t>
      </w:r>
      <w:r>
        <w:rPr>
          <w:rFonts w:hint="eastAsia" w:ascii="黑体" w:eastAsia="黑体"/>
          <w:spacing w:val="-53"/>
        </w:rPr>
        <w:t xml:space="preserve"> </w:t>
      </w:r>
      <w:r>
        <w:rPr>
          <w:rFonts w:hint="eastAsia" w:ascii="黑体" w:eastAsia="黑体"/>
        </w:rPr>
        <w:t>contamination</w:t>
      </w:r>
      <w:r>
        <w:rPr>
          <w:rFonts w:hint="eastAsia" w:ascii="黑体" w:eastAsia="黑体"/>
          <w:spacing w:val="-52"/>
        </w:rPr>
        <w:t xml:space="preserve"> </w:t>
      </w:r>
      <w:r>
        <w:rPr>
          <w:rFonts w:hint="eastAsia" w:ascii="黑体" w:eastAsia="黑体"/>
        </w:rPr>
        <w:t>of development</w:t>
      </w:r>
      <w:r>
        <w:rPr>
          <w:rFonts w:hint="eastAsia" w:ascii="黑体" w:eastAsia="黑体"/>
          <w:spacing w:val="-1"/>
        </w:rPr>
        <w:t xml:space="preserve"> </w:t>
      </w:r>
      <w:r>
        <w:rPr>
          <w:rFonts w:hint="eastAsia" w:ascii="黑体" w:eastAsia="黑体"/>
        </w:rPr>
        <w:t>land</w:t>
      </w:r>
    </w:p>
    <w:p>
      <w:pPr>
        <w:pStyle w:val="5"/>
        <w:spacing w:line="278" w:lineRule="auto"/>
        <w:ind w:left="500" w:right="1080" w:firstLine="420"/>
      </w:pPr>
      <w:r>
        <w:rPr>
          <w:spacing w:val="-6"/>
          <w:w w:val="95"/>
        </w:rPr>
        <w:t>指在特定土地利用方式下，建设用地土壤中污染物含量超过该值的，对人体健康通常存</w:t>
      </w:r>
      <w:bookmarkStart w:id="39" w:name="_GoBack"/>
      <w:bookmarkEnd w:id="39"/>
      <w:r>
        <w:rPr>
          <w:spacing w:val="-6"/>
        </w:rPr>
        <w:t>在不可接受风险，应当采取风险管控或修复措施。</w:t>
      </w:r>
    </w:p>
    <w:p>
      <w:pPr>
        <w:pStyle w:val="5"/>
        <w:spacing w:line="269" w:lineRule="exact"/>
        <w:ind w:left="500"/>
        <w:rPr>
          <w:rFonts w:ascii="黑体"/>
        </w:rPr>
      </w:pPr>
      <w:r>
        <w:rPr>
          <w:rFonts w:ascii="黑体"/>
        </w:rPr>
        <w:t>3.6</w:t>
      </w:r>
    </w:p>
    <w:p>
      <w:pPr>
        <w:pStyle w:val="5"/>
        <w:spacing w:before="42"/>
        <w:ind w:left="920"/>
        <w:rPr>
          <w:rFonts w:hint="eastAsia" w:ascii="黑体" w:eastAsia="黑体"/>
        </w:rPr>
      </w:pPr>
      <w:r>
        <w:rPr>
          <w:rFonts w:hint="eastAsia" w:ascii="黑体" w:eastAsia="黑体"/>
        </w:rPr>
        <w:t>土壤环境背景值 environmental background values of soil</w:t>
      </w:r>
    </w:p>
    <w:p>
      <w:pPr>
        <w:pStyle w:val="5"/>
        <w:spacing w:before="43" w:line="278" w:lineRule="auto"/>
        <w:ind w:left="500" w:right="1080" w:firstLine="424"/>
        <w:jc w:val="both"/>
      </w:pPr>
      <w:r>
        <w:rPr>
          <w:spacing w:val="-6"/>
          <w:w w:val="95"/>
        </w:rPr>
        <w:t xml:space="preserve">指基于土壤环境背景含量的统计值。通常以土壤环境背景含量的某一分位值表示。其中   </w:t>
      </w:r>
      <w:r>
        <w:rPr>
          <w:spacing w:val="-11"/>
          <w:w w:val="95"/>
        </w:rPr>
        <w:t xml:space="preserve">土壤环境背景含量是指在一定时间条件下，仅受地球化学过程和非点源输入影响的土壤中元   </w:t>
      </w:r>
      <w:r>
        <w:rPr>
          <w:spacing w:val="-11"/>
        </w:rPr>
        <w:t>素或化合物的含量。</w:t>
      </w:r>
    </w:p>
    <w:p>
      <w:pPr>
        <w:spacing w:after="0" w:line="278" w:lineRule="auto"/>
        <w:jc w:val="both"/>
        <w:sectPr>
          <w:pgSz w:w="11910" w:h="16840"/>
          <w:pgMar w:top="1080" w:right="719" w:bottom="1160" w:left="1300" w:header="861" w:footer="975" w:gutter="0"/>
        </w:sectPr>
      </w:pPr>
    </w:p>
    <w:p>
      <w:pPr>
        <w:pStyle w:val="5"/>
        <w:spacing w:before="10"/>
        <w:rPr>
          <w:sz w:val="23"/>
        </w:rPr>
      </w:pPr>
    </w:p>
    <w:p>
      <w:pPr>
        <w:pStyle w:val="9"/>
        <w:numPr>
          <w:ilvl w:val="1"/>
          <w:numId w:val="1"/>
        </w:numPr>
        <w:tabs>
          <w:tab w:val="left" w:pos="700"/>
        </w:tabs>
        <w:spacing w:before="71" w:after="0" w:line="240" w:lineRule="auto"/>
        <w:ind w:left="699" w:right="0" w:hanging="200"/>
        <w:jc w:val="both"/>
        <w:rPr>
          <w:rFonts w:hint="eastAsia" w:ascii="黑体" w:eastAsia="黑体"/>
          <w:sz w:val="20"/>
        </w:rPr>
      </w:pPr>
      <w:bookmarkStart w:id="27" w:name="4 建设用地分类"/>
      <w:bookmarkEnd w:id="27"/>
      <w:bookmarkStart w:id="28" w:name="_bookmark4"/>
      <w:bookmarkEnd w:id="28"/>
      <w:bookmarkStart w:id="29" w:name="_bookmark4"/>
      <w:bookmarkEnd w:id="29"/>
      <w:r>
        <w:rPr>
          <w:rFonts w:hint="eastAsia" w:ascii="黑体" w:eastAsia="黑体"/>
          <w:sz w:val="20"/>
        </w:rPr>
        <w:t>建设用地分类</w:t>
      </w:r>
    </w:p>
    <w:p>
      <w:pPr>
        <w:pStyle w:val="5"/>
        <w:spacing w:before="2"/>
        <w:rPr>
          <w:rFonts w:ascii="黑体"/>
          <w:sz w:val="28"/>
        </w:rPr>
      </w:pPr>
    </w:p>
    <w:p>
      <w:pPr>
        <w:pStyle w:val="9"/>
        <w:numPr>
          <w:ilvl w:val="2"/>
          <w:numId w:val="1"/>
        </w:numPr>
        <w:tabs>
          <w:tab w:val="left" w:pos="868"/>
        </w:tabs>
        <w:spacing w:before="0" w:after="0" w:line="240" w:lineRule="auto"/>
        <w:ind w:left="867" w:right="0" w:hanging="368"/>
        <w:jc w:val="both"/>
        <w:rPr>
          <w:rFonts w:hint="eastAsia" w:ascii="黑体" w:eastAsia="黑体"/>
          <w:sz w:val="21"/>
        </w:rPr>
      </w:pPr>
      <w:r>
        <w:rPr>
          <w:sz w:val="21"/>
        </w:rPr>
        <w:t>建设用地中,城市建设用地根据保护对象暴露情况的不同，可划分为以下两类。</w:t>
      </w:r>
    </w:p>
    <w:p>
      <w:pPr>
        <w:pStyle w:val="9"/>
        <w:numPr>
          <w:ilvl w:val="3"/>
          <w:numId w:val="1"/>
        </w:numPr>
        <w:tabs>
          <w:tab w:val="left" w:pos="1076"/>
        </w:tabs>
        <w:spacing w:before="43" w:after="0" w:line="278" w:lineRule="auto"/>
        <w:ind w:left="500" w:right="1076" w:firstLine="0"/>
        <w:jc w:val="both"/>
        <w:rPr>
          <w:rFonts w:hint="eastAsia" w:ascii="黑体" w:eastAsia="黑体"/>
          <w:sz w:val="21"/>
        </w:rPr>
      </w:pPr>
      <w:r>
        <w:rPr>
          <w:spacing w:val="-1"/>
          <w:w w:val="99"/>
          <w:sz w:val="21"/>
        </w:rPr>
        <w:t>第一类用地：包括</w:t>
      </w:r>
      <w:r>
        <w:rPr>
          <w:spacing w:val="-53"/>
          <w:sz w:val="21"/>
        </w:rPr>
        <w:t xml:space="preserve"> </w:t>
      </w:r>
      <w:r>
        <w:rPr>
          <w:rFonts w:ascii="Times New Roman" w:eastAsia="Times New Roman"/>
          <w:w w:val="99"/>
          <w:sz w:val="21"/>
        </w:rPr>
        <w:t>GB</w:t>
      </w:r>
      <w:r>
        <w:rPr>
          <w:rFonts w:ascii="Times New Roman" w:eastAsia="Times New Roman"/>
          <w:sz w:val="21"/>
        </w:rPr>
        <w:t xml:space="preserve"> </w:t>
      </w:r>
      <w:r>
        <w:rPr>
          <w:rFonts w:ascii="Times New Roman" w:eastAsia="Times New Roman"/>
          <w:spacing w:val="1"/>
          <w:w w:val="99"/>
          <w:sz w:val="21"/>
        </w:rPr>
        <w:t>501</w:t>
      </w:r>
      <w:r>
        <w:rPr>
          <w:rFonts w:ascii="Times New Roman" w:eastAsia="Times New Roman"/>
          <w:spacing w:val="-2"/>
          <w:w w:val="99"/>
          <w:sz w:val="21"/>
        </w:rPr>
        <w:t>3</w:t>
      </w:r>
      <w:r>
        <w:rPr>
          <w:rFonts w:ascii="Times New Roman" w:eastAsia="Times New Roman"/>
          <w:w w:val="99"/>
          <w:sz w:val="21"/>
        </w:rPr>
        <w:t>7</w:t>
      </w:r>
      <w:r>
        <w:rPr>
          <w:rFonts w:ascii="Times New Roman" w:eastAsia="Times New Roman"/>
          <w:spacing w:val="1"/>
          <w:sz w:val="21"/>
        </w:rPr>
        <w:t xml:space="preserve"> </w:t>
      </w:r>
      <w:r>
        <w:rPr>
          <w:spacing w:val="-1"/>
          <w:w w:val="99"/>
          <w:sz w:val="21"/>
        </w:rPr>
        <w:t>规定的城市建设用地中的居住用地</w:t>
      </w:r>
      <w:r>
        <w:rPr>
          <w:spacing w:val="2"/>
          <w:w w:val="99"/>
          <w:sz w:val="21"/>
        </w:rPr>
        <w:t>（</w:t>
      </w:r>
      <w:r>
        <w:rPr>
          <w:rFonts w:ascii="Times New Roman" w:eastAsia="Times New Roman"/>
          <w:spacing w:val="-1"/>
          <w:w w:val="99"/>
          <w:sz w:val="21"/>
        </w:rPr>
        <w:t>R</w:t>
      </w:r>
      <w:r>
        <w:rPr>
          <w:spacing w:val="-104"/>
          <w:w w:val="99"/>
          <w:sz w:val="21"/>
        </w:rPr>
        <w:t>）</w:t>
      </w:r>
      <w:r>
        <w:rPr>
          <w:spacing w:val="-1"/>
          <w:w w:val="99"/>
          <w:sz w:val="21"/>
        </w:rPr>
        <w:t>，公共管理与公</w:t>
      </w:r>
      <w:r>
        <w:rPr>
          <w:spacing w:val="2"/>
          <w:w w:val="99"/>
          <w:sz w:val="21"/>
        </w:rPr>
        <w:t>共服务用地中的中小学用地（</w:t>
      </w:r>
      <w:r>
        <w:rPr>
          <w:rFonts w:ascii="Times New Roman" w:eastAsia="Times New Roman"/>
          <w:w w:val="99"/>
          <w:sz w:val="21"/>
        </w:rPr>
        <w:t>A</w:t>
      </w:r>
      <w:r>
        <w:rPr>
          <w:rFonts w:ascii="Times New Roman" w:eastAsia="Times New Roman"/>
          <w:spacing w:val="1"/>
          <w:w w:val="99"/>
          <w:sz w:val="21"/>
        </w:rPr>
        <w:t>3</w:t>
      </w:r>
      <w:r>
        <w:rPr>
          <w:rFonts w:ascii="Times New Roman" w:eastAsia="Times New Roman"/>
          <w:spacing w:val="3"/>
          <w:w w:val="99"/>
          <w:sz w:val="21"/>
        </w:rPr>
        <w:t>3</w:t>
      </w:r>
      <w:r>
        <w:rPr>
          <w:spacing w:val="-104"/>
          <w:w w:val="99"/>
          <w:sz w:val="21"/>
        </w:rPr>
        <w:t>）</w:t>
      </w:r>
      <w:r>
        <w:rPr>
          <w:spacing w:val="2"/>
          <w:w w:val="99"/>
          <w:sz w:val="21"/>
        </w:rPr>
        <w:t>、医疗卫生用地（</w:t>
      </w:r>
      <w:r>
        <w:rPr>
          <w:rFonts w:ascii="Times New Roman" w:eastAsia="Times New Roman"/>
          <w:w w:val="99"/>
          <w:sz w:val="21"/>
        </w:rPr>
        <w:t>A</w:t>
      </w:r>
      <w:r>
        <w:rPr>
          <w:rFonts w:ascii="Times New Roman" w:eastAsia="Times New Roman"/>
          <w:spacing w:val="3"/>
          <w:w w:val="99"/>
          <w:sz w:val="21"/>
        </w:rPr>
        <w:t>5</w:t>
      </w:r>
      <w:r>
        <w:rPr>
          <w:spacing w:val="2"/>
          <w:w w:val="99"/>
          <w:sz w:val="21"/>
        </w:rPr>
        <w:t>）和社会福利设施用地</w:t>
      </w:r>
      <w:r>
        <w:rPr>
          <w:spacing w:val="4"/>
          <w:w w:val="99"/>
          <w:sz w:val="21"/>
        </w:rPr>
        <w:t>（</w:t>
      </w:r>
      <w:r>
        <w:rPr>
          <w:rFonts w:ascii="Times New Roman" w:eastAsia="Times New Roman"/>
          <w:w w:val="99"/>
          <w:sz w:val="21"/>
        </w:rPr>
        <w:t>A</w:t>
      </w:r>
      <w:r>
        <w:rPr>
          <w:rFonts w:ascii="Times New Roman" w:eastAsia="Times New Roman"/>
          <w:spacing w:val="3"/>
          <w:w w:val="99"/>
          <w:sz w:val="21"/>
        </w:rPr>
        <w:t>6</w:t>
      </w:r>
      <w:r>
        <w:rPr>
          <w:spacing w:val="-104"/>
          <w:w w:val="99"/>
          <w:sz w:val="21"/>
        </w:rPr>
        <w:t>）</w:t>
      </w:r>
      <w:r>
        <w:rPr>
          <w:spacing w:val="2"/>
          <w:w w:val="99"/>
          <w:sz w:val="21"/>
        </w:rPr>
        <w:t>，以</w:t>
      </w:r>
      <w:r>
        <w:rPr>
          <w:sz w:val="21"/>
        </w:rPr>
        <w:t>及公园绿地（</w:t>
      </w:r>
      <w:r>
        <w:rPr>
          <w:rFonts w:ascii="Times New Roman" w:eastAsia="Times New Roman"/>
          <w:sz w:val="21"/>
        </w:rPr>
        <w:t>G1</w:t>
      </w:r>
      <w:r>
        <w:rPr>
          <w:sz w:val="21"/>
        </w:rPr>
        <w:t>）中的社区公园或儿童公园用地等。</w:t>
      </w:r>
    </w:p>
    <w:p>
      <w:pPr>
        <w:pStyle w:val="9"/>
        <w:numPr>
          <w:ilvl w:val="3"/>
          <w:numId w:val="1"/>
        </w:numPr>
        <w:tabs>
          <w:tab w:val="left" w:pos="1076"/>
        </w:tabs>
        <w:spacing w:before="0" w:after="0" w:line="269" w:lineRule="exact"/>
        <w:ind w:left="1076" w:right="0" w:hanging="576"/>
        <w:jc w:val="both"/>
        <w:rPr>
          <w:rFonts w:hint="eastAsia" w:ascii="黑体" w:eastAsia="黑体"/>
          <w:sz w:val="21"/>
        </w:rPr>
      </w:pPr>
      <w:r>
        <w:rPr>
          <w:spacing w:val="-4"/>
          <w:w w:val="99"/>
          <w:sz w:val="21"/>
        </w:rPr>
        <w:t>第二类用地：包括</w:t>
      </w:r>
      <w:r>
        <w:rPr>
          <w:spacing w:val="-53"/>
          <w:sz w:val="21"/>
        </w:rPr>
        <w:t xml:space="preserve"> </w:t>
      </w:r>
      <w:r>
        <w:rPr>
          <w:rFonts w:ascii="Times New Roman" w:eastAsia="Times New Roman"/>
          <w:w w:val="99"/>
          <w:sz w:val="21"/>
        </w:rPr>
        <w:t>GB</w:t>
      </w:r>
      <w:r>
        <w:rPr>
          <w:rFonts w:ascii="Times New Roman" w:eastAsia="Times New Roman"/>
          <w:spacing w:val="2"/>
          <w:sz w:val="21"/>
        </w:rPr>
        <w:t xml:space="preserve"> </w:t>
      </w:r>
      <w:r>
        <w:rPr>
          <w:rFonts w:ascii="Times New Roman" w:eastAsia="Times New Roman"/>
          <w:spacing w:val="1"/>
          <w:w w:val="99"/>
          <w:sz w:val="21"/>
        </w:rPr>
        <w:t>50</w:t>
      </w:r>
      <w:r>
        <w:rPr>
          <w:rFonts w:ascii="Times New Roman" w:eastAsia="Times New Roman"/>
          <w:spacing w:val="-2"/>
          <w:w w:val="99"/>
          <w:sz w:val="21"/>
        </w:rPr>
        <w:t>1</w:t>
      </w:r>
      <w:r>
        <w:rPr>
          <w:rFonts w:ascii="Times New Roman" w:eastAsia="Times New Roman"/>
          <w:spacing w:val="1"/>
          <w:w w:val="99"/>
          <w:sz w:val="21"/>
        </w:rPr>
        <w:t>3</w:t>
      </w:r>
      <w:r>
        <w:rPr>
          <w:rFonts w:ascii="Times New Roman" w:eastAsia="Times New Roman"/>
          <w:w w:val="99"/>
          <w:sz w:val="21"/>
        </w:rPr>
        <w:t>7</w:t>
      </w:r>
      <w:r>
        <w:rPr>
          <w:rFonts w:ascii="Times New Roman" w:eastAsia="Times New Roman"/>
          <w:spacing w:val="-1"/>
          <w:sz w:val="21"/>
        </w:rPr>
        <w:t xml:space="preserve"> </w:t>
      </w:r>
      <w:r>
        <w:rPr>
          <w:spacing w:val="-2"/>
          <w:w w:val="99"/>
          <w:sz w:val="21"/>
        </w:rPr>
        <w:t>规定的城市建设用地中的工业用地</w:t>
      </w:r>
      <w:r>
        <w:rPr>
          <w:spacing w:val="2"/>
          <w:w w:val="99"/>
          <w:sz w:val="21"/>
        </w:rPr>
        <w:t>（</w:t>
      </w:r>
      <w:r>
        <w:rPr>
          <w:rFonts w:ascii="Times New Roman" w:eastAsia="Times New Roman"/>
          <w:spacing w:val="-2"/>
          <w:w w:val="99"/>
          <w:sz w:val="21"/>
        </w:rPr>
        <w:t>M</w:t>
      </w:r>
      <w:r>
        <w:rPr>
          <w:spacing w:val="-104"/>
          <w:w w:val="99"/>
          <w:sz w:val="21"/>
        </w:rPr>
        <w:t>）</w:t>
      </w:r>
      <w:r>
        <w:rPr>
          <w:spacing w:val="-3"/>
          <w:w w:val="99"/>
          <w:sz w:val="21"/>
        </w:rPr>
        <w:t>，物流仓储用地</w:t>
      </w:r>
    </w:p>
    <w:p>
      <w:pPr>
        <w:pStyle w:val="5"/>
        <w:spacing w:before="43" w:line="278" w:lineRule="auto"/>
        <w:ind w:left="500" w:right="1071"/>
        <w:jc w:val="both"/>
      </w:pPr>
      <w:r>
        <w:rPr>
          <w:spacing w:val="-1"/>
          <w:w w:val="99"/>
        </w:rPr>
        <w:t>（</w:t>
      </w:r>
      <w:r>
        <w:rPr>
          <w:rFonts w:ascii="Times New Roman" w:eastAsia="Times New Roman"/>
          <w:spacing w:val="1"/>
          <w:w w:val="99"/>
        </w:rPr>
        <w:t>W</w:t>
      </w:r>
      <w:r>
        <w:rPr>
          <w:spacing w:val="-104"/>
          <w:w w:val="99"/>
        </w:rPr>
        <w:t>）</w:t>
      </w:r>
      <w:r>
        <w:rPr>
          <w:spacing w:val="-4"/>
          <w:w w:val="99"/>
        </w:rPr>
        <w:t>，商业服务业设施用地</w:t>
      </w:r>
      <w:r>
        <w:rPr>
          <w:spacing w:val="2"/>
          <w:w w:val="99"/>
        </w:rPr>
        <w:t>（</w:t>
      </w:r>
      <w:r>
        <w:rPr>
          <w:rFonts w:ascii="Times New Roman" w:eastAsia="Times New Roman"/>
          <w:spacing w:val="-1"/>
          <w:w w:val="99"/>
        </w:rPr>
        <w:t>B</w:t>
      </w:r>
      <w:r>
        <w:rPr>
          <w:spacing w:val="-104"/>
          <w:w w:val="99"/>
        </w:rPr>
        <w:t>）</w:t>
      </w:r>
      <w:r>
        <w:rPr>
          <w:spacing w:val="-4"/>
          <w:w w:val="99"/>
        </w:rPr>
        <w:t>，道路与交通设施用地</w:t>
      </w:r>
      <w:r>
        <w:rPr>
          <w:spacing w:val="2"/>
          <w:w w:val="99"/>
        </w:rPr>
        <w:t>（</w:t>
      </w:r>
      <w:r>
        <w:rPr>
          <w:rFonts w:ascii="Times New Roman" w:eastAsia="Times New Roman"/>
          <w:spacing w:val="1"/>
          <w:w w:val="99"/>
        </w:rPr>
        <w:t>S</w:t>
      </w:r>
      <w:r>
        <w:rPr>
          <w:spacing w:val="-104"/>
          <w:w w:val="99"/>
        </w:rPr>
        <w:t>）</w:t>
      </w:r>
      <w:r>
        <w:rPr>
          <w:spacing w:val="-4"/>
          <w:w w:val="99"/>
        </w:rPr>
        <w:t>，公用设施用地</w:t>
      </w:r>
      <w:r>
        <w:rPr>
          <w:spacing w:val="2"/>
          <w:w w:val="99"/>
        </w:rPr>
        <w:t>（</w:t>
      </w:r>
      <w:r>
        <w:rPr>
          <w:rFonts w:ascii="Times New Roman" w:eastAsia="Times New Roman"/>
          <w:w w:val="99"/>
        </w:rPr>
        <w:t>U</w:t>
      </w:r>
      <w:r>
        <w:rPr>
          <w:spacing w:val="-104"/>
          <w:w w:val="99"/>
        </w:rPr>
        <w:t>）</w:t>
      </w:r>
      <w:r>
        <w:rPr>
          <w:spacing w:val="-3"/>
          <w:w w:val="99"/>
        </w:rPr>
        <w:t>，公共管</w:t>
      </w:r>
      <w:r>
        <w:rPr>
          <w:spacing w:val="-2"/>
          <w:w w:val="99"/>
        </w:rPr>
        <w:t>理与公共服务用地</w:t>
      </w:r>
      <w:r>
        <w:rPr>
          <w:spacing w:val="2"/>
          <w:w w:val="99"/>
        </w:rPr>
        <w:t>（</w:t>
      </w:r>
      <w:r>
        <w:rPr>
          <w:rFonts w:ascii="Times New Roman" w:eastAsia="Times New Roman"/>
          <w:w w:val="99"/>
        </w:rPr>
        <w:t>A</w:t>
      </w:r>
      <w:r>
        <w:rPr>
          <w:spacing w:val="-113"/>
          <w:w w:val="99"/>
        </w:rPr>
        <w:t>）</w:t>
      </w:r>
      <w:r>
        <w:rPr>
          <w:spacing w:val="2"/>
          <w:w w:val="99"/>
        </w:rPr>
        <w:t>（</w:t>
      </w:r>
      <w:r>
        <w:rPr>
          <w:rFonts w:ascii="Times New Roman" w:eastAsia="Times New Roman"/>
          <w:w w:val="99"/>
        </w:rPr>
        <w:t>A</w:t>
      </w:r>
      <w:r>
        <w:rPr>
          <w:rFonts w:ascii="Times New Roman" w:eastAsia="Times New Roman"/>
          <w:spacing w:val="1"/>
          <w:w w:val="99"/>
        </w:rPr>
        <w:t>33</w:t>
      </w:r>
      <w:r>
        <w:rPr>
          <w:spacing w:val="-8"/>
          <w:w w:val="99"/>
        </w:rPr>
        <w:t>、</w:t>
      </w:r>
      <w:r>
        <w:rPr>
          <w:rFonts w:ascii="Times New Roman" w:eastAsia="Times New Roman"/>
          <w:w w:val="99"/>
        </w:rPr>
        <w:t>A</w:t>
      </w:r>
      <w:r>
        <w:rPr>
          <w:rFonts w:ascii="Times New Roman" w:eastAsia="Times New Roman"/>
          <w:spacing w:val="1"/>
          <w:w w:val="99"/>
        </w:rPr>
        <w:t>5</w:t>
      </w:r>
      <w:r>
        <w:rPr>
          <w:spacing w:val="-8"/>
          <w:w w:val="99"/>
        </w:rPr>
        <w:t>、</w:t>
      </w:r>
      <w:r>
        <w:rPr>
          <w:rFonts w:ascii="Times New Roman" w:eastAsia="Times New Roman"/>
          <w:w w:val="99"/>
        </w:rPr>
        <w:t>A6</w:t>
      </w:r>
      <w:r>
        <w:rPr>
          <w:rFonts w:ascii="Times New Roman" w:eastAsia="Times New Roman"/>
        </w:rPr>
        <w:t xml:space="preserve"> </w:t>
      </w:r>
      <w:r>
        <w:rPr>
          <w:w w:val="99"/>
        </w:rPr>
        <w:t>除外</w:t>
      </w:r>
      <w:r>
        <w:rPr>
          <w:spacing w:val="-104"/>
          <w:w w:val="99"/>
        </w:rPr>
        <w:t>）</w:t>
      </w:r>
      <w:r>
        <w:rPr>
          <w:spacing w:val="-3"/>
          <w:w w:val="99"/>
        </w:rPr>
        <w:t>，以及绿地与广场用地</w:t>
      </w:r>
      <w:r>
        <w:rPr>
          <w:spacing w:val="-1"/>
          <w:w w:val="99"/>
        </w:rPr>
        <w:t>（</w:t>
      </w:r>
      <w:r>
        <w:rPr>
          <w:rFonts w:ascii="Times New Roman" w:eastAsia="Times New Roman"/>
          <w:spacing w:val="2"/>
          <w:w w:val="99"/>
        </w:rPr>
        <w:t>G</w:t>
      </w:r>
      <w:r>
        <w:rPr>
          <w:spacing w:val="-113"/>
          <w:w w:val="99"/>
        </w:rPr>
        <w:t>）</w:t>
      </w:r>
      <w:r>
        <w:rPr>
          <w:spacing w:val="-1"/>
          <w:w w:val="99"/>
        </w:rPr>
        <w:t>（</w:t>
      </w:r>
      <w:r>
        <w:rPr>
          <w:rFonts w:ascii="Times New Roman" w:eastAsia="Times New Roman"/>
          <w:w w:val="99"/>
        </w:rPr>
        <w:t>G1</w:t>
      </w:r>
      <w:r>
        <w:rPr>
          <w:rFonts w:ascii="Times New Roman" w:eastAsia="Times New Roman"/>
        </w:rPr>
        <w:t xml:space="preserve"> </w:t>
      </w:r>
      <w:r>
        <w:rPr>
          <w:spacing w:val="-1"/>
          <w:w w:val="99"/>
        </w:rPr>
        <w:t>中的社区公</w:t>
      </w:r>
      <w:r>
        <w:t>园或儿童公园用地除外）等。</w:t>
      </w:r>
    </w:p>
    <w:p>
      <w:pPr>
        <w:pStyle w:val="9"/>
        <w:numPr>
          <w:ilvl w:val="2"/>
          <w:numId w:val="1"/>
        </w:numPr>
        <w:tabs>
          <w:tab w:val="left" w:pos="868"/>
        </w:tabs>
        <w:spacing w:before="0" w:after="0" w:line="269" w:lineRule="exact"/>
        <w:ind w:left="867" w:right="0" w:hanging="368"/>
        <w:jc w:val="both"/>
        <w:rPr>
          <w:rFonts w:hint="eastAsia" w:ascii="黑体" w:eastAsia="黑体"/>
          <w:sz w:val="21"/>
        </w:rPr>
      </w:pPr>
      <w:r>
        <w:rPr>
          <w:spacing w:val="-4"/>
          <w:sz w:val="21"/>
        </w:rPr>
        <w:t xml:space="preserve">建设用地中，其他建设用地可参照 </w:t>
      </w:r>
      <w:r>
        <w:rPr>
          <w:rFonts w:ascii="Times New Roman" w:eastAsia="Times New Roman"/>
          <w:sz w:val="21"/>
        </w:rPr>
        <w:t>4.1</w:t>
      </w:r>
      <w:r>
        <w:rPr>
          <w:rFonts w:ascii="Times New Roman" w:eastAsia="Times New Roman"/>
          <w:spacing w:val="1"/>
          <w:sz w:val="21"/>
        </w:rPr>
        <w:t xml:space="preserve"> </w:t>
      </w:r>
      <w:r>
        <w:rPr>
          <w:sz w:val="21"/>
        </w:rPr>
        <w:t>划分类别。</w:t>
      </w:r>
    </w:p>
    <w:p>
      <w:pPr>
        <w:pStyle w:val="5"/>
        <w:spacing w:before="3"/>
        <w:rPr>
          <w:sz w:val="28"/>
        </w:rPr>
      </w:pPr>
    </w:p>
    <w:p>
      <w:pPr>
        <w:pStyle w:val="9"/>
        <w:numPr>
          <w:ilvl w:val="1"/>
          <w:numId w:val="1"/>
        </w:numPr>
        <w:tabs>
          <w:tab w:val="left" w:pos="700"/>
        </w:tabs>
        <w:spacing w:before="0" w:after="0" w:line="240" w:lineRule="auto"/>
        <w:ind w:left="699" w:right="0" w:hanging="200"/>
        <w:jc w:val="both"/>
        <w:rPr>
          <w:rFonts w:hint="eastAsia" w:ascii="黑体" w:eastAsia="黑体"/>
          <w:sz w:val="20"/>
        </w:rPr>
      </w:pPr>
      <w:bookmarkStart w:id="30" w:name="_bookmark5"/>
      <w:bookmarkEnd w:id="30"/>
      <w:bookmarkStart w:id="31" w:name="_bookmark5"/>
      <w:bookmarkEnd w:id="31"/>
      <w:bookmarkStart w:id="32" w:name="5 建设用地土壤污染风险筛选值和管制值"/>
      <w:bookmarkEnd w:id="32"/>
      <w:r>
        <w:rPr>
          <w:rFonts w:hint="eastAsia" w:ascii="黑体" w:eastAsia="黑体"/>
          <w:sz w:val="20"/>
        </w:rPr>
        <w:t>建设用地土壤污染风险筛选值和管制值</w:t>
      </w:r>
    </w:p>
    <w:p>
      <w:pPr>
        <w:pStyle w:val="5"/>
        <w:spacing w:before="6"/>
        <w:rPr>
          <w:rFonts w:ascii="黑体"/>
          <w:sz w:val="26"/>
        </w:rPr>
      </w:pPr>
    </w:p>
    <w:p>
      <w:pPr>
        <w:pStyle w:val="9"/>
        <w:numPr>
          <w:ilvl w:val="2"/>
          <w:numId w:val="1"/>
        </w:numPr>
        <w:tabs>
          <w:tab w:val="left" w:pos="868"/>
        </w:tabs>
        <w:spacing w:before="0" w:after="0" w:line="244" w:lineRule="auto"/>
        <w:ind w:left="500" w:right="1078" w:firstLine="0"/>
        <w:jc w:val="both"/>
        <w:rPr>
          <w:rFonts w:hint="eastAsia" w:ascii="黑体" w:eastAsia="黑体"/>
          <w:sz w:val="21"/>
        </w:rPr>
      </w:pPr>
      <w:r>
        <w:rPr>
          <w:spacing w:val="-3"/>
          <w:sz w:val="21"/>
        </w:rPr>
        <w:t xml:space="preserve">保护人体健康的建设用地土壤污染风险筛选值和管制值见表 </w:t>
      </w:r>
      <w:r>
        <w:rPr>
          <w:rFonts w:ascii="Times New Roman" w:eastAsia="Times New Roman"/>
          <w:sz w:val="21"/>
        </w:rPr>
        <w:t>1</w:t>
      </w:r>
      <w:r>
        <w:rPr>
          <w:rFonts w:ascii="Times New Roman" w:eastAsia="Times New Roman"/>
          <w:spacing w:val="-1"/>
          <w:sz w:val="21"/>
        </w:rPr>
        <w:t xml:space="preserve"> </w:t>
      </w:r>
      <w:r>
        <w:rPr>
          <w:spacing w:val="-18"/>
          <w:sz w:val="21"/>
        </w:rPr>
        <w:t xml:space="preserve">和表 </w:t>
      </w:r>
      <w:r>
        <w:rPr>
          <w:rFonts w:ascii="Times New Roman" w:eastAsia="Times New Roman"/>
          <w:sz w:val="21"/>
        </w:rPr>
        <w:t>2</w:t>
      </w:r>
      <w:r>
        <w:rPr>
          <w:spacing w:val="-11"/>
          <w:sz w:val="21"/>
        </w:rPr>
        <w:t xml:space="preserve">，其中表 </w:t>
      </w:r>
      <w:r>
        <w:rPr>
          <w:rFonts w:ascii="Times New Roman" w:eastAsia="Times New Roman"/>
          <w:sz w:val="21"/>
        </w:rPr>
        <w:t xml:space="preserve">1 </w:t>
      </w:r>
      <w:r>
        <w:rPr>
          <w:sz w:val="21"/>
        </w:rPr>
        <w:t>为基本</w:t>
      </w:r>
      <w:r>
        <w:rPr>
          <w:spacing w:val="-11"/>
          <w:sz w:val="21"/>
        </w:rPr>
        <w:t xml:space="preserve">项目，表 </w:t>
      </w:r>
      <w:r>
        <w:rPr>
          <w:rFonts w:ascii="Times New Roman" w:eastAsia="Times New Roman"/>
          <w:sz w:val="21"/>
        </w:rPr>
        <w:t>2</w:t>
      </w:r>
      <w:r>
        <w:rPr>
          <w:rFonts w:ascii="Times New Roman" w:eastAsia="Times New Roman"/>
          <w:spacing w:val="-1"/>
          <w:sz w:val="21"/>
        </w:rPr>
        <w:t xml:space="preserve"> </w:t>
      </w:r>
      <w:r>
        <w:rPr>
          <w:spacing w:val="-3"/>
          <w:sz w:val="21"/>
        </w:rPr>
        <w:t xml:space="preserve">为其他项目。本标准考虑的暴露途径见 </w:t>
      </w:r>
      <w:r>
        <w:rPr>
          <w:rFonts w:ascii="Times New Roman" w:eastAsia="Times New Roman"/>
          <w:sz w:val="21"/>
        </w:rPr>
        <w:t>3.3</w:t>
      </w:r>
      <w:r>
        <w:rPr>
          <w:sz w:val="21"/>
        </w:rPr>
        <w:t>。</w:t>
      </w:r>
    </w:p>
    <w:p>
      <w:pPr>
        <w:pStyle w:val="5"/>
        <w:spacing w:before="152"/>
        <w:ind w:left="2002"/>
        <w:rPr>
          <w:rFonts w:hint="eastAsia" w:ascii="黑体" w:eastAsia="黑体"/>
        </w:rPr>
      </w:pPr>
      <w:r>
        <w:rPr>
          <w:rFonts w:hint="eastAsia" w:ascii="黑体" w:eastAsia="黑体"/>
        </w:rPr>
        <w:t>表 1 建设用地土壤污染风险筛选值和管制值（基本项目）</w:t>
      </w:r>
    </w:p>
    <w:p>
      <w:pPr>
        <w:pStyle w:val="5"/>
        <w:spacing w:before="4" w:after="2"/>
        <w:ind w:right="1082"/>
        <w:jc w:val="right"/>
        <w:rPr>
          <w:rFonts w:ascii="Times New Roman" w:eastAsia="Times New Roman"/>
        </w:rPr>
      </w:pPr>
      <w:r>
        <w:rPr>
          <w:rFonts w:hint="eastAsia" w:ascii="黑体" w:eastAsia="黑体"/>
          <w:w w:val="95"/>
        </w:rPr>
        <w:t>单位：</w:t>
      </w:r>
      <w:r>
        <w:rPr>
          <w:rFonts w:ascii="Times New Roman" w:eastAsia="Times New Roman"/>
          <w:w w:val="95"/>
        </w:rPr>
        <w:t>mg/kg</w:t>
      </w: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2095"/>
        <w:gridCol w:w="1378"/>
        <w:gridCol w:w="1069"/>
        <w:gridCol w:w="1069"/>
        <w:gridCol w:w="1019"/>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849" w:type="dxa"/>
            <w:vMerge w:val="restart"/>
          </w:tcPr>
          <w:p>
            <w:pPr>
              <w:pStyle w:val="10"/>
              <w:rPr>
                <w:rFonts w:ascii="Times New Roman"/>
                <w:sz w:val="18"/>
              </w:rPr>
            </w:pPr>
          </w:p>
          <w:p>
            <w:pPr>
              <w:pStyle w:val="10"/>
              <w:spacing w:before="5"/>
              <w:rPr>
                <w:rFonts w:ascii="Times New Roman"/>
                <w:sz w:val="18"/>
              </w:rPr>
            </w:pPr>
          </w:p>
          <w:p>
            <w:pPr>
              <w:pStyle w:val="10"/>
              <w:ind w:left="244"/>
              <w:rPr>
                <w:sz w:val="18"/>
              </w:rPr>
            </w:pPr>
            <w:r>
              <w:rPr>
                <w:sz w:val="18"/>
              </w:rPr>
              <w:t>序号</w:t>
            </w:r>
          </w:p>
        </w:tc>
        <w:tc>
          <w:tcPr>
            <w:tcW w:w="2095" w:type="dxa"/>
            <w:vMerge w:val="restart"/>
          </w:tcPr>
          <w:p>
            <w:pPr>
              <w:pStyle w:val="10"/>
              <w:rPr>
                <w:rFonts w:ascii="Times New Roman"/>
                <w:sz w:val="18"/>
              </w:rPr>
            </w:pPr>
          </w:p>
          <w:p>
            <w:pPr>
              <w:pStyle w:val="10"/>
              <w:spacing w:before="5"/>
              <w:rPr>
                <w:rFonts w:ascii="Times New Roman"/>
                <w:sz w:val="18"/>
              </w:rPr>
            </w:pPr>
          </w:p>
          <w:p>
            <w:pPr>
              <w:pStyle w:val="10"/>
              <w:ind w:left="595"/>
              <w:rPr>
                <w:sz w:val="18"/>
              </w:rPr>
            </w:pPr>
            <w:r>
              <w:rPr>
                <w:sz w:val="18"/>
              </w:rPr>
              <w:t>污染物项目</w:t>
            </w:r>
          </w:p>
        </w:tc>
        <w:tc>
          <w:tcPr>
            <w:tcW w:w="1378" w:type="dxa"/>
            <w:vMerge w:val="restart"/>
          </w:tcPr>
          <w:p>
            <w:pPr>
              <w:pStyle w:val="10"/>
              <w:rPr>
                <w:rFonts w:ascii="Times New Roman"/>
                <w:sz w:val="20"/>
              </w:rPr>
            </w:pPr>
          </w:p>
          <w:p>
            <w:pPr>
              <w:pStyle w:val="10"/>
              <w:spacing w:before="5"/>
              <w:rPr>
                <w:rFonts w:ascii="Times New Roman"/>
                <w:sz w:val="16"/>
              </w:rPr>
            </w:pPr>
          </w:p>
          <w:p>
            <w:pPr>
              <w:pStyle w:val="10"/>
              <w:ind w:left="312"/>
              <w:rPr>
                <w:sz w:val="18"/>
              </w:rPr>
            </w:pPr>
            <w:r>
              <w:rPr>
                <w:rFonts w:ascii="Times New Roman" w:eastAsia="Times New Roman"/>
                <w:sz w:val="18"/>
              </w:rPr>
              <w:t xml:space="preserve">CAS </w:t>
            </w:r>
            <w:r>
              <w:rPr>
                <w:sz w:val="18"/>
              </w:rPr>
              <w:t>编号</w:t>
            </w:r>
          </w:p>
        </w:tc>
        <w:tc>
          <w:tcPr>
            <w:tcW w:w="2138" w:type="dxa"/>
            <w:gridSpan w:val="2"/>
          </w:tcPr>
          <w:p>
            <w:pPr>
              <w:pStyle w:val="10"/>
              <w:spacing w:before="102"/>
              <w:ind w:left="779" w:right="769"/>
              <w:jc w:val="center"/>
              <w:rPr>
                <w:sz w:val="18"/>
              </w:rPr>
            </w:pPr>
            <w:r>
              <w:rPr>
                <w:sz w:val="18"/>
              </w:rPr>
              <w:t>筛选值</w:t>
            </w:r>
          </w:p>
        </w:tc>
        <w:tc>
          <w:tcPr>
            <w:tcW w:w="2139" w:type="dxa"/>
            <w:gridSpan w:val="2"/>
          </w:tcPr>
          <w:p>
            <w:pPr>
              <w:pStyle w:val="10"/>
              <w:spacing w:before="102"/>
              <w:ind w:left="779" w:right="769"/>
              <w:jc w:val="center"/>
              <w:rPr>
                <w:sz w:val="18"/>
              </w:rPr>
            </w:pPr>
            <w:r>
              <w:rPr>
                <w:sz w:val="18"/>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49" w:type="dxa"/>
            <w:vMerge w:val="continue"/>
            <w:tcBorders>
              <w:top w:val="nil"/>
            </w:tcBorders>
          </w:tcPr>
          <w:p>
            <w:pPr>
              <w:rPr>
                <w:sz w:val="2"/>
                <w:szCs w:val="2"/>
              </w:rPr>
            </w:pPr>
          </w:p>
        </w:tc>
        <w:tc>
          <w:tcPr>
            <w:tcW w:w="2095" w:type="dxa"/>
            <w:vMerge w:val="continue"/>
            <w:tcBorders>
              <w:top w:val="nil"/>
            </w:tcBorders>
          </w:tcPr>
          <w:p>
            <w:pPr>
              <w:rPr>
                <w:sz w:val="2"/>
                <w:szCs w:val="2"/>
              </w:rPr>
            </w:pPr>
          </w:p>
        </w:tc>
        <w:tc>
          <w:tcPr>
            <w:tcW w:w="1378" w:type="dxa"/>
            <w:vMerge w:val="continue"/>
            <w:tcBorders>
              <w:top w:val="nil"/>
            </w:tcBorders>
          </w:tcPr>
          <w:p>
            <w:pPr>
              <w:rPr>
                <w:sz w:val="2"/>
                <w:szCs w:val="2"/>
              </w:rPr>
            </w:pPr>
          </w:p>
        </w:tc>
        <w:tc>
          <w:tcPr>
            <w:tcW w:w="1069" w:type="dxa"/>
          </w:tcPr>
          <w:p>
            <w:pPr>
              <w:pStyle w:val="10"/>
              <w:spacing w:before="40"/>
              <w:ind w:left="264"/>
              <w:rPr>
                <w:sz w:val="18"/>
              </w:rPr>
            </w:pPr>
            <w:r>
              <w:rPr>
                <w:sz w:val="18"/>
              </w:rPr>
              <w:t>第一类</w:t>
            </w:r>
          </w:p>
          <w:p>
            <w:pPr>
              <w:pStyle w:val="10"/>
              <w:spacing w:before="81"/>
              <w:ind w:left="352"/>
              <w:rPr>
                <w:sz w:val="18"/>
              </w:rPr>
            </w:pPr>
            <w:r>
              <w:rPr>
                <w:sz w:val="18"/>
              </w:rPr>
              <w:t>用地</w:t>
            </w:r>
          </w:p>
        </w:tc>
        <w:tc>
          <w:tcPr>
            <w:tcW w:w="1069" w:type="dxa"/>
          </w:tcPr>
          <w:p>
            <w:pPr>
              <w:pStyle w:val="10"/>
              <w:spacing w:before="40"/>
              <w:ind w:left="263"/>
              <w:rPr>
                <w:sz w:val="18"/>
              </w:rPr>
            </w:pPr>
            <w:r>
              <w:rPr>
                <w:sz w:val="18"/>
              </w:rPr>
              <w:t>第二类</w:t>
            </w:r>
          </w:p>
          <w:p>
            <w:pPr>
              <w:pStyle w:val="10"/>
              <w:spacing w:before="81"/>
              <w:ind w:left="354"/>
              <w:rPr>
                <w:sz w:val="18"/>
              </w:rPr>
            </w:pPr>
            <w:r>
              <w:rPr>
                <w:sz w:val="18"/>
              </w:rPr>
              <w:t>用地</w:t>
            </w:r>
          </w:p>
        </w:tc>
        <w:tc>
          <w:tcPr>
            <w:tcW w:w="1019" w:type="dxa"/>
          </w:tcPr>
          <w:p>
            <w:pPr>
              <w:pStyle w:val="10"/>
              <w:spacing w:before="40"/>
              <w:ind w:left="238"/>
              <w:rPr>
                <w:sz w:val="18"/>
              </w:rPr>
            </w:pPr>
            <w:r>
              <w:rPr>
                <w:sz w:val="18"/>
              </w:rPr>
              <w:t>第一类</w:t>
            </w:r>
          </w:p>
          <w:p>
            <w:pPr>
              <w:pStyle w:val="10"/>
              <w:spacing w:before="81"/>
              <w:ind w:left="329"/>
              <w:rPr>
                <w:sz w:val="18"/>
              </w:rPr>
            </w:pPr>
            <w:r>
              <w:rPr>
                <w:sz w:val="18"/>
              </w:rPr>
              <w:t>用地</w:t>
            </w:r>
          </w:p>
        </w:tc>
        <w:tc>
          <w:tcPr>
            <w:tcW w:w="1120" w:type="dxa"/>
          </w:tcPr>
          <w:p>
            <w:pPr>
              <w:pStyle w:val="10"/>
              <w:spacing w:before="40"/>
              <w:ind w:left="289"/>
              <w:rPr>
                <w:sz w:val="18"/>
              </w:rPr>
            </w:pPr>
            <w:r>
              <w:rPr>
                <w:sz w:val="18"/>
              </w:rPr>
              <w:t>第二类</w:t>
            </w:r>
          </w:p>
          <w:p>
            <w:pPr>
              <w:pStyle w:val="10"/>
              <w:spacing w:before="81"/>
              <w:ind w:left="380"/>
              <w:rPr>
                <w:sz w:val="18"/>
              </w:rPr>
            </w:pPr>
            <w:r>
              <w:rPr>
                <w:sz w:val="18"/>
              </w:rPr>
              <w:t>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99" w:type="dxa"/>
            <w:gridSpan w:val="7"/>
          </w:tcPr>
          <w:p>
            <w:pPr>
              <w:pStyle w:val="10"/>
              <w:spacing w:before="42"/>
              <w:ind w:left="107"/>
              <w:rPr>
                <w:sz w:val="18"/>
              </w:rPr>
            </w:pPr>
            <w:r>
              <w:rPr>
                <w:sz w:val="18"/>
              </w:rPr>
              <w:t>重金属和无机物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78"/>
              <w:rPr>
                <w:rFonts w:ascii="Times New Roman"/>
                <w:sz w:val="18"/>
              </w:rPr>
            </w:pPr>
            <w:r>
              <w:rPr>
                <w:rFonts w:ascii="Times New Roman"/>
                <w:sz w:val="18"/>
              </w:rPr>
              <w:t>1</w:t>
            </w:r>
          </w:p>
        </w:tc>
        <w:tc>
          <w:tcPr>
            <w:tcW w:w="2095" w:type="dxa"/>
          </w:tcPr>
          <w:p>
            <w:pPr>
              <w:pStyle w:val="10"/>
              <w:spacing w:before="41"/>
              <w:ind w:left="108"/>
              <w:rPr>
                <w:sz w:val="18"/>
              </w:rPr>
            </w:pPr>
            <w:r>
              <w:rPr>
                <w:sz w:val="18"/>
              </w:rPr>
              <w:t>砷</w:t>
            </w:r>
          </w:p>
        </w:tc>
        <w:tc>
          <w:tcPr>
            <w:tcW w:w="1378" w:type="dxa"/>
          </w:tcPr>
          <w:p>
            <w:pPr>
              <w:pStyle w:val="10"/>
              <w:spacing w:before="51"/>
              <w:ind w:right="301"/>
              <w:jc w:val="right"/>
              <w:rPr>
                <w:rFonts w:ascii="Times New Roman"/>
                <w:sz w:val="18"/>
              </w:rPr>
            </w:pPr>
            <w:r>
              <w:rPr>
                <w:rFonts w:ascii="Times New Roman"/>
                <w:sz w:val="18"/>
              </w:rPr>
              <w:t>7440-38-2</w:t>
            </w:r>
          </w:p>
        </w:tc>
        <w:tc>
          <w:tcPr>
            <w:tcW w:w="1069" w:type="dxa"/>
          </w:tcPr>
          <w:p>
            <w:pPr>
              <w:pStyle w:val="10"/>
              <w:spacing w:before="39"/>
              <w:ind w:left="287" w:right="280"/>
              <w:jc w:val="center"/>
              <w:rPr>
                <w:sz w:val="9"/>
              </w:rPr>
            </w:pPr>
            <w:r>
              <w:rPr>
                <w:rFonts w:ascii="Times New Roman" w:hAnsi="Times New Roman"/>
                <w:sz w:val="18"/>
              </w:rPr>
              <w:t>20</w:t>
            </w:r>
            <w:r>
              <w:rPr>
                <w:position w:val="9"/>
                <w:sz w:val="9"/>
              </w:rPr>
              <w:t>①</w:t>
            </w:r>
          </w:p>
        </w:tc>
        <w:tc>
          <w:tcPr>
            <w:tcW w:w="1069" w:type="dxa"/>
          </w:tcPr>
          <w:p>
            <w:pPr>
              <w:pStyle w:val="10"/>
              <w:spacing w:before="39"/>
              <w:ind w:left="285" w:right="280"/>
              <w:jc w:val="center"/>
              <w:rPr>
                <w:sz w:val="9"/>
              </w:rPr>
            </w:pPr>
            <w:r>
              <w:rPr>
                <w:rFonts w:ascii="Times New Roman" w:hAnsi="Times New Roman"/>
                <w:sz w:val="18"/>
              </w:rPr>
              <w:t>60</w:t>
            </w:r>
            <w:r>
              <w:rPr>
                <w:position w:val="9"/>
                <w:sz w:val="9"/>
              </w:rPr>
              <w:t>①</w:t>
            </w:r>
          </w:p>
        </w:tc>
        <w:tc>
          <w:tcPr>
            <w:tcW w:w="1019" w:type="dxa"/>
          </w:tcPr>
          <w:p>
            <w:pPr>
              <w:pStyle w:val="10"/>
              <w:spacing w:before="51"/>
              <w:ind w:left="305" w:right="299"/>
              <w:jc w:val="center"/>
              <w:rPr>
                <w:rFonts w:ascii="Times New Roman"/>
                <w:sz w:val="18"/>
              </w:rPr>
            </w:pPr>
            <w:r>
              <w:rPr>
                <w:rFonts w:ascii="Times New Roman"/>
                <w:sz w:val="18"/>
              </w:rPr>
              <w:t>120</w:t>
            </w:r>
          </w:p>
        </w:tc>
        <w:tc>
          <w:tcPr>
            <w:tcW w:w="1120" w:type="dxa"/>
          </w:tcPr>
          <w:p>
            <w:pPr>
              <w:pStyle w:val="10"/>
              <w:spacing w:before="51"/>
              <w:ind w:left="423"/>
              <w:rPr>
                <w:rFonts w:ascii="Times New Roman"/>
                <w:sz w:val="18"/>
              </w:rPr>
            </w:pPr>
            <w:r>
              <w:rPr>
                <w:rFonts w:ascii="Times New Roman"/>
                <w:sz w:val="18"/>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78"/>
              <w:rPr>
                <w:rFonts w:ascii="Times New Roman"/>
                <w:sz w:val="18"/>
              </w:rPr>
            </w:pPr>
            <w:r>
              <w:rPr>
                <w:rFonts w:ascii="Times New Roman"/>
                <w:sz w:val="18"/>
              </w:rPr>
              <w:t>2</w:t>
            </w:r>
          </w:p>
        </w:tc>
        <w:tc>
          <w:tcPr>
            <w:tcW w:w="2095" w:type="dxa"/>
          </w:tcPr>
          <w:p>
            <w:pPr>
              <w:pStyle w:val="10"/>
              <w:spacing w:before="41"/>
              <w:ind w:left="108"/>
              <w:rPr>
                <w:sz w:val="18"/>
              </w:rPr>
            </w:pPr>
            <w:r>
              <w:rPr>
                <w:sz w:val="18"/>
              </w:rPr>
              <w:t>镉</w:t>
            </w:r>
          </w:p>
        </w:tc>
        <w:tc>
          <w:tcPr>
            <w:tcW w:w="1378" w:type="dxa"/>
          </w:tcPr>
          <w:p>
            <w:pPr>
              <w:pStyle w:val="10"/>
              <w:spacing w:before="51"/>
              <w:ind w:right="301"/>
              <w:jc w:val="right"/>
              <w:rPr>
                <w:rFonts w:ascii="Times New Roman"/>
                <w:sz w:val="18"/>
              </w:rPr>
            </w:pPr>
            <w:r>
              <w:rPr>
                <w:rFonts w:ascii="Times New Roman"/>
                <w:sz w:val="18"/>
              </w:rPr>
              <w:t>7440-43-9</w:t>
            </w:r>
          </w:p>
        </w:tc>
        <w:tc>
          <w:tcPr>
            <w:tcW w:w="1069" w:type="dxa"/>
          </w:tcPr>
          <w:p>
            <w:pPr>
              <w:pStyle w:val="10"/>
              <w:spacing w:before="51"/>
              <w:ind w:left="288" w:right="278"/>
              <w:jc w:val="center"/>
              <w:rPr>
                <w:rFonts w:ascii="Times New Roman"/>
                <w:sz w:val="18"/>
              </w:rPr>
            </w:pPr>
            <w:r>
              <w:rPr>
                <w:rFonts w:ascii="Times New Roman"/>
                <w:sz w:val="18"/>
              </w:rPr>
              <w:t>20</w:t>
            </w:r>
          </w:p>
        </w:tc>
        <w:tc>
          <w:tcPr>
            <w:tcW w:w="1069" w:type="dxa"/>
          </w:tcPr>
          <w:p>
            <w:pPr>
              <w:pStyle w:val="10"/>
              <w:spacing w:before="51"/>
              <w:ind w:left="288" w:right="280"/>
              <w:jc w:val="center"/>
              <w:rPr>
                <w:rFonts w:ascii="Times New Roman"/>
                <w:sz w:val="18"/>
              </w:rPr>
            </w:pPr>
            <w:r>
              <w:rPr>
                <w:rFonts w:ascii="Times New Roman"/>
                <w:sz w:val="18"/>
              </w:rPr>
              <w:t>65</w:t>
            </w:r>
          </w:p>
        </w:tc>
        <w:tc>
          <w:tcPr>
            <w:tcW w:w="1019" w:type="dxa"/>
          </w:tcPr>
          <w:p>
            <w:pPr>
              <w:pStyle w:val="10"/>
              <w:spacing w:before="51"/>
              <w:ind w:left="307" w:right="299"/>
              <w:jc w:val="center"/>
              <w:rPr>
                <w:rFonts w:ascii="Times New Roman"/>
                <w:sz w:val="18"/>
              </w:rPr>
            </w:pPr>
            <w:r>
              <w:rPr>
                <w:rFonts w:ascii="Times New Roman"/>
                <w:sz w:val="18"/>
              </w:rPr>
              <w:t>47</w:t>
            </w:r>
          </w:p>
        </w:tc>
        <w:tc>
          <w:tcPr>
            <w:tcW w:w="1120" w:type="dxa"/>
          </w:tcPr>
          <w:p>
            <w:pPr>
              <w:pStyle w:val="10"/>
              <w:spacing w:before="51"/>
              <w:ind w:left="423"/>
              <w:rPr>
                <w:rFonts w:ascii="Times New Roman"/>
                <w:sz w:val="18"/>
              </w:rPr>
            </w:pPr>
            <w:r>
              <w:rPr>
                <w:rFonts w:ascii="Times New Roman"/>
                <w:sz w:val="18"/>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78"/>
              <w:rPr>
                <w:rFonts w:ascii="Times New Roman"/>
                <w:sz w:val="18"/>
              </w:rPr>
            </w:pPr>
            <w:r>
              <w:rPr>
                <w:rFonts w:ascii="Times New Roman"/>
                <w:sz w:val="18"/>
              </w:rPr>
              <w:t>3</w:t>
            </w:r>
          </w:p>
        </w:tc>
        <w:tc>
          <w:tcPr>
            <w:tcW w:w="2095" w:type="dxa"/>
          </w:tcPr>
          <w:p>
            <w:pPr>
              <w:pStyle w:val="10"/>
              <w:spacing w:before="41"/>
              <w:ind w:left="108"/>
              <w:rPr>
                <w:sz w:val="18"/>
              </w:rPr>
            </w:pPr>
            <w:r>
              <w:rPr>
                <w:sz w:val="18"/>
              </w:rPr>
              <w:t>铬（六价）</w:t>
            </w:r>
          </w:p>
        </w:tc>
        <w:tc>
          <w:tcPr>
            <w:tcW w:w="1378" w:type="dxa"/>
          </w:tcPr>
          <w:p>
            <w:pPr>
              <w:pStyle w:val="10"/>
              <w:spacing w:before="53"/>
              <w:ind w:right="255"/>
              <w:jc w:val="right"/>
              <w:rPr>
                <w:rFonts w:ascii="Times New Roman"/>
                <w:sz w:val="18"/>
              </w:rPr>
            </w:pPr>
            <w:r>
              <w:rPr>
                <w:rFonts w:ascii="Times New Roman"/>
                <w:sz w:val="18"/>
              </w:rPr>
              <w:t>18540-29-9</w:t>
            </w:r>
          </w:p>
        </w:tc>
        <w:tc>
          <w:tcPr>
            <w:tcW w:w="1069" w:type="dxa"/>
          </w:tcPr>
          <w:p>
            <w:pPr>
              <w:pStyle w:val="10"/>
              <w:spacing w:before="53"/>
              <w:ind w:left="288" w:right="278"/>
              <w:jc w:val="center"/>
              <w:rPr>
                <w:rFonts w:ascii="Times New Roman"/>
                <w:sz w:val="18"/>
              </w:rPr>
            </w:pPr>
            <w:r>
              <w:rPr>
                <w:rFonts w:ascii="Times New Roman"/>
                <w:sz w:val="18"/>
              </w:rPr>
              <w:t>3.0</w:t>
            </w:r>
          </w:p>
        </w:tc>
        <w:tc>
          <w:tcPr>
            <w:tcW w:w="1069" w:type="dxa"/>
          </w:tcPr>
          <w:p>
            <w:pPr>
              <w:pStyle w:val="10"/>
              <w:spacing w:before="53"/>
              <w:ind w:left="288" w:right="278"/>
              <w:jc w:val="center"/>
              <w:rPr>
                <w:rFonts w:ascii="Times New Roman"/>
                <w:sz w:val="18"/>
              </w:rPr>
            </w:pPr>
            <w:r>
              <w:rPr>
                <w:rFonts w:ascii="Times New Roman"/>
                <w:sz w:val="18"/>
              </w:rPr>
              <w:t>5.7</w:t>
            </w:r>
          </w:p>
        </w:tc>
        <w:tc>
          <w:tcPr>
            <w:tcW w:w="1019" w:type="dxa"/>
          </w:tcPr>
          <w:p>
            <w:pPr>
              <w:pStyle w:val="10"/>
              <w:spacing w:before="53"/>
              <w:ind w:left="307" w:right="299"/>
              <w:jc w:val="center"/>
              <w:rPr>
                <w:rFonts w:ascii="Times New Roman"/>
                <w:sz w:val="18"/>
              </w:rPr>
            </w:pPr>
            <w:r>
              <w:rPr>
                <w:rFonts w:ascii="Times New Roman"/>
                <w:sz w:val="18"/>
              </w:rPr>
              <w:t>30</w:t>
            </w:r>
          </w:p>
        </w:tc>
        <w:tc>
          <w:tcPr>
            <w:tcW w:w="1120" w:type="dxa"/>
          </w:tcPr>
          <w:p>
            <w:pPr>
              <w:pStyle w:val="10"/>
              <w:spacing w:before="53"/>
              <w:ind w:left="426" w:right="416"/>
              <w:jc w:val="center"/>
              <w:rPr>
                <w:rFonts w:ascii="Times New Roman"/>
                <w:sz w:val="18"/>
              </w:rPr>
            </w:pPr>
            <w:r>
              <w:rPr>
                <w:rFonts w:ascii="Times New Roman"/>
                <w:sz w:val="1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2"/>
              <w:ind w:left="378"/>
              <w:rPr>
                <w:rFonts w:ascii="Times New Roman"/>
                <w:sz w:val="18"/>
              </w:rPr>
            </w:pPr>
            <w:r>
              <w:rPr>
                <w:rFonts w:ascii="Times New Roman"/>
                <w:sz w:val="18"/>
              </w:rPr>
              <w:t>4</w:t>
            </w:r>
          </w:p>
        </w:tc>
        <w:tc>
          <w:tcPr>
            <w:tcW w:w="2095" w:type="dxa"/>
          </w:tcPr>
          <w:p>
            <w:pPr>
              <w:pStyle w:val="10"/>
              <w:spacing w:before="40"/>
              <w:ind w:left="108"/>
              <w:rPr>
                <w:sz w:val="18"/>
              </w:rPr>
            </w:pPr>
            <w:r>
              <w:rPr>
                <w:sz w:val="18"/>
              </w:rPr>
              <w:t>铜</w:t>
            </w:r>
          </w:p>
        </w:tc>
        <w:tc>
          <w:tcPr>
            <w:tcW w:w="1378" w:type="dxa"/>
          </w:tcPr>
          <w:p>
            <w:pPr>
              <w:pStyle w:val="10"/>
              <w:spacing w:before="52"/>
              <w:ind w:right="301"/>
              <w:jc w:val="right"/>
              <w:rPr>
                <w:rFonts w:ascii="Times New Roman"/>
                <w:sz w:val="18"/>
              </w:rPr>
            </w:pPr>
            <w:r>
              <w:rPr>
                <w:rFonts w:ascii="Times New Roman"/>
                <w:sz w:val="18"/>
              </w:rPr>
              <w:t>7440-50-8</w:t>
            </w:r>
          </w:p>
        </w:tc>
        <w:tc>
          <w:tcPr>
            <w:tcW w:w="1069" w:type="dxa"/>
          </w:tcPr>
          <w:p>
            <w:pPr>
              <w:pStyle w:val="10"/>
              <w:spacing w:before="52"/>
              <w:ind w:left="288" w:right="280"/>
              <w:jc w:val="center"/>
              <w:rPr>
                <w:rFonts w:ascii="Times New Roman"/>
                <w:sz w:val="18"/>
              </w:rPr>
            </w:pPr>
            <w:r>
              <w:rPr>
                <w:rFonts w:ascii="Times New Roman"/>
                <w:sz w:val="18"/>
              </w:rPr>
              <w:t>2000</w:t>
            </w:r>
          </w:p>
        </w:tc>
        <w:tc>
          <w:tcPr>
            <w:tcW w:w="1069" w:type="dxa"/>
          </w:tcPr>
          <w:p>
            <w:pPr>
              <w:pStyle w:val="10"/>
              <w:spacing w:before="52"/>
              <w:ind w:left="288" w:right="280"/>
              <w:jc w:val="center"/>
              <w:rPr>
                <w:rFonts w:ascii="Times New Roman"/>
                <w:sz w:val="18"/>
              </w:rPr>
            </w:pPr>
            <w:r>
              <w:rPr>
                <w:rFonts w:ascii="Times New Roman"/>
                <w:sz w:val="18"/>
              </w:rPr>
              <w:t>18000</w:t>
            </w:r>
          </w:p>
        </w:tc>
        <w:tc>
          <w:tcPr>
            <w:tcW w:w="1019" w:type="dxa"/>
          </w:tcPr>
          <w:p>
            <w:pPr>
              <w:pStyle w:val="10"/>
              <w:spacing w:before="52"/>
              <w:ind w:left="309" w:right="299"/>
              <w:jc w:val="center"/>
              <w:rPr>
                <w:rFonts w:ascii="Times New Roman"/>
                <w:sz w:val="18"/>
              </w:rPr>
            </w:pPr>
            <w:r>
              <w:rPr>
                <w:rFonts w:ascii="Times New Roman"/>
                <w:sz w:val="18"/>
              </w:rPr>
              <w:t>8000</w:t>
            </w:r>
          </w:p>
        </w:tc>
        <w:tc>
          <w:tcPr>
            <w:tcW w:w="1120" w:type="dxa"/>
          </w:tcPr>
          <w:p>
            <w:pPr>
              <w:pStyle w:val="10"/>
              <w:spacing w:before="52"/>
              <w:ind w:left="335"/>
              <w:rPr>
                <w:rFonts w:ascii="Times New Roman"/>
                <w:sz w:val="18"/>
              </w:rPr>
            </w:pPr>
            <w:r>
              <w:rPr>
                <w:rFonts w:ascii="Times New Roman"/>
                <w:sz w:val="18"/>
              </w:rPr>
              <w:t>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78"/>
              <w:rPr>
                <w:rFonts w:ascii="Times New Roman"/>
                <w:sz w:val="18"/>
              </w:rPr>
            </w:pPr>
            <w:r>
              <w:rPr>
                <w:rFonts w:ascii="Times New Roman"/>
                <w:sz w:val="18"/>
              </w:rPr>
              <w:t>5</w:t>
            </w:r>
          </w:p>
        </w:tc>
        <w:tc>
          <w:tcPr>
            <w:tcW w:w="2095" w:type="dxa"/>
          </w:tcPr>
          <w:p>
            <w:pPr>
              <w:pStyle w:val="10"/>
              <w:spacing w:before="40"/>
              <w:ind w:left="108"/>
              <w:rPr>
                <w:sz w:val="18"/>
              </w:rPr>
            </w:pPr>
            <w:r>
              <w:rPr>
                <w:sz w:val="18"/>
              </w:rPr>
              <w:t>铅</w:t>
            </w:r>
          </w:p>
        </w:tc>
        <w:tc>
          <w:tcPr>
            <w:tcW w:w="1378" w:type="dxa"/>
          </w:tcPr>
          <w:p>
            <w:pPr>
              <w:pStyle w:val="10"/>
              <w:spacing w:before="52"/>
              <w:ind w:right="301"/>
              <w:jc w:val="right"/>
              <w:rPr>
                <w:rFonts w:ascii="Times New Roman"/>
                <w:sz w:val="18"/>
              </w:rPr>
            </w:pPr>
            <w:r>
              <w:rPr>
                <w:rFonts w:ascii="Times New Roman"/>
                <w:sz w:val="18"/>
              </w:rPr>
              <w:t>7439-92-1</w:t>
            </w:r>
          </w:p>
        </w:tc>
        <w:tc>
          <w:tcPr>
            <w:tcW w:w="1069" w:type="dxa"/>
          </w:tcPr>
          <w:p>
            <w:pPr>
              <w:pStyle w:val="10"/>
              <w:spacing w:before="52"/>
              <w:ind w:left="288" w:right="280"/>
              <w:jc w:val="center"/>
              <w:rPr>
                <w:rFonts w:ascii="Times New Roman"/>
                <w:sz w:val="18"/>
              </w:rPr>
            </w:pPr>
            <w:r>
              <w:rPr>
                <w:rFonts w:ascii="Times New Roman"/>
                <w:sz w:val="18"/>
              </w:rPr>
              <w:t>400</w:t>
            </w:r>
          </w:p>
        </w:tc>
        <w:tc>
          <w:tcPr>
            <w:tcW w:w="1069" w:type="dxa"/>
          </w:tcPr>
          <w:p>
            <w:pPr>
              <w:pStyle w:val="10"/>
              <w:spacing w:before="52"/>
              <w:ind w:left="286" w:right="280"/>
              <w:jc w:val="center"/>
              <w:rPr>
                <w:rFonts w:ascii="Times New Roman"/>
                <w:sz w:val="18"/>
              </w:rPr>
            </w:pPr>
            <w:r>
              <w:rPr>
                <w:rFonts w:ascii="Times New Roman"/>
                <w:sz w:val="18"/>
              </w:rPr>
              <w:t>800</w:t>
            </w:r>
          </w:p>
        </w:tc>
        <w:tc>
          <w:tcPr>
            <w:tcW w:w="1019" w:type="dxa"/>
          </w:tcPr>
          <w:p>
            <w:pPr>
              <w:pStyle w:val="10"/>
              <w:spacing w:before="52"/>
              <w:ind w:left="305" w:right="299"/>
              <w:jc w:val="center"/>
              <w:rPr>
                <w:rFonts w:ascii="Times New Roman"/>
                <w:sz w:val="18"/>
              </w:rPr>
            </w:pPr>
            <w:r>
              <w:rPr>
                <w:rFonts w:ascii="Times New Roman"/>
                <w:sz w:val="18"/>
              </w:rPr>
              <w:t>800</w:t>
            </w:r>
          </w:p>
        </w:tc>
        <w:tc>
          <w:tcPr>
            <w:tcW w:w="1120" w:type="dxa"/>
          </w:tcPr>
          <w:p>
            <w:pPr>
              <w:pStyle w:val="10"/>
              <w:spacing w:before="52"/>
              <w:ind w:left="380"/>
              <w:rPr>
                <w:rFonts w:ascii="Times New Roman"/>
                <w:sz w:val="18"/>
              </w:rPr>
            </w:pPr>
            <w:r>
              <w:rPr>
                <w:rFonts w:ascii="Times New Roman"/>
                <w:sz w:val="18"/>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78"/>
              <w:rPr>
                <w:rFonts w:ascii="Times New Roman"/>
                <w:sz w:val="18"/>
              </w:rPr>
            </w:pPr>
            <w:r>
              <w:rPr>
                <w:rFonts w:ascii="Times New Roman"/>
                <w:sz w:val="18"/>
              </w:rPr>
              <w:t>6</w:t>
            </w:r>
          </w:p>
        </w:tc>
        <w:tc>
          <w:tcPr>
            <w:tcW w:w="2095" w:type="dxa"/>
          </w:tcPr>
          <w:p>
            <w:pPr>
              <w:pStyle w:val="10"/>
              <w:spacing w:before="42"/>
              <w:ind w:left="108"/>
              <w:rPr>
                <w:sz w:val="18"/>
              </w:rPr>
            </w:pPr>
            <w:r>
              <w:rPr>
                <w:sz w:val="18"/>
              </w:rPr>
              <w:t>汞</w:t>
            </w:r>
          </w:p>
        </w:tc>
        <w:tc>
          <w:tcPr>
            <w:tcW w:w="1378" w:type="dxa"/>
          </w:tcPr>
          <w:p>
            <w:pPr>
              <w:pStyle w:val="10"/>
              <w:spacing w:before="51"/>
              <w:ind w:right="301"/>
              <w:jc w:val="right"/>
              <w:rPr>
                <w:rFonts w:ascii="Times New Roman"/>
                <w:sz w:val="18"/>
              </w:rPr>
            </w:pPr>
            <w:r>
              <w:rPr>
                <w:rFonts w:ascii="Times New Roman"/>
                <w:sz w:val="18"/>
              </w:rPr>
              <w:t>7439-97-6</w:t>
            </w:r>
          </w:p>
        </w:tc>
        <w:tc>
          <w:tcPr>
            <w:tcW w:w="1069" w:type="dxa"/>
          </w:tcPr>
          <w:p>
            <w:pPr>
              <w:pStyle w:val="10"/>
              <w:spacing w:before="51"/>
              <w:ind w:left="10"/>
              <w:jc w:val="center"/>
              <w:rPr>
                <w:rFonts w:ascii="Times New Roman"/>
                <w:sz w:val="18"/>
              </w:rPr>
            </w:pPr>
            <w:r>
              <w:rPr>
                <w:rFonts w:ascii="Times New Roman"/>
                <w:sz w:val="18"/>
              </w:rPr>
              <w:t>8</w:t>
            </w:r>
          </w:p>
        </w:tc>
        <w:tc>
          <w:tcPr>
            <w:tcW w:w="1069" w:type="dxa"/>
          </w:tcPr>
          <w:p>
            <w:pPr>
              <w:pStyle w:val="10"/>
              <w:spacing w:before="51"/>
              <w:ind w:left="288" w:right="280"/>
              <w:jc w:val="center"/>
              <w:rPr>
                <w:rFonts w:ascii="Times New Roman"/>
                <w:sz w:val="18"/>
              </w:rPr>
            </w:pPr>
            <w:r>
              <w:rPr>
                <w:rFonts w:ascii="Times New Roman"/>
                <w:sz w:val="18"/>
              </w:rPr>
              <w:t>38</w:t>
            </w:r>
          </w:p>
        </w:tc>
        <w:tc>
          <w:tcPr>
            <w:tcW w:w="1019" w:type="dxa"/>
          </w:tcPr>
          <w:p>
            <w:pPr>
              <w:pStyle w:val="10"/>
              <w:spacing w:before="51"/>
              <w:ind w:left="307" w:right="299"/>
              <w:jc w:val="center"/>
              <w:rPr>
                <w:rFonts w:ascii="Times New Roman"/>
                <w:sz w:val="18"/>
              </w:rPr>
            </w:pPr>
            <w:r>
              <w:rPr>
                <w:rFonts w:ascii="Times New Roman"/>
                <w:sz w:val="18"/>
              </w:rPr>
              <w:t>33</w:t>
            </w:r>
          </w:p>
        </w:tc>
        <w:tc>
          <w:tcPr>
            <w:tcW w:w="1120" w:type="dxa"/>
          </w:tcPr>
          <w:p>
            <w:pPr>
              <w:pStyle w:val="10"/>
              <w:spacing w:before="51"/>
              <w:ind w:left="426" w:right="416"/>
              <w:jc w:val="center"/>
              <w:rPr>
                <w:rFonts w:ascii="Times New Roman"/>
                <w:sz w:val="18"/>
              </w:rPr>
            </w:pPr>
            <w:r>
              <w:rPr>
                <w:rFonts w:ascii="Times New Roman"/>
                <w:sz w:val="18"/>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78"/>
              <w:rPr>
                <w:rFonts w:ascii="Times New Roman"/>
                <w:sz w:val="18"/>
              </w:rPr>
            </w:pPr>
            <w:r>
              <w:rPr>
                <w:rFonts w:ascii="Times New Roman"/>
                <w:sz w:val="18"/>
              </w:rPr>
              <w:t>7</w:t>
            </w:r>
          </w:p>
        </w:tc>
        <w:tc>
          <w:tcPr>
            <w:tcW w:w="2095" w:type="dxa"/>
          </w:tcPr>
          <w:p>
            <w:pPr>
              <w:pStyle w:val="10"/>
              <w:spacing w:before="41"/>
              <w:ind w:left="108"/>
              <w:rPr>
                <w:sz w:val="18"/>
              </w:rPr>
            </w:pPr>
            <w:r>
              <w:rPr>
                <w:sz w:val="18"/>
              </w:rPr>
              <w:t>镍</w:t>
            </w:r>
          </w:p>
        </w:tc>
        <w:tc>
          <w:tcPr>
            <w:tcW w:w="1378" w:type="dxa"/>
          </w:tcPr>
          <w:p>
            <w:pPr>
              <w:pStyle w:val="10"/>
              <w:spacing w:before="51"/>
              <w:ind w:right="301"/>
              <w:jc w:val="right"/>
              <w:rPr>
                <w:rFonts w:ascii="Times New Roman"/>
                <w:sz w:val="18"/>
              </w:rPr>
            </w:pPr>
            <w:r>
              <w:rPr>
                <w:rFonts w:ascii="Times New Roman"/>
                <w:sz w:val="18"/>
              </w:rPr>
              <w:t>7440-02-0</w:t>
            </w:r>
          </w:p>
        </w:tc>
        <w:tc>
          <w:tcPr>
            <w:tcW w:w="1069" w:type="dxa"/>
          </w:tcPr>
          <w:p>
            <w:pPr>
              <w:pStyle w:val="10"/>
              <w:spacing w:before="51"/>
              <w:ind w:left="288" w:right="280"/>
              <w:jc w:val="center"/>
              <w:rPr>
                <w:rFonts w:ascii="Times New Roman"/>
                <w:sz w:val="18"/>
              </w:rPr>
            </w:pPr>
            <w:r>
              <w:rPr>
                <w:rFonts w:ascii="Times New Roman"/>
                <w:sz w:val="18"/>
              </w:rPr>
              <w:t>150</w:t>
            </w:r>
          </w:p>
        </w:tc>
        <w:tc>
          <w:tcPr>
            <w:tcW w:w="1069" w:type="dxa"/>
          </w:tcPr>
          <w:p>
            <w:pPr>
              <w:pStyle w:val="10"/>
              <w:spacing w:before="51"/>
              <w:ind w:left="286" w:right="280"/>
              <w:jc w:val="center"/>
              <w:rPr>
                <w:rFonts w:ascii="Times New Roman"/>
                <w:sz w:val="18"/>
              </w:rPr>
            </w:pPr>
            <w:r>
              <w:rPr>
                <w:rFonts w:ascii="Times New Roman"/>
                <w:sz w:val="18"/>
              </w:rPr>
              <w:t>900</w:t>
            </w:r>
          </w:p>
        </w:tc>
        <w:tc>
          <w:tcPr>
            <w:tcW w:w="1019" w:type="dxa"/>
          </w:tcPr>
          <w:p>
            <w:pPr>
              <w:pStyle w:val="10"/>
              <w:spacing w:before="51"/>
              <w:ind w:left="305" w:right="299"/>
              <w:jc w:val="center"/>
              <w:rPr>
                <w:rFonts w:ascii="Times New Roman"/>
                <w:sz w:val="18"/>
              </w:rPr>
            </w:pPr>
            <w:r>
              <w:rPr>
                <w:rFonts w:ascii="Times New Roman"/>
                <w:sz w:val="18"/>
              </w:rPr>
              <w:t>600</w:t>
            </w:r>
          </w:p>
        </w:tc>
        <w:tc>
          <w:tcPr>
            <w:tcW w:w="1120" w:type="dxa"/>
          </w:tcPr>
          <w:p>
            <w:pPr>
              <w:pStyle w:val="10"/>
              <w:spacing w:before="51"/>
              <w:ind w:left="380"/>
              <w:rPr>
                <w:rFonts w:ascii="Times New Roman"/>
                <w:sz w:val="18"/>
              </w:rPr>
            </w:pPr>
            <w:r>
              <w:rPr>
                <w:rFonts w:ascii="Times New Roman"/>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99" w:type="dxa"/>
            <w:gridSpan w:val="7"/>
          </w:tcPr>
          <w:p>
            <w:pPr>
              <w:pStyle w:val="10"/>
              <w:spacing w:before="41"/>
              <w:ind w:left="107"/>
              <w:rPr>
                <w:sz w:val="18"/>
              </w:rPr>
            </w:pPr>
            <w:r>
              <w:rPr>
                <w:sz w:val="18"/>
              </w:rPr>
              <w:t>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78"/>
              <w:rPr>
                <w:rFonts w:ascii="Times New Roman"/>
                <w:sz w:val="18"/>
              </w:rPr>
            </w:pPr>
            <w:r>
              <w:rPr>
                <w:rFonts w:ascii="Times New Roman"/>
                <w:sz w:val="18"/>
              </w:rPr>
              <w:t>8</w:t>
            </w:r>
          </w:p>
        </w:tc>
        <w:tc>
          <w:tcPr>
            <w:tcW w:w="2095" w:type="dxa"/>
          </w:tcPr>
          <w:p>
            <w:pPr>
              <w:pStyle w:val="10"/>
              <w:spacing w:before="41"/>
              <w:ind w:left="108"/>
              <w:rPr>
                <w:sz w:val="18"/>
              </w:rPr>
            </w:pPr>
            <w:r>
              <w:rPr>
                <w:sz w:val="18"/>
              </w:rPr>
              <w:t>四氯化碳</w:t>
            </w:r>
          </w:p>
        </w:tc>
        <w:tc>
          <w:tcPr>
            <w:tcW w:w="1378" w:type="dxa"/>
          </w:tcPr>
          <w:p>
            <w:pPr>
              <w:pStyle w:val="10"/>
              <w:spacing w:before="53"/>
              <w:ind w:left="403"/>
              <w:rPr>
                <w:rFonts w:ascii="Times New Roman"/>
                <w:sz w:val="18"/>
              </w:rPr>
            </w:pPr>
            <w:r>
              <w:rPr>
                <w:rFonts w:ascii="Times New Roman"/>
                <w:sz w:val="18"/>
              </w:rPr>
              <w:t>56-23-5</w:t>
            </w:r>
          </w:p>
        </w:tc>
        <w:tc>
          <w:tcPr>
            <w:tcW w:w="1069" w:type="dxa"/>
          </w:tcPr>
          <w:p>
            <w:pPr>
              <w:pStyle w:val="10"/>
              <w:spacing w:before="53"/>
              <w:ind w:left="288" w:right="278"/>
              <w:jc w:val="center"/>
              <w:rPr>
                <w:rFonts w:ascii="Times New Roman"/>
                <w:sz w:val="18"/>
              </w:rPr>
            </w:pPr>
            <w:r>
              <w:rPr>
                <w:rFonts w:ascii="Times New Roman"/>
                <w:sz w:val="18"/>
              </w:rPr>
              <w:t>0.9</w:t>
            </w:r>
          </w:p>
        </w:tc>
        <w:tc>
          <w:tcPr>
            <w:tcW w:w="1069" w:type="dxa"/>
          </w:tcPr>
          <w:p>
            <w:pPr>
              <w:pStyle w:val="10"/>
              <w:spacing w:before="53"/>
              <w:ind w:left="288" w:right="278"/>
              <w:jc w:val="center"/>
              <w:rPr>
                <w:rFonts w:ascii="Times New Roman"/>
                <w:sz w:val="18"/>
              </w:rPr>
            </w:pPr>
            <w:r>
              <w:rPr>
                <w:rFonts w:ascii="Times New Roman"/>
                <w:sz w:val="18"/>
              </w:rPr>
              <w:t>2.8</w:t>
            </w:r>
          </w:p>
        </w:tc>
        <w:tc>
          <w:tcPr>
            <w:tcW w:w="1019" w:type="dxa"/>
          </w:tcPr>
          <w:p>
            <w:pPr>
              <w:pStyle w:val="10"/>
              <w:spacing w:before="53"/>
              <w:ind w:left="8"/>
              <w:jc w:val="center"/>
              <w:rPr>
                <w:rFonts w:ascii="Times New Roman"/>
                <w:sz w:val="18"/>
              </w:rPr>
            </w:pPr>
            <w:r>
              <w:rPr>
                <w:rFonts w:ascii="Times New Roman"/>
                <w:sz w:val="18"/>
              </w:rPr>
              <w:t>9</w:t>
            </w:r>
          </w:p>
        </w:tc>
        <w:tc>
          <w:tcPr>
            <w:tcW w:w="1120" w:type="dxa"/>
          </w:tcPr>
          <w:p>
            <w:pPr>
              <w:pStyle w:val="10"/>
              <w:spacing w:before="53"/>
              <w:ind w:left="426" w:right="416"/>
              <w:jc w:val="center"/>
              <w:rPr>
                <w:rFonts w:ascii="Times New Roman"/>
                <w:sz w:val="18"/>
              </w:rPr>
            </w:pPr>
            <w:r>
              <w:rPr>
                <w:rFonts w:ascii="Times New Roman"/>
                <w:sz w:val="1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78"/>
              <w:rPr>
                <w:rFonts w:ascii="Times New Roman"/>
                <w:sz w:val="18"/>
              </w:rPr>
            </w:pPr>
            <w:r>
              <w:rPr>
                <w:rFonts w:ascii="Times New Roman"/>
                <w:sz w:val="18"/>
              </w:rPr>
              <w:t>9</w:t>
            </w:r>
          </w:p>
        </w:tc>
        <w:tc>
          <w:tcPr>
            <w:tcW w:w="2095" w:type="dxa"/>
          </w:tcPr>
          <w:p>
            <w:pPr>
              <w:pStyle w:val="10"/>
              <w:spacing w:before="40"/>
              <w:ind w:left="108"/>
              <w:rPr>
                <w:sz w:val="18"/>
              </w:rPr>
            </w:pPr>
            <w:r>
              <w:rPr>
                <w:sz w:val="18"/>
              </w:rPr>
              <w:t>氯仿</w:t>
            </w:r>
          </w:p>
        </w:tc>
        <w:tc>
          <w:tcPr>
            <w:tcW w:w="1378" w:type="dxa"/>
          </w:tcPr>
          <w:p>
            <w:pPr>
              <w:pStyle w:val="10"/>
              <w:spacing w:before="52"/>
              <w:ind w:left="403"/>
              <w:rPr>
                <w:rFonts w:ascii="Times New Roman"/>
                <w:sz w:val="18"/>
              </w:rPr>
            </w:pPr>
            <w:r>
              <w:rPr>
                <w:rFonts w:ascii="Times New Roman"/>
                <w:sz w:val="18"/>
              </w:rPr>
              <w:t>67-66-3</w:t>
            </w:r>
          </w:p>
        </w:tc>
        <w:tc>
          <w:tcPr>
            <w:tcW w:w="1069" w:type="dxa"/>
          </w:tcPr>
          <w:p>
            <w:pPr>
              <w:pStyle w:val="10"/>
              <w:spacing w:before="52"/>
              <w:ind w:left="288" w:right="278"/>
              <w:jc w:val="center"/>
              <w:rPr>
                <w:rFonts w:ascii="Times New Roman"/>
                <w:sz w:val="18"/>
              </w:rPr>
            </w:pPr>
            <w:r>
              <w:rPr>
                <w:rFonts w:ascii="Times New Roman"/>
                <w:sz w:val="18"/>
              </w:rPr>
              <w:t>0.3</w:t>
            </w:r>
          </w:p>
        </w:tc>
        <w:tc>
          <w:tcPr>
            <w:tcW w:w="1069" w:type="dxa"/>
          </w:tcPr>
          <w:p>
            <w:pPr>
              <w:pStyle w:val="10"/>
              <w:spacing w:before="52"/>
              <w:ind w:left="288" w:right="278"/>
              <w:jc w:val="center"/>
              <w:rPr>
                <w:rFonts w:ascii="Times New Roman"/>
                <w:sz w:val="18"/>
              </w:rPr>
            </w:pPr>
            <w:r>
              <w:rPr>
                <w:rFonts w:ascii="Times New Roman"/>
                <w:sz w:val="18"/>
              </w:rPr>
              <w:t>0.9</w:t>
            </w:r>
          </w:p>
        </w:tc>
        <w:tc>
          <w:tcPr>
            <w:tcW w:w="1019" w:type="dxa"/>
          </w:tcPr>
          <w:p>
            <w:pPr>
              <w:pStyle w:val="10"/>
              <w:spacing w:before="52"/>
              <w:ind w:left="8"/>
              <w:jc w:val="center"/>
              <w:rPr>
                <w:rFonts w:ascii="Times New Roman"/>
                <w:sz w:val="18"/>
              </w:rPr>
            </w:pPr>
            <w:r>
              <w:rPr>
                <w:rFonts w:ascii="Times New Roman"/>
                <w:sz w:val="18"/>
              </w:rPr>
              <w:t>5</w:t>
            </w:r>
          </w:p>
        </w:tc>
        <w:tc>
          <w:tcPr>
            <w:tcW w:w="1120" w:type="dxa"/>
          </w:tcPr>
          <w:p>
            <w:pPr>
              <w:pStyle w:val="10"/>
              <w:spacing w:before="52"/>
              <w:ind w:left="426" w:right="416"/>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33"/>
              <w:rPr>
                <w:rFonts w:ascii="Times New Roman"/>
                <w:sz w:val="18"/>
              </w:rPr>
            </w:pPr>
            <w:r>
              <w:rPr>
                <w:rFonts w:ascii="Times New Roman"/>
                <w:sz w:val="18"/>
              </w:rPr>
              <w:t>10</w:t>
            </w:r>
          </w:p>
        </w:tc>
        <w:tc>
          <w:tcPr>
            <w:tcW w:w="2095" w:type="dxa"/>
          </w:tcPr>
          <w:p>
            <w:pPr>
              <w:pStyle w:val="10"/>
              <w:spacing w:before="40"/>
              <w:ind w:left="108"/>
              <w:rPr>
                <w:sz w:val="18"/>
              </w:rPr>
            </w:pPr>
            <w:r>
              <w:rPr>
                <w:sz w:val="18"/>
              </w:rPr>
              <w:t>氯甲烷</w:t>
            </w:r>
          </w:p>
        </w:tc>
        <w:tc>
          <w:tcPr>
            <w:tcW w:w="1378" w:type="dxa"/>
          </w:tcPr>
          <w:p>
            <w:pPr>
              <w:pStyle w:val="10"/>
              <w:spacing w:before="52"/>
              <w:ind w:left="403"/>
              <w:rPr>
                <w:rFonts w:ascii="Times New Roman"/>
                <w:sz w:val="18"/>
              </w:rPr>
            </w:pPr>
            <w:r>
              <w:rPr>
                <w:rFonts w:ascii="Times New Roman"/>
                <w:sz w:val="18"/>
              </w:rPr>
              <w:t>74-87-3</w:t>
            </w:r>
          </w:p>
        </w:tc>
        <w:tc>
          <w:tcPr>
            <w:tcW w:w="1069" w:type="dxa"/>
          </w:tcPr>
          <w:p>
            <w:pPr>
              <w:pStyle w:val="10"/>
              <w:spacing w:before="52"/>
              <w:ind w:left="288" w:right="278"/>
              <w:jc w:val="center"/>
              <w:rPr>
                <w:rFonts w:ascii="Times New Roman"/>
                <w:sz w:val="18"/>
              </w:rPr>
            </w:pPr>
            <w:r>
              <w:rPr>
                <w:rFonts w:ascii="Times New Roman"/>
                <w:sz w:val="18"/>
              </w:rPr>
              <w:t>12</w:t>
            </w:r>
          </w:p>
        </w:tc>
        <w:tc>
          <w:tcPr>
            <w:tcW w:w="1069" w:type="dxa"/>
          </w:tcPr>
          <w:p>
            <w:pPr>
              <w:pStyle w:val="10"/>
              <w:spacing w:before="52"/>
              <w:ind w:left="288" w:right="280"/>
              <w:jc w:val="center"/>
              <w:rPr>
                <w:rFonts w:ascii="Times New Roman"/>
                <w:sz w:val="18"/>
              </w:rPr>
            </w:pPr>
            <w:r>
              <w:rPr>
                <w:rFonts w:ascii="Times New Roman"/>
                <w:sz w:val="18"/>
              </w:rPr>
              <w:t>37</w:t>
            </w:r>
          </w:p>
        </w:tc>
        <w:tc>
          <w:tcPr>
            <w:tcW w:w="1019" w:type="dxa"/>
          </w:tcPr>
          <w:p>
            <w:pPr>
              <w:pStyle w:val="10"/>
              <w:spacing w:before="52"/>
              <w:ind w:left="307" w:right="299"/>
              <w:jc w:val="center"/>
              <w:rPr>
                <w:rFonts w:ascii="Times New Roman"/>
                <w:sz w:val="18"/>
              </w:rPr>
            </w:pPr>
            <w:r>
              <w:rPr>
                <w:rFonts w:ascii="Times New Roman"/>
                <w:sz w:val="18"/>
              </w:rPr>
              <w:t>21</w:t>
            </w:r>
          </w:p>
        </w:tc>
        <w:tc>
          <w:tcPr>
            <w:tcW w:w="1120" w:type="dxa"/>
          </w:tcPr>
          <w:p>
            <w:pPr>
              <w:pStyle w:val="10"/>
              <w:spacing w:before="52"/>
              <w:ind w:left="423"/>
              <w:rPr>
                <w:rFonts w:ascii="Times New Roman"/>
                <w:sz w:val="18"/>
              </w:rPr>
            </w:pPr>
            <w:r>
              <w:rPr>
                <w:rFonts w:ascii="Times New Roman"/>
                <w:sz w:val="18"/>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33"/>
              <w:rPr>
                <w:rFonts w:ascii="Times New Roman"/>
                <w:sz w:val="18"/>
              </w:rPr>
            </w:pPr>
            <w:r>
              <w:rPr>
                <w:rFonts w:ascii="Times New Roman"/>
                <w:sz w:val="18"/>
              </w:rPr>
              <w:t>11</w:t>
            </w:r>
          </w:p>
        </w:tc>
        <w:tc>
          <w:tcPr>
            <w:tcW w:w="2095" w:type="dxa"/>
          </w:tcPr>
          <w:p>
            <w:pPr>
              <w:pStyle w:val="10"/>
              <w:spacing w:before="42"/>
              <w:ind w:left="108"/>
              <w:rPr>
                <w:sz w:val="18"/>
              </w:rPr>
            </w:pPr>
            <w:r>
              <w:rPr>
                <w:rFonts w:ascii="Times New Roman" w:eastAsia="Times New Roman"/>
                <w:sz w:val="18"/>
              </w:rPr>
              <w:t>1,1-</w:t>
            </w:r>
            <w:r>
              <w:rPr>
                <w:sz w:val="18"/>
              </w:rPr>
              <w:t>二氯乙烷</w:t>
            </w:r>
          </w:p>
        </w:tc>
        <w:tc>
          <w:tcPr>
            <w:tcW w:w="1378" w:type="dxa"/>
          </w:tcPr>
          <w:p>
            <w:pPr>
              <w:pStyle w:val="10"/>
              <w:spacing w:before="51"/>
              <w:ind w:left="403"/>
              <w:rPr>
                <w:rFonts w:ascii="Times New Roman"/>
                <w:sz w:val="18"/>
              </w:rPr>
            </w:pPr>
            <w:r>
              <w:rPr>
                <w:rFonts w:ascii="Times New Roman"/>
                <w:sz w:val="18"/>
              </w:rPr>
              <w:t>75-34-3</w:t>
            </w:r>
          </w:p>
        </w:tc>
        <w:tc>
          <w:tcPr>
            <w:tcW w:w="1069" w:type="dxa"/>
          </w:tcPr>
          <w:p>
            <w:pPr>
              <w:pStyle w:val="10"/>
              <w:spacing w:before="51"/>
              <w:ind w:left="10"/>
              <w:jc w:val="center"/>
              <w:rPr>
                <w:rFonts w:ascii="Times New Roman"/>
                <w:sz w:val="18"/>
              </w:rPr>
            </w:pPr>
            <w:r>
              <w:rPr>
                <w:rFonts w:ascii="Times New Roman"/>
                <w:sz w:val="18"/>
              </w:rPr>
              <w:t>3</w:t>
            </w:r>
          </w:p>
        </w:tc>
        <w:tc>
          <w:tcPr>
            <w:tcW w:w="1069" w:type="dxa"/>
          </w:tcPr>
          <w:p>
            <w:pPr>
              <w:pStyle w:val="10"/>
              <w:spacing w:before="51"/>
              <w:ind w:left="8"/>
              <w:jc w:val="center"/>
              <w:rPr>
                <w:rFonts w:ascii="Times New Roman"/>
                <w:sz w:val="18"/>
              </w:rPr>
            </w:pPr>
            <w:r>
              <w:rPr>
                <w:rFonts w:ascii="Times New Roman"/>
                <w:sz w:val="18"/>
              </w:rPr>
              <w:t>9</w:t>
            </w:r>
          </w:p>
        </w:tc>
        <w:tc>
          <w:tcPr>
            <w:tcW w:w="1019" w:type="dxa"/>
          </w:tcPr>
          <w:p>
            <w:pPr>
              <w:pStyle w:val="10"/>
              <w:spacing w:before="51"/>
              <w:ind w:left="307" w:right="299"/>
              <w:jc w:val="center"/>
              <w:rPr>
                <w:rFonts w:ascii="Times New Roman"/>
                <w:sz w:val="18"/>
              </w:rPr>
            </w:pPr>
            <w:r>
              <w:rPr>
                <w:rFonts w:ascii="Times New Roman"/>
                <w:sz w:val="18"/>
              </w:rPr>
              <w:t>20</w:t>
            </w:r>
          </w:p>
        </w:tc>
        <w:tc>
          <w:tcPr>
            <w:tcW w:w="1120" w:type="dxa"/>
          </w:tcPr>
          <w:p>
            <w:pPr>
              <w:pStyle w:val="10"/>
              <w:spacing w:before="51"/>
              <w:ind w:left="423"/>
              <w:rPr>
                <w:rFonts w:ascii="Times New Roman"/>
                <w:sz w:val="18"/>
              </w:rPr>
            </w:pPr>
            <w:r>
              <w:rPr>
                <w:rFonts w:ascii="Times New Roman"/>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33"/>
              <w:rPr>
                <w:rFonts w:ascii="Times New Roman"/>
                <w:sz w:val="18"/>
              </w:rPr>
            </w:pPr>
            <w:r>
              <w:rPr>
                <w:rFonts w:ascii="Times New Roman"/>
                <w:sz w:val="18"/>
              </w:rPr>
              <w:t>12</w:t>
            </w:r>
          </w:p>
        </w:tc>
        <w:tc>
          <w:tcPr>
            <w:tcW w:w="2095" w:type="dxa"/>
          </w:tcPr>
          <w:p>
            <w:pPr>
              <w:pStyle w:val="10"/>
              <w:spacing w:before="42"/>
              <w:ind w:left="108"/>
              <w:rPr>
                <w:sz w:val="18"/>
              </w:rPr>
            </w:pPr>
            <w:r>
              <w:rPr>
                <w:rFonts w:ascii="Times New Roman" w:eastAsia="Times New Roman"/>
                <w:sz w:val="18"/>
              </w:rPr>
              <w:t>1,2-</w:t>
            </w:r>
            <w:r>
              <w:rPr>
                <w:sz w:val="18"/>
              </w:rPr>
              <w:t>二氯乙烷</w:t>
            </w:r>
          </w:p>
        </w:tc>
        <w:tc>
          <w:tcPr>
            <w:tcW w:w="1378" w:type="dxa"/>
          </w:tcPr>
          <w:p>
            <w:pPr>
              <w:pStyle w:val="10"/>
              <w:spacing w:before="51"/>
              <w:ind w:left="360"/>
              <w:rPr>
                <w:rFonts w:ascii="Times New Roman"/>
                <w:sz w:val="18"/>
              </w:rPr>
            </w:pPr>
            <w:r>
              <w:rPr>
                <w:rFonts w:ascii="Times New Roman"/>
                <w:sz w:val="18"/>
              </w:rPr>
              <w:t>107-06-2</w:t>
            </w:r>
          </w:p>
        </w:tc>
        <w:tc>
          <w:tcPr>
            <w:tcW w:w="1069" w:type="dxa"/>
          </w:tcPr>
          <w:p>
            <w:pPr>
              <w:pStyle w:val="10"/>
              <w:spacing w:before="51"/>
              <w:ind w:left="288" w:right="278"/>
              <w:jc w:val="center"/>
              <w:rPr>
                <w:rFonts w:ascii="Times New Roman"/>
                <w:sz w:val="18"/>
              </w:rPr>
            </w:pPr>
            <w:r>
              <w:rPr>
                <w:rFonts w:ascii="Times New Roman"/>
                <w:sz w:val="18"/>
              </w:rPr>
              <w:t>0.52</w:t>
            </w:r>
          </w:p>
        </w:tc>
        <w:tc>
          <w:tcPr>
            <w:tcW w:w="1069" w:type="dxa"/>
          </w:tcPr>
          <w:p>
            <w:pPr>
              <w:pStyle w:val="10"/>
              <w:spacing w:before="51"/>
              <w:ind w:left="8"/>
              <w:jc w:val="center"/>
              <w:rPr>
                <w:rFonts w:ascii="Times New Roman"/>
                <w:sz w:val="18"/>
              </w:rPr>
            </w:pPr>
            <w:r>
              <w:rPr>
                <w:rFonts w:ascii="Times New Roman"/>
                <w:sz w:val="18"/>
              </w:rPr>
              <w:t>5</w:t>
            </w:r>
          </w:p>
        </w:tc>
        <w:tc>
          <w:tcPr>
            <w:tcW w:w="1019" w:type="dxa"/>
          </w:tcPr>
          <w:p>
            <w:pPr>
              <w:pStyle w:val="10"/>
              <w:spacing w:before="51"/>
              <w:ind w:left="8"/>
              <w:jc w:val="center"/>
              <w:rPr>
                <w:rFonts w:ascii="Times New Roman"/>
                <w:sz w:val="18"/>
              </w:rPr>
            </w:pPr>
            <w:r>
              <w:rPr>
                <w:rFonts w:ascii="Times New Roman"/>
                <w:sz w:val="18"/>
              </w:rPr>
              <w:t>6</w:t>
            </w:r>
          </w:p>
        </w:tc>
        <w:tc>
          <w:tcPr>
            <w:tcW w:w="1120" w:type="dxa"/>
          </w:tcPr>
          <w:p>
            <w:pPr>
              <w:pStyle w:val="10"/>
              <w:spacing w:before="51"/>
              <w:ind w:left="426" w:right="416"/>
              <w:jc w:val="center"/>
              <w:rPr>
                <w:rFonts w:ascii="Times New Roman"/>
                <w:sz w:val="18"/>
              </w:rPr>
            </w:pPr>
            <w:r>
              <w:rPr>
                <w:rFonts w:ascii="Times New Roman"/>
                <w:sz w:val="1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33"/>
              <w:rPr>
                <w:rFonts w:ascii="Times New Roman"/>
                <w:sz w:val="18"/>
              </w:rPr>
            </w:pPr>
            <w:r>
              <w:rPr>
                <w:rFonts w:ascii="Times New Roman"/>
                <w:sz w:val="18"/>
              </w:rPr>
              <w:t>13</w:t>
            </w:r>
          </w:p>
        </w:tc>
        <w:tc>
          <w:tcPr>
            <w:tcW w:w="2095" w:type="dxa"/>
          </w:tcPr>
          <w:p>
            <w:pPr>
              <w:pStyle w:val="10"/>
              <w:spacing w:before="41"/>
              <w:ind w:left="108"/>
              <w:rPr>
                <w:sz w:val="18"/>
              </w:rPr>
            </w:pPr>
            <w:r>
              <w:rPr>
                <w:rFonts w:ascii="Times New Roman" w:eastAsia="Times New Roman"/>
                <w:sz w:val="18"/>
              </w:rPr>
              <w:t>1,1-</w:t>
            </w:r>
            <w:r>
              <w:rPr>
                <w:sz w:val="18"/>
              </w:rPr>
              <w:t>二氯乙烯</w:t>
            </w:r>
          </w:p>
        </w:tc>
        <w:tc>
          <w:tcPr>
            <w:tcW w:w="1378" w:type="dxa"/>
          </w:tcPr>
          <w:p>
            <w:pPr>
              <w:pStyle w:val="10"/>
              <w:spacing w:before="51"/>
              <w:ind w:left="403"/>
              <w:rPr>
                <w:rFonts w:ascii="Times New Roman"/>
                <w:sz w:val="18"/>
              </w:rPr>
            </w:pPr>
            <w:r>
              <w:rPr>
                <w:rFonts w:ascii="Times New Roman"/>
                <w:sz w:val="18"/>
              </w:rPr>
              <w:t>75-35-4</w:t>
            </w:r>
          </w:p>
        </w:tc>
        <w:tc>
          <w:tcPr>
            <w:tcW w:w="1069" w:type="dxa"/>
          </w:tcPr>
          <w:p>
            <w:pPr>
              <w:pStyle w:val="10"/>
              <w:spacing w:before="51"/>
              <w:ind w:left="288" w:right="278"/>
              <w:jc w:val="center"/>
              <w:rPr>
                <w:rFonts w:ascii="Times New Roman"/>
                <w:sz w:val="18"/>
              </w:rPr>
            </w:pPr>
            <w:r>
              <w:rPr>
                <w:rFonts w:ascii="Times New Roman"/>
                <w:sz w:val="18"/>
              </w:rPr>
              <w:t>12</w:t>
            </w:r>
          </w:p>
        </w:tc>
        <w:tc>
          <w:tcPr>
            <w:tcW w:w="1069" w:type="dxa"/>
          </w:tcPr>
          <w:p>
            <w:pPr>
              <w:pStyle w:val="10"/>
              <w:spacing w:before="51"/>
              <w:ind w:left="288" w:right="280"/>
              <w:jc w:val="center"/>
              <w:rPr>
                <w:rFonts w:ascii="Times New Roman"/>
                <w:sz w:val="18"/>
              </w:rPr>
            </w:pPr>
            <w:r>
              <w:rPr>
                <w:rFonts w:ascii="Times New Roman"/>
                <w:sz w:val="18"/>
              </w:rPr>
              <w:t>66</w:t>
            </w:r>
          </w:p>
        </w:tc>
        <w:tc>
          <w:tcPr>
            <w:tcW w:w="1019" w:type="dxa"/>
          </w:tcPr>
          <w:p>
            <w:pPr>
              <w:pStyle w:val="10"/>
              <w:spacing w:before="51"/>
              <w:ind w:left="307" w:right="299"/>
              <w:jc w:val="center"/>
              <w:rPr>
                <w:rFonts w:ascii="Times New Roman"/>
                <w:sz w:val="18"/>
              </w:rPr>
            </w:pPr>
            <w:r>
              <w:rPr>
                <w:rFonts w:ascii="Times New Roman"/>
                <w:sz w:val="18"/>
              </w:rPr>
              <w:t>40</w:t>
            </w:r>
          </w:p>
        </w:tc>
        <w:tc>
          <w:tcPr>
            <w:tcW w:w="1120" w:type="dxa"/>
          </w:tcPr>
          <w:p>
            <w:pPr>
              <w:pStyle w:val="10"/>
              <w:spacing w:before="51"/>
              <w:ind w:left="423"/>
              <w:rPr>
                <w:rFonts w:ascii="Times New Roman"/>
                <w:sz w:val="18"/>
              </w:rPr>
            </w:pPr>
            <w:r>
              <w:rPr>
                <w:rFonts w:ascii="Times New Roman"/>
                <w:sz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33"/>
              <w:rPr>
                <w:rFonts w:ascii="Times New Roman"/>
                <w:sz w:val="18"/>
              </w:rPr>
            </w:pPr>
            <w:r>
              <w:rPr>
                <w:rFonts w:ascii="Times New Roman"/>
                <w:sz w:val="18"/>
              </w:rPr>
              <w:t>14</w:t>
            </w:r>
          </w:p>
        </w:tc>
        <w:tc>
          <w:tcPr>
            <w:tcW w:w="2095" w:type="dxa"/>
          </w:tcPr>
          <w:p>
            <w:pPr>
              <w:pStyle w:val="10"/>
              <w:spacing w:before="41"/>
              <w:ind w:left="108"/>
              <w:rPr>
                <w:sz w:val="18"/>
              </w:rPr>
            </w:pPr>
            <w:r>
              <w:rPr>
                <w:sz w:val="18"/>
              </w:rPr>
              <w:t>顺</w:t>
            </w:r>
            <w:r>
              <w:rPr>
                <w:rFonts w:ascii="Times New Roman" w:eastAsia="Times New Roman"/>
                <w:sz w:val="18"/>
              </w:rPr>
              <w:t>-1,2-</w:t>
            </w:r>
            <w:r>
              <w:rPr>
                <w:sz w:val="18"/>
              </w:rPr>
              <w:t>二氯乙烯</w:t>
            </w:r>
          </w:p>
        </w:tc>
        <w:tc>
          <w:tcPr>
            <w:tcW w:w="1378" w:type="dxa"/>
          </w:tcPr>
          <w:p>
            <w:pPr>
              <w:pStyle w:val="10"/>
              <w:spacing w:before="53"/>
              <w:ind w:left="360"/>
              <w:rPr>
                <w:rFonts w:ascii="Times New Roman"/>
                <w:sz w:val="18"/>
              </w:rPr>
            </w:pPr>
            <w:r>
              <w:rPr>
                <w:rFonts w:ascii="Times New Roman"/>
                <w:sz w:val="18"/>
              </w:rPr>
              <w:t>156-59-2</w:t>
            </w:r>
          </w:p>
        </w:tc>
        <w:tc>
          <w:tcPr>
            <w:tcW w:w="1069" w:type="dxa"/>
          </w:tcPr>
          <w:p>
            <w:pPr>
              <w:pStyle w:val="10"/>
              <w:spacing w:before="53"/>
              <w:ind w:left="288" w:right="278"/>
              <w:jc w:val="center"/>
              <w:rPr>
                <w:rFonts w:ascii="Times New Roman"/>
                <w:sz w:val="18"/>
              </w:rPr>
            </w:pPr>
            <w:r>
              <w:rPr>
                <w:rFonts w:ascii="Times New Roman"/>
                <w:sz w:val="18"/>
              </w:rPr>
              <w:t>66</w:t>
            </w:r>
          </w:p>
        </w:tc>
        <w:tc>
          <w:tcPr>
            <w:tcW w:w="1069" w:type="dxa"/>
          </w:tcPr>
          <w:p>
            <w:pPr>
              <w:pStyle w:val="10"/>
              <w:spacing w:before="53"/>
              <w:ind w:left="286" w:right="280"/>
              <w:jc w:val="center"/>
              <w:rPr>
                <w:rFonts w:ascii="Times New Roman"/>
                <w:sz w:val="18"/>
              </w:rPr>
            </w:pPr>
            <w:r>
              <w:rPr>
                <w:rFonts w:ascii="Times New Roman"/>
                <w:sz w:val="18"/>
              </w:rPr>
              <w:t>596</w:t>
            </w:r>
          </w:p>
        </w:tc>
        <w:tc>
          <w:tcPr>
            <w:tcW w:w="1019" w:type="dxa"/>
          </w:tcPr>
          <w:p>
            <w:pPr>
              <w:pStyle w:val="10"/>
              <w:spacing w:before="53"/>
              <w:ind w:left="305" w:right="299"/>
              <w:jc w:val="center"/>
              <w:rPr>
                <w:rFonts w:ascii="Times New Roman"/>
                <w:sz w:val="18"/>
              </w:rPr>
            </w:pPr>
            <w:r>
              <w:rPr>
                <w:rFonts w:ascii="Times New Roman"/>
                <w:sz w:val="18"/>
              </w:rPr>
              <w:t>200</w:t>
            </w:r>
          </w:p>
        </w:tc>
        <w:tc>
          <w:tcPr>
            <w:tcW w:w="1120" w:type="dxa"/>
          </w:tcPr>
          <w:p>
            <w:pPr>
              <w:pStyle w:val="10"/>
              <w:spacing w:before="53"/>
              <w:ind w:left="380"/>
              <w:rPr>
                <w:rFonts w:ascii="Times New Roman"/>
                <w:sz w:val="18"/>
              </w:rPr>
            </w:pPr>
            <w:r>
              <w:rPr>
                <w:rFonts w:ascii="Times New Roman"/>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33"/>
              <w:rPr>
                <w:rFonts w:ascii="Times New Roman"/>
                <w:sz w:val="18"/>
              </w:rPr>
            </w:pPr>
            <w:r>
              <w:rPr>
                <w:rFonts w:ascii="Times New Roman"/>
                <w:sz w:val="18"/>
              </w:rPr>
              <w:t>15</w:t>
            </w:r>
          </w:p>
        </w:tc>
        <w:tc>
          <w:tcPr>
            <w:tcW w:w="2095" w:type="dxa"/>
          </w:tcPr>
          <w:p>
            <w:pPr>
              <w:pStyle w:val="10"/>
              <w:spacing w:before="40"/>
              <w:ind w:left="108"/>
              <w:rPr>
                <w:sz w:val="18"/>
              </w:rPr>
            </w:pPr>
            <w:r>
              <w:rPr>
                <w:sz w:val="18"/>
              </w:rPr>
              <w:t>反</w:t>
            </w:r>
            <w:r>
              <w:rPr>
                <w:rFonts w:ascii="Times New Roman" w:eastAsia="Times New Roman"/>
                <w:sz w:val="18"/>
              </w:rPr>
              <w:t>-1,2-</w:t>
            </w:r>
            <w:r>
              <w:rPr>
                <w:sz w:val="18"/>
              </w:rPr>
              <w:t>二氯乙烯</w:t>
            </w:r>
          </w:p>
        </w:tc>
        <w:tc>
          <w:tcPr>
            <w:tcW w:w="1378" w:type="dxa"/>
          </w:tcPr>
          <w:p>
            <w:pPr>
              <w:pStyle w:val="10"/>
              <w:spacing w:before="52"/>
              <w:ind w:left="360"/>
              <w:rPr>
                <w:rFonts w:ascii="Times New Roman"/>
                <w:sz w:val="18"/>
              </w:rPr>
            </w:pPr>
            <w:r>
              <w:rPr>
                <w:rFonts w:ascii="Times New Roman"/>
                <w:sz w:val="18"/>
              </w:rPr>
              <w:t>156-60-5</w:t>
            </w:r>
          </w:p>
        </w:tc>
        <w:tc>
          <w:tcPr>
            <w:tcW w:w="1069" w:type="dxa"/>
          </w:tcPr>
          <w:p>
            <w:pPr>
              <w:pStyle w:val="10"/>
              <w:spacing w:before="52"/>
              <w:ind w:left="288" w:right="278"/>
              <w:jc w:val="center"/>
              <w:rPr>
                <w:rFonts w:ascii="Times New Roman"/>
                <w:sz w:val="18"/>
              </w:rPr>
            </w:pPr>
            <w:r>
              <w:rPr>
                <w:rFonts w:ascii="Times New Roman"/>
                <w:sz w:val="18"/>
              </w:rPr>
              <w:t>10</w:t>
            </w:r>
          </w:p>
        </w:tc>
        <w:tc>
          <w:tcPr>
            <w:tcW w:w="1069" w:type="dxa"/>
          </w:tcPr>
          <w:p>
            <w:pPr>
              <w:pStyle w:val="10"/>
              <w:spacing w:before="52"/>
              <w:ind w:left="288" w:right="280"/>
              <w:jc w:val="center"/>
              <w:rPr>
                <w:rFonts w:ascii="Times New Roman"/>
                <w:sz w:val="18"/>
              </w:rPr>
            </w:pPr>
            <w:r>
              <w:rPr>
                <w:rFonts w:ascii="Times New Roman"/>
                <w:sz w:val="18"/>
              </w:rPr>
              <w:t>54</w:t>
            </w:r>
          </w:p>
        </w:tc>
        <w:tc>
          <w:tcPr>
            <w:tcW w:w="1019" w:type="dxa"/>
          </w:tcPr>
          <w:p>
            <w:pPr>
              <w:pStyle w:val="10"/>
              <w:spacing w:before="52"/>
              <w:ind w:left="307" w:right="299"/>
              <w:jc w:val="center"/>
              <w:rPr>
                <w:rFonts w:ascii="Times New Roman"/>
                <w:sz w:val="18"/>
              </w:rPr>
            </w:pPr>
            <w:r>
              <w:rPr>
                <w:rFonts w:ascii="Times New Roman"/>
                <w:sz w:val="18"/>
              </w:rPr>
              <w:t>31</w:t>
            </w:r>
          </w:p>
        </w:tc>
        <w:tc>
          <w:tcPr>
            <w:tcW w:w="1120" w:type="dxa"/>
          </w:tcPr>
          <w:p>
            <w:pPr>
              <w:pStyle w:val="10"/>
              <w:spacing w:before="52"/>
              <w:ind w:left="423"/>
              <w:rPr>
                <w:rFonts w:ascii="Times New Roman"/>
                <w:sz w:val="18"/>
              </w:rPr>
            </w:pPr>
            <w:r>
              <w:rPr>
                <w:rFonts w:ascii="Times New Roman"/>
                <w:sz w:val="18"/>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33"/>
              <w:rPr>
                <w:rFonts w:ascii="Times New Roman"/>
                <w:sz w:val="18"/>
              </w:rPr>
            </w:pPr>
            <w:r>
              <w:rPr>
                <w:rFonts w:ascii="Times New Roman"/>
                <w:sz w:val="18"/>
              </w:rPr>
              <w:t>16</w:t>
            </w:r>
          </w:p>
        </w:tc>
        <w:tc>
          <w:tcPr>
            <w:tcW w:w="2095" w:type="dxa"/>
          </w:tcPr>
          <w:p>
            <w:pPr>
              <w:pStyle w:val="10"/>
              <w:spacing w:before="40"/>
              <w:ind w:left="108"/>
              <w:rPr>
                <w:sz w:val="18"/>
              </w:rPr>
            </w:pPr>
            <w:r>
              <w:rPr>
                <w:sz w:val="18"/>
              </w:rPr>
              <w:t>二氯甲烷</w:t>
            </w:r>
          </w:p>
        </w:tc>
        <w:tc>
          <w:tcPr>
            <w:tcW w:w="1378" w:type="dxa"/>
          </w:tcPr>
          <w:p>
            <w:pPr>
              <w:pStyle w:val="10"/>
              <w:spacing w:before="52"/>
              <w:ind w:left="403"/>
              <w:rPr>
                <w:rFonts w:ascii="Times New Roman"/>
                <w:sz w:val="18"/>
              </w:rPr>
            </w:pPr>
            <w:r>
              <w:rPr>
                <w:rFonts w:ascii="Times New Roman"/>
                <w:sz w:val="18"/>
              </w:rPr>
              <w:t>75-09-2</w:t>
            </w:r>
          </w:p>
        </w:tc>
        <w:tc>
          <w:tcPr>
            <w:tcW w:w="1069" w:type="dxa"/>
          </w:tcPr>
          <w:p>
            <w:pPr>
              <w:pStyle w:val="10"/>
              <w:spacing w:before="52"/>
              <w:ind w:left="288" w:right="278"/>
              <w:jc w:val="center"/>
              <w:rPr>
                <w:rFonts w:ascii="Times New Roman"/>
                <w:sz w:val="18"/>
              </w:rPr>
            </w:pPr>
            <w:r>
              <w:rPr>
                <w:rFonts w:ascii="Times New Roman"/>
                <w:sz w:val="18"/>
              </w:rPr>
              <w:t>94</w:t>
            </w:r>
          </w:p>
        </w:tc>
        <w:tc>
          <w:tcPr>
            <w:tcW w:w="1069" w:type="dxa"/>
          </w:tcPr>
          <w:p>
            <w:pPr>
              <w:pStyle w:val="10"/>
              <w:spacing w:before="52"/>
              <w:ind w:left="286" w:right="280"/>
              <w:jc w:val="center"/>
              <w:rPr>
                <w:rFonts w:ascii="Times New Roman"/>
                <w:sz w:val="18"/>
              </w:rPr>
            </w:pPr>
            <w:r>
              <w:rPr>
                <w:rFonts w:ascii="Times New Roman"/>
                <w:sz w:val="18"/>
              </w:rPr>
              <w:t>616</w:t>
            </w:r>
          </w:p>
        </w:tc>
        <w:tc>
          <w:tcPr>
            <w:tcW w:w="1019" w:type="dxa"/>
          </w:tcPr>
          <w:p>
            <w:pPr>
              <w:pStyle w:val="10"/>
              <w:spacing w:before="52"/>
              <w:ind w:left="305" w:right="299"/>
              <w:jc w:val="center"/>
              <w:rPr>
                <w:rFonts w:ascii="Times New Roman"/>
                <w:sz w:val="18"/>
              </w:rPr>
            </w:pPr>
            <w:r>
              <w:rPr>
                <w:rFonts w:ascii="Times New Roman"/>
                <w:sz w:val="18"/>
              </w:rPr>
              <w:t>300</w:t>
            </w:r>
          </w:p>
        </w:tc>
        <w:tc>
          <w:tcPr>
            <w:tcW w:w="1120" w:type="dxa"/>
          </w:tcPr>
          <w:p>
            <w:pPr>
              <w:pStyle w:val="10"/>
              <w:spacing w:before="52"/>
              <w:ind w:left="380"/>
              <w:rPr>
                <w:rFonts w:ascii="Times New Roman"/>
                <w:sz w:val="18"/>
              </w:rPr>
            </w:pPr>
            <w:r>
              <w:rPr>
                <w:rFonts w:ascii="Times New Roman"/>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33"/>
              <w:rPr>
                <w:rFonts w:ascii="Times New Roman"/>
                <w:sz w:val="18"/>
              </w:rPr>
            </w:pPr>
            <w:r>
              <w:rPr>
                <w:rFonts w:ascii="Times New Roman"/>
                <w:sz w:val="18"/>
              </w:rPr>
              <w:t>17</w:t>
            </w:r>
          </w:p>
        </w:tc>
        <w:tc>
          <w:tcPr>
            <w:tcW w:w="2095" w:type="dxa"/>
          </w:tcPr>
          <w:p>
            <w:pPr>
              <w:pStyle w:val="10"/>
              <w:spacing w:before="42"/>
              <w:ind w:left="108"/>
              <w:rPr>
                <w:sz w:val="18"/>
              </w:rPr>
            </w:pPr>
            <w:r>
              <w:rPr>
                <w:rFonts w:ascii="Times New Roman" w:eastAsia="Times New Roman"/>
                <w:sz w:val="18"/>
              </w:rPr>
              <w:t>1,2-</w:t>
            </w:r>
            <w:r>
              <w:rPr>
                <w:sz w:val="18"/>
              </w:rPr>
              <w:t>二氯丙烷</w:t>
            </w:r>
          </w:p>
        </w:tc>
        <w:tc>
          <w:tcPr>
            <w:tcW w:w="1378" w:type="dxa"/>
          </w:tcPr>
          <w:p>
            <w:pPr>
              <w:pStyle w:val="10"/>
              <w:spacing w:before="51"/>
              <w:ind w:left="403"/>
              <w:rPr>
                <w:rFonts w:ascii="Times New Roman"/>
                <w:sz w:val="18"/>
              </w:rPr>
            </w:pPr>
            <w:r>
              <w:rPr>
                <w:rFonts w:ascii="Times New Roman"/>
                <w:sz w:val="18"/>
              </w:rPr>
              <w:t>78-87-5</w:t>
            </w:r>
          </w:p>
        </w:tc>
        <w:tc>
          <w:tcPr>
            <w:tcW w:w="1069" w:type="dxa"/>
          </w:tcPr>
          <w:p>
            <w:pPr>
              <w:pStyle w:val="10"/>
              <w:spacing w:before="51"/>
              <w:ind w:left="10"/>
              <w:jc w:val="center"/>
              <w:rPr>
                <w:rFonts w:ascii="Times New Roman"/>
                <w:sz w:val="18"/>
              </w:rPr>
            </w:pPr>
            <w:r>
              <w:rPr>
                <w:rFonts w:ascii="Times New Roman"/>
                <w:sz w:val="18"/>
              </w:rPr>
              <w:t>1</w:t>
            </w:r>
          </w:p>
        </w:tc>
        <w:tc>
          <w:tcPr>
            <w:tcW w:w="1069" w:type="dxa"/>
          </w:tcPr>
          <w:p>
            <w:pPr>
              <w:pStyle w:val="10"/>
              <w:spacing w:before="51"/>
              <w:ind w:left="8"/>
              <w:jc w:val="center"/>
              <w:rPr>
                <w:rFonts w:ascii="Times New Roman"/>
                <w:sz w:val="18"/>
              </w:rPr>
            </w:pPr>
            <w:r>
              <w:rPr>
                <w:rFonts w:ascii="Times New Roman"/>
                <w:sz w:val="18"/>
              </w:rPr>
              <w:t>5</w:t>
            </w:r>
          </w:p>
        </w:tc>
        <w:tc>
          <w:tcPr>
            <w:tcW w:w="1019" w:type="dxa"/>
          </w:tcPr>
          <w:p>
            <w:pPr>
              <w:pStyle w:val="10"/>
              <w:spacing w:before="51"/>
              <w:ind w:left="8"/>
              <w:jc w:val="center"/>
              <w:rPr>
                <w:rFonts w:ascii="Times New Roman"/>
                <w:sz w:val="18"/>
              </w:rPr>
            </w:pPr>
            <w:r>
              <w:rPr>
                <w:rFonts w:ascii="Times New Roman"/>
                <w:sz w:val="18"/>
              </w:rPr>
              <w:t>5</w:t>
            </w:r>
          </w:p>
        </w:tc>
        <w:tc>
          <w:tcPr>
            <w:tcW w:w="1120" w:type="dxa"/>
          </w:tcPr>
          <w:p>
            <w:pPr>
              <w:pStyle w:val="10"/>
              <w:spacing w:before="51"/>
              <w:ind w:left="426" w:right="416"/>
              <w:jc w:val="center"/>
              <w:rPr>
                <w:rFonts w:ascii="Times New Roman"/>
                <w:sz w:val="18"/>
              </w:rPr>
            </w:pPr>
            <w:r>
              <w:rPr>
                <w:rFonts w:ascii="Times New Roman"/>
                <w:sz w:val="18"/>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33"/>
              <w:rPr>
                <w:rFonts w:ascii="Times New Roman"/>
                <w:sz w:val="18"/>
              </w:rPr>
            </w:pPr>
            <w:r>
              <w:rPr>
                <w:rFonts w:ascii="Times New Roman"/>
                <w:sz w:val="18"/>
              </w:rPr>
              <w:t>18</w:t>
            </w:r>
          </w:p>
        </w:tc>
        <w:tc>
          <w:tcPr>
            <w:tcW w:w="2095" w:type="dxa"/>
          </w:tcPr>
          <w:p>
            <w:pPr>
              <w:pStyle w:val="10"/>
              <w:spacing w:before="42"/>
              <w:ind w:left="108"/>
              <w:rPr>
                <w:sz w:val="18"/>
              </w:rPr>
            </w:pPr>
            <w:r>
              <w:rPr>
                <w:rFonts w:ascii="Times New Roman" w:eastAsia="Times New Roman"/>
                <w:sz w:val="18"/>
              </w:rPr>
              <w:t>1,1,1,2-</w:t>
            </w:r>
            <w:r>
              <w:rPr>
                <w:sz w:val="18"/>
              </w:rPr>
              <w:t>四氯乙烷</w:t>
            </w:r>
          </w:p>
        </w:tc>
        <w:tc>
          <w:tcPr>
            <w:tcW w:w="1378" w:type="dxa"/>
          </w:tcPr>
          <w:p>
            <w:pPr>
              <w:pStyle w:val="10"/>
              <w:spacing w:before="51"/>
              <w:ind w:left="360"/>
              <w:rPr>
                <w:rFonts w:ascii="Times New Roman"/>
                <w:sz w:val="18"/>
              </w:rPr>
            </w:pPr>
            <w:r>
              <w:rPr>
                <w:rFonts w:ascii="Times New Roman"/>
                <w:sz w:val="18"/>
              </w:rPr>
              <w:t>630-20-6</w:t>
            </w:r>
          </w:p>
        </w:tc>
        <w:tc>
          <w:tcPr>
            <w:tcW w:w="1069" w:type="dxa"/>
          </w:tcPr>
          <w:p>
            <w:pPr>
              <w:pStyle w:val="10"/>
              <w:spacing w:before="51"/>
              <w:ind w:left="288" w:right="278"/>
              <w:jc w:val="center"/>
              <w:rPr>
                <w:rFonts w:ascii="Times New Roman"/>
                <w:sz w:val="18"/>
              </w:rPr>
            </w:pPr>
            <w:r>
              <w:rPr>
                <w:rFonts w:ascii="Times New Roman"/>
                <w:sz w:val="18"/>
              </w:rPr>
              <w:t>2.6</w:t>
            </w:r>
          </w:p>
        </w:tc>
        <w:tc>
          <w:tcPr>
            <w:tcW w:w="1069" w:type="dxa"/>
          </w:tcPr>
          <w:p>
            <w:pPr>
              <w:pStyle w:val="10"/>
              <w:spacing w:before="51"/>
              <w:ind w:left="288" w:right="280"/>
              <w:jc w:val="center"/>
              <w:rPr>
                <w:rFonts w:ascii="Times New Roman"/>
                <w:sz w:val="18"/>
              </w:rPr>
            </w:pPr>
            <w:r>
              <w:rPr>
                <w:rFonts w:ascii="Times New Roman"/>
                <w:sz w:val="18"/>
              </w:rPr>
              <w:t>10</w:t>
            </w:r>
          </w:p>
        </w:tc>
        <w:tc>
          <w:tcPr>
            <w:tcW w:w="1019" w:type="dxa"/>
          </w:tcPr>
          <w:p>
            <w:pPr>
              <w:pStyle w:val="10"/>
              <w:spacing w:before="51"/>
              <w:ind w:left="307" w:right="299"/>
              <w:jc w:val="center"/>
              <w:rPr>
                <w:rFonts w:ascii="Times New Roman"/>
                <w:sz w:val="18"/>
              </w:rPr>
            </w:pPr>
            <w:r>
              <w:rPr>
                <w:rFonts w:ascii="Times New Roman"/>
                <w:sz w:val="18"/>
              </w:rPr>
              <w:t>26</w:t>
            </w:r>
          </w:p>
        </w:tc>
        <w:tc>
          <w:tcPr>
            <w:tcW w:w="1120" w:type="dxa"/>
          </w:tcPr>
          <w:p>
            <w:pPr>
              <w:pStyle w:val="10"/>
              <w:spacing w:before="51"/>
              <w:ind w:left="423"/>
              <w:rPr>
                <w:rFonts w:ascii="Times New Roman"/>
                <w:sz w:val="18"/>
              </w:rPr>
            </w:pPr>
            <w:r>
              <w:rPr>
                <w:rFonts w:ascii="Times New Roman"/>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33"/>
              <w:rPr>
                <w:rFonts w:ascii="Times New Roman"/>
                <w:sz w:val="18"/>
              </w:rPr>
            </w:pPr>
            <w:r>
              <w:rPr>
                <w:rFonts w:ascii="Times New Roman"/>
                <w:sz w:val="18"/>
              </w:rPr>
              <w:t>19</w:t>
            </w:r>
          </w:p>
        </w:tc>
        <w:tc>
          <w:tcPr>
            <w:tcW w:w="2095" w:type="dxa"/>
          </w:tcPr>
          <w:p>
            <w:pPr>
              <w:pStyle w:val="10"/>
              <w:spacing w:before="41"/>
              <w:ind w:left="108"/>
              <w:rPr>
                <w:sz w:val="18"/>
              </w:rPr>
            </w:pPr>
            <w:r>
              <w:rPr>
                <w:rFonts w:ascii="Times New Roman" w:eastAsia="Times New Roman"/>
                <w:sz w:val="18"/>
              </w:rPr>
              <w:t>1,1,2,2-</w:t>
            </w:r>
            <w:r>
              <w:rPr>
                <w:sz w:val="18"/>
              </w:rPr>
              <w:t>四氯乙烷</w:t>
            </w:r>
          </w:p>
        </w:tc>
        <w:tc>
          <w:tcPr>
            <w:tcW w:w="1378" w:type="dxa"/>
          </w:tcPr>
          <w:p>
            <w:pPr>
              <w:pStyle w:val="10"/>
              <w:spacing w:before="51"/>
              <w:ind w:left="403"/>
              <w:rPr>
                <w:rFonts w:ascii="Times New Roman"/>
                <w:sz w:val="18"/>
              </w:rPr>
            </w:pPr>
            <w:r>
              <w:rPr>
                <w:rFonts w:ascii="Times New Roman"/>
                <w:sz w:val="18"/>
              </w:rPr>
              <w:t>79-34-5</w:t>
            </w:r>
          </w:p>
        </w:tc>
        <w:tc>
          <w:tcPr>
            <w:tcW w:w="1069" w:type="dxa"/>
          </w:tcPr>
          <w:p>
            <w:pPr>
              <w:pStyle w:val="10"/>
              <w:spacing w:before="51"/>
              <w:ind w:left="288" w:right="278"/>
              <w:jc w:val="center"/>
              <w:rPr>
                <w:rFonts w:ascii="Times New Roman"/>
                <w:sz w:val="18"/>
              </w:rPr>
            </w:pPr>
            <w:r>
              <w:rPr>
                <w:rFonts w:ascii="Times New Roman"/>
                <w:sz w:val="18"/>
              </w:rPr>
              <w:t>1.6</w:t>
            </w:r>
          </w:p>
        </w:tc>
        <w:tc>
          <w:tcPr>
            <w:tcW w:w="1069" w:type="dxa"/>
          </w:tcPr>
          <w:p>
            <w:pPr>
              <w:pStyle w:val="10"/>
              <w:spacing w:before="51"/>
              <w:ind w:left="288" w:right="278"/>
              <w:jc w:val="center"/>
              <w:rPr>
                <w:rFonts w:ascii="Times New Roman"/>
                <w:sz w:val="18"/>
              </w:rPr>
            </w:pPr>
            <w:r>
              <w:rPr>
                <w:rFonts w:ascii="Times New Roman"/>
                <w:sz w:val="18"/>
              </w:rPr>
              <w:t>6.8</w:t>
            </w:r>
          </w:p>
        </w:tc>
        <w:tc>
          <w:tcPr>
            <w:tcW w:w="1019" w:type="dxa"/>
          </w:tcPr>
          <w:p>
            <w:pPr>
              <w:pStyle w:val="10"/>
              <w:spacing w:before="51"/>
              <w:ind w:left="307" w:right="299"/>
              <w:jc w:val="center"/>
              <w:rPr>
                <w:rFonts w:ascii="Times New Roman"/>
                <w:sz w:val="18"/>
              </w:rPr>
            </w:pPr>
            <w:r>
              <w:rPr>
                <w:rFonts w:ascii="Times New Roman"/>
                <w:sz w:val="18"/>
              </w:rPr>
              <w:t>14</w:t>
            </w:r>
          </w:p>
        </w:tc>
        <w:tc>
          <w:tcPr>
            <w:tcW w:w="1120" w:type="dxa"/>
          </w:tcPr>
          <w:p>
            <w:pPr>
              <w:pStyle w:val="10"/>
              <w:spacing w:before="51"/>
              <w:ind w:left="426" w:right="416"/>
              <w:jc w:val="center"/>
              <w:rPr>
                <w:rFonts w:ascii="Times New Roman"/>
                <w:sz w:val="18"/>
              </w:rPr>
            </w:pPr>
            <w:r>
              <w:rPr>
                <w:rFonts w:ascii="Times New Roman"/>
                <w:sz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9" w:type="dxa"/>
          </w:tcPr>
          <w:p>
            <w:pPr>
              <w:pStyle w:val="10"/>
              <w:spacing w:before="53"/>
              <w:ind w:left="333"/>
              <w:rPr>
                <w:rFonts w:ascii="Times New Roman"/>
                <w:sz w:val="18"/>
              </w:rPr>
            </w:pPr>
            <w:r>
              <w:rPr>
                <w:rFonts w:ascii="Times New Roman"/>
                <w:sz w:val="18"/>
              </w:rPr>
              <w:t>20</w:t>
            </w:r>
          </w:p>
        </w:tc>
        <w:tc>
          <w:tcPr>
            <w:tcW w:w="2095" w:type="dxa"/>
          </w:tcPr>
          <w:p>
            <w:pPr>
              <w:pStyle w:val="10"/>
              <w:spacing w:before="41"/>
              <w:ind w:left="108"/>
              <w:rPr>
                <w:sz w:val="18"/>
              </w:rPr>
            </w:pPr>
            <w:r>
              <w:rPr>
                <w:sz w:val="18"/>
              </w:rPr>
              <w:t>四氯乙烯</w:t>
            </w:r>
          </w:p>
        </w:tc>
        <w:tc>
          <w:tcPr>
            <w:tcW w:w="1378" w:type="dxa"/>
          </w:tcPr>
          <w:p>
            <w:pPr>
              <w:pStyle w:val="10"/>
              <w:spacing w:before="53"/>
              <w:ind w:left="360"/>
              <w:rPr>
                <w:rFonts w:ascii="Times New Roman"/>
                <w:sz w:val="18"/>
              </w:rPr>
            </w:pPr>
            <w:r>
              <w:rPr>
                <w:rFonts w:ascii="Times New Roman"/>
                <w:sz w:val="18"/>
              </w:rPr>
              <w:t>127-18-4</w:t>
            </w:r>
          </w:p>
        </w:tc>
        <w:tc>
          <w:tcPr>
            <w:tcW w:w="1069" w:type="dxa"/>
          </w:tcPr>
          <w:p>
            <w:pPr>
              <w:pStyle w:val="10"/>
              <w:spacing w:before="53"/>
              <w:ind w:left="288" w:right="278"/>
              <w:jc w:val="center"/>
              <w:rPr>
                <w:rFonts w:ascii="Times New Roman"/>
                <w:sz w:val="18"/>
              </w:rPr>
            </w:pPr>
            <w:r>
              <w:rPr>
                <w:rFonts w:ascii="Times New Roman"/>
                <w:sz w:val="18"/>
              </w:rPr>
              <w:t>11</w:t>
            </w:r>
          </w:p>
        </w:tc>
        <w:tc>
          <w:tcPr>
            <w:tcW w:w="1069" w:type="dxa"/>
          </w:tcPr>
          <w:p>
            <w:pPr>
              <w:pStyle w:val="10"/>
              <w:spacing w:before="53"/>
              <w:ind w:left="288" w:right="280"/>
              <w:jc w:val="center"/>
              <w:rPr>
                <w:rFonts w:ascii="Times New Roman"/>
                <w:sz w:val="18"/>
              </w:rPr>
            </w:pPr>
            <w:r>
              <w:rPr>
                <w:rFonts w:ascii="Times New Roman"/>
                <w:sz w:val="18"/>
              </w:rPr>
              <w:t>53</w:t>
            </w:r>
          </w:p>
        </w:tc>
        <w:tc>
          <w:tcPr>
            <w:tcW w:w="1019" w:type="dxa"/>
          </w:tcPr>
          <w:p>
            <w:pPr>
              <w:pStyle w:val="10"/>
              <w:spacing w:before="53"/>
              <w:ind w:left="307" w:right="299"/>
              <w:jc w:val="center"/>
              <w:rPr>
                <w:rFonts w:ascii="Times New Roman"/>
                <w:sz w:val="18"/>
              </w:rPr>
            </w:pPr>
            <w:r>
              <w:rPr>
                <w:rFonts w:ascii="Times New Roman"/>
                <w:sz w:val="18"/>
              </w:rPr>
              <w:t>34</w:t>
            </w:r>
          </w:p>
        </w:tc>
        <w:tc>
          <w:tcPr>
            <w:tcW w:w="1120" w:type="dxa"/>
          </w:tcPr>
          <w:p>
            <w:pPr>
              <w:pStyle w:val="10"/>
              <w:spacing w:before="53"/>
              <w:ind w:left="423"/>
              <w:rPr>
                <w:rFonts w:ascii="Times New Roman"/>
                <w:sz w:val="18"/>
              </w:rPr>
            </w:pPr>
            <w:r>
              <w:rPr>
                <w:rFonts w:ascii="Times New Roman"/>
                <w:sz w:val="18"/>
              </w:rPr>
              <w:t>183</w:t>
            </w:r>
          </w:p>
        </w:tc>
      </w:tr>
    </w:tbl>
    <w:p>
      <w:pPr>
        <w:spacing w:after="0"/>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2095"/>
        <w:gridCol w:w="1378"/>
        <w:gridCol w:w="1069"/>
        <w:gridCol w:w="1069"/>
        <w:gridCol w:w="1019"/>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49" w:type="dxa"/>
            <w:vMerge w:val="restart"/>
          </w:tcPr>
          <w:p>
            <w:pPr>
              <w:pStyle w:val="10"/>
              <w:rPr>
                <w:rFonts w:ascii="Times New Roman"/>
                <w:sz w:val="18"/>
              </w:rPr>
            </w:pPr>
          </w:p>
          <w:p>
            <w:pPr>
              <w:pStyle w:val="10"/>
              <w:spacing w:before="6"/>
              <w:rPr>
                <w:rFonts w:ascii="Times New Roman"/>
                <w:sz w:val="18"/>
              </w:rPr>
            </w:pPr>
          </w:p>
          <w:p>
            <w:pPr>
              <w:pStyle w:val="10"/>
              <w:spacing w:before="1"/>
              <w:ind w:left="244"/>
              <w:rPr>
                <w:sz w:val="18"/>
              </w:rPr>
            </w:pPr>
            <w:r>
              <w:rPr>
                <w:sz w:val="18"/>
              </w:rPr>
              <w:t>序号</w:t>
            </w:r>
          </w:p>
        </w:tc>
        <w:tc>
          <w:tcPr>
            <w:tcW w:w="2095" w:type="dxa"/>
            <w:vMerge w:val="restart"/>
          </w:tcPr>
          <w:p>
            <w:pPr>
              <w:pStyle w:val="10"/>
              <w:rPr>
                <w:rFonts w:ascii="Times New Roman"/>
                <w:sz w:val="18"/>
              </w:rPr>
            </w:pPr>
          </w:p>
          <w:p>
            <w:pPr>
              <w:pStyle w:val="10"/>
              <w:spacing w:before="6"/>
              <w:rPr>
                <w:rFonts w:ascii="Times New Roman"/>
                <w:sz w:val="18"/>
              </w:rPr>
            </w:pPr>
          </w:p>
          <w:p>
            <w:pPr>
              <w:pStyle w:val="10"/>
              <w:spacing w:before="1"/>
              <w:ind w:left="595"/>
              <w:rPr>
                <w:sz w:val="18"/>
              </w:rPr>
            </w:pPr>
            <w:r>
              <w:rPr>
                <w:sz w:val="18"/>
              </w:rPr>
              <w:t>污染物项目</w:t>
            </w:r>
          </w:p>
        </w:tc>
        <w:tc>
          <w:tcPr>
            <w:tcW w:w="1378" w:type="dxa"/>
            <w:vMerge w:val="restart"/>
          </w:tcPr>
          <w:p>
            <w:pPr>
              <w:pStyle w:val="10"/>
              <w:rPr>
                <w:rFonts w:ascii="Times New Roman"/>
                <w:sz w:val="20"/>
              </w:rPr>
            </w:pPr>
          </w:p>
          <w:p>
            <w:pPr>
              <w:pStyle w:val="10"/>
              <w:spacing w:before="6"/>
              <w:rPr>
                <w:rFonts w:ascii="Times New Roman"/>
                <w:sz w:val="16"/>
              </w:rPr>
            </w:pPr>
          </w:p>
          <w:p>
            <w:pPr>
              <w:pStyle w:val="10"/>
              <w:spacing w:before="1"/>
              <w:ind w:left="312"/>
              <w:rPr>
                <w:sz w:val="18"/>
              </w:rPr>
            </w:pPr>
            <w:r>
              <w:rPr>
                <w:rFonts w:ascii="Times New Roman" w:eastAsia="Times New Roman"/>
                <w:sz w:val="18"/>
              </w:rPr>
              <w:t xml:space="preserve">CAS </w:t>
            </w:r>
            <w:r>
              <w:rPr>
                <w:sz w:val="18"/>
              </w:rPr>
              <w:t>编号</w:t>
            </w:r>
          </w:p>
        </w:tc>
        <w:tc>
          <w:tcPr>
            <w:tcW w:w="2138" w:type="dxa"/>
            <w:gridSpan w:val="2"/>
          </w:tcPr>
          <w:p>
            <w:pPr>
              <w:pStyle w:val="10"/>
              <w:spacing w:before="104"/>
              <w:ind w:left="779" w:right="769"/>
              <w:jc w:val="center"/>
              <w:rPr>
                <w:sz w:val="18"/>
              </w:rPr>
            </w:pPr>
            <w:r>
              <w:rPr>
                <w:sz w:val="18"/>
              </w:rPr>
              <w:t>筛选值</w:t>
            </w:r>
          </w:p>
        </w:tc>
        <w:tc>
          <w:tcPr>
            <w:tcW w:w="2139" w:type="dxa"/>
            <w:gridSpan w:val="2"/>
          </w:tcPr>
          <w:p>
            <w:pPr>
              <w:pStyle w:val="10"/>
              <w:spacing w:before="104"/>
              <w:ind w:left="779" w:right="769"/>
              <w:jc w:val="center"/>
              <w:rPr>
                <w:sz w:val="18"/>
              </w:rPr>
            </w:pPr>
            <w:r>
              <w:rPr>
                <w:sz w:val="18"/>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49" w:type="dxa"/>
            <w:vMerge w:val="continue"/>
            <w:tcBorders>
              <w:top w:val="nil"/>
            </w:tcBorders>
          </w:tcPr>
          <w:p>
            <w:pPr>
              <w:rPr>
                <w:sz w:val="2"/>
                <w:szCs w:val="2"/>
              </w:rPr>
            </w:pPr>
          </w:p>
        </w:tc>
        <w:tc>
          <w:tcPr>
            <w:tcW w:w="2095" w:type="dxa"/>
            <w:vMerge w:val="continue"/>
            <w:tcBorders>
              <w:top w:val="nil"/>
            </w:tcBorders>
          </w:tcPr>
          <w:p>
            <w:pPr>
              <w:rPr>
                <w:sz w:val="2"/>
                <w:szCs w:val="2"/>
              </w:rPr>
            </w:pPr>
          </w:p>
        </w:tc>
        <w:tc>
          <w:tcPr>
            <w:tcW w:w="1378" w:type="dxa"/>
            <w:vMerge w:val="continue"/>
            <w:tcBorders>
              <w:top w:val="nil"/>
            </w:tcBorders>
          </w:tcPr>
          <w:p>
            <w:pPr>
              <w:rPr>
                <w:sz w:val="2"/>
                <w:szCs w:val="2"/>
              </w:rPr>
            </w:pPr>
          </w:p>
        </w:tc>
        <w:tc>
          <w:tcPr>
            <w:tcW w:w="1069" w:type="dxa"/>
          </w:tcPr>
          <w:p>
            <w:pPr>
              <w:pStyle w:val="10"/>
              <w:spacing w:before="42"/>
              <w:ind w:left="264"/>
              <w:rPr>
                <w:sz w:val="18"/>
              </w:rPr>
            </w:pPr>
            <w:r>
              <w:rPr>
                <w:sz w:val="18"/>
              </w:rPr>
              <w:t>第一类</w:t>
            </w:r>
          </w:p>
          <w:p>
            <w:pPr>
              <w:pStyle w:val="10"/>
              <w:spacing w:before="81"/>
              <w:ind w:left="352"/>
              <w:rPr>
                <w:sz w:val="18"/>
              </w:rPr>
            </w:pPr>
            <w:r>
              <w:rPr>
                <w:sz w:val="18"/>
              </w:rPr>
              <w:t>用地</w:t>
            </w:r>
          </w:p>
        </w:tc>
        <w:tc>
          <w:tcPr>
            <w:tcW w:w="1069" w:type="dxa"/>
          </w:tcPr>
          <w:p>
            <w:pPr>
              <w:pStyle w:val="10"/>
              <w:spacing w:before="42"/>
              <w:ind w:left="263"/>
              <w:rPr>
                <w:sz w:val="18"/>
              </w:rPr>
            </w:pPr>
            <w:r>
              <w:rPr>
                <w:sz w:val="18"/>
              </w:rPr>
              <w:t>第二类</w:t>
            </w:r>
          </w:p>
          <w:p>
            <w:pPr>
              <w:pStyle w:val="10"/>
              <w:spacing w:before="81"/>
              <w:ind w:left="354"/>
              <w:rPr>
                <w:sz w:val="18"/>
              </w:rPr>
            </w:pPr>
            <w:r>
              <w:rPr>
                <w:sz w:val="18"/>
              </w:rPr>
              <w:t>用地</w:t>
            </w:r>
          </w:p>
        </w:tc>
        <w:tc>
          <w:tcPr>
            <w:tcW w:w="1019" w:type="dxa"/>
          </w:tcPr>
          <w:p>
            <w:pPr>
              <w:pStyle w:val="10"/>
              <w:spacing w:before="42"/>
              <w:ind w:left="238"/>
              <w:rPr>
                <w:sz w:val="18"/>
              </w:rPr>
            </w:pPr>
            <w:r>
              <w:rPr>
                <w:sz w:val="18"/>
              </w:rPr>
              <w:t>第一类</w:t>
            </w:r>
          </w:p>
          <w:p>
            <w:pPr>
              <w:pStyle w:val="10"/>
              <w:spacing w:before="81"/>
              <w:ind w:left="329"/>
              <w:rPr>
                <w:sz w:val="18"/>
              </w:rPr>
            </w:pPr>
            <w:r>
              <w:rPr>
                <w:sz w:val="18"/>
              </w:rPr>
              <w:t>用地</w:t>
            </w:r>
          </w:p>
        </w:tc>
        <w:tc>
          <w:tcPr>
            <w:tcW w:w="1120" w:type="dxa"/>
          </w:tcPr>
          <w:p>
            <w:pPr>
              <w:pStyle w:val="10"/>
              <w:spacing w:before="42"/>
              <w:ind w:left="289"/>
              <w:rPr>
                <w:sz w:val="18"/>
              </w:rPr>
            </w:pPr>
            <w:r>
              <w:rPr>
                <w:sz w:val="18"/>
              </w:rPr>
              <w:t>第二类</w:t>
            </w:r>
          </w:p>
          <w:p>
            <w:pPr>
              <w:pStyle w:val="10"/>
              <w:spacing w:before="81"/>
              <w:ind w:left="380"/>
              <w:rPr>
                <w:sz w:val="18"/>
              </w:rPr>
            </w:pPr>
            <w:r>
              <w:rPr>
                <w:sz w:val="18"/>
              </w:rPr>
              <w:t>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13" w:right="305"/>
              <w:jc w:val="center"/>
              <w:rPr>
                <w:rFonts w:ascii="Times New Roman"/>
                <w:sz w:val="18"/>
              </w:rPr>
            </w:pPr>
            <w:r>
              <w:rPr>
                <w:rFonts w:ascii="Times New Roman"/>
                <w:sz w:val="18"/>
              </w:rPr>
              <w:t>21</w:t>
            </w:r>
          </w:p>
        </w:tc>
        <w:tc>
          <w:tcPr>
            <w:tcW w:w="2095" w:type="dxa"/>
          </w:tcPr>
          <w:p>
            <w:pPr>
              <w:pStyle w:val="10"/>
              <w:spacing w:before="41"/>
              <w:ind w:left="108"/>
              <w:rPr>
                <w:sz w:val="18"/>
              </w:rPr>
            </w:pPr>
            <w:r>
              <w:rPr>
                <w:rFonts w:ascii="Times New Roman" w:eastAsia="Times New Roman"/>
                <w:sz w:val="18"/>
              </w:rPr>
              <w:t>1,1,1-</w:t>
            </w:r>
            <w:r>
              <w:rPr>
                <w:sz w:val="18"/>
              </w:rPr>
              <w:t>三氯乙烷</w:t>
            </w:r>
          </w:p>
        </w:tc>
        <w:tc>
          <w:tcPr>
            <w:tcW w:w="1378" w:type="dxa"/>
          </w:tcPr>
          <w:p>
            <w:pPr>
              <w:pStyle w:val="10"/>
              <w:spacing w:before="51"/>
              <w:ind w:right="392"/>
              <w:jc w:val="right"/>
              <w:rPr>
                <w:rFonts w:ascii="Times New Roman"/>
                <w:sz w:val="18"/>
              </w:rPr>
            </w:pPr>
            <w:r>
              <w:rPr>
                <w:rFonts w:ascii="Times New Roman"/>
                <w:sz w:val="18"/>
              </w:rPr>
              <w:t>71-55-6</w:t>
            </w:r>
          </w:p>
        </w:tc>
        <w:tc>
          <w:tcPr>
            <w:tcW w:w="1069" w:type="dxa"/>
          </w:tcPr>
          <w:p>
            <w:pPr>
              <w:pStyle w:val="10"/>
              <w:spacing w:before="51"/>
              <w:ind w:left="288" w:right="280"/>
              <w:jc w:val="center"/>
              <w:rPr>
                <w:rFonts w:ascii="Times New Roman"/>
                <w:sz w:val="18"/>
              </w:rPr>
            </w:pPr>
            <w:r>
              <w:rPr>
                <w:rFonts w:ascii="Times New Roman"/>
                <w:sz w:val="18"/>
              </w:rPr>
              <w:t>701</w:t>
            </w:r>
          </w:p>
        </w:tc>
        <w:tc>
          <w:tcPr>
            <w:tcW w:w="1069" w:type="dxa"/>
          </w:tcPr>
          <w:p>
            <w:pPr>
              <w:pStyle w:val="10"/>
              <w:spacing w:before="51"/>
              <w:ind w:left="286" w:right="280"/>
              <w:jc w:val="center"/>
              <w:rPr>
                <w:rFonts w:ascii="Times New Roman"/>
                <w:sz w:val="18"/>
              </w:rPr>
            </w:pPr>
            <w:r>
              <w:rPr>
                <w:rFonts w:ascii="Times New Roman"/>
                <w:sz w:val="18"/>
              </w:rPr>
              <w:t>840</w:t>
            </w:r>
          </w:p>
        </w:tc>
        <w:tc>
          <w:tcPr>
            <w:tcW w:w="1019" w:type="dxa"/>
          </w:tcPr>
          <w:p>
            <w:pPr>
              <w:pStyle w:val="10"/>
              <w:spacing w:before="51"/>
              <w:ind w:left="305" w:right="299"/>
              <w:jc w:val="center"/>
              <w:rPr>
                <w:rFonts w:ascii="Times New Roman"/>
                <w:sz w:val="18"/>
              </w:rPr>
            </w:pPr>
            <w:r>
              <w:rPr>
                <w:rFonts w:ascii="Times New Roman"/>
                <w:sz w:val="18"/>
              </w:rPr>
              <w:t>840</w:t>
            </w:r>
          </w:p>
        </w:tc>
        <w:tc>
          <w:tcPr>
            <w:tcW w:w="1120" w:type="dxa"/>
          </w:tcPr>
          <w:p>
            <w:pPr>
              <w:pStyle w:val="10"/>
              <w:spacing w:before="51"/>
              <w:ind w:left="423"/>
              <w:rPr>
                <w:rFonts w:ascii="Times New Roman"/>
                <w:sz w:val="18"/>
              </w:rPr>
            </w:pPr>
            <w:r>
              <w:rPr>
                <w:rFonts w:ascii="Times New Roman"/>
                <w:sz w:val="18"/>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3"/>
              <w:ind w:left="313" w:right="305"/>
              <w:jc w:val="center"/>
              <w:rPr>
                <w:rFonts w:ascii="Times New Roman"/>
                <w:sz w:val="18"/>
              </w:rPr>
            </w:pPr>
            <w:r>
              <w:rPr>
                <w:rFonts w:ascii="Times New Roman"/>
                <w:sz w:val="18"/>
              </w:rPr>
              <w:t>22</w:t>
            </w:r>
          </w:p>
        </w:tc>
        <w:tc>
          <w:tcPr>
            <w:tcW w:w="2095" w:type="dxa"/>
          </w:tcPr>
          <w:p>
            <w:pPr>
              <w:pStyle w:val="10"/>
              <w:spacing w:before="41"/>
              <w:ind w:left="108"/>
              <w:rPr>
                <w:sz w:val="18"/>
              </w:rPr>
            </w:pPr>
            <w:r>
              <w:rPr>
                <w:rFonts w:ascii="Times New Roman" w:eastAsia="Times New Roman"/>
                <w:sz w:val="18"/>
              </w:rPr>
              <w:t>1,1,2-</w:t>
            </w:r>
            <w:r>
              <w:rPr>
                <w:sz w:val="18"/>
              </w:rPr>
              <w:t>三氯乙烷</w:t>
            </w:r>
          </w:p>
        </w:tc>
        <w:tc>
          <w:tcPr>
            <w:tcW w:w="1378" w:type="dxa"/>
          </w:tcPr>
          <w:p>
            <w:pPr>
              <w:pStyle w:val="10"/>
              <w:spacing w:before="53"/>
              <w:ind w:right="392"/>
              <w:jc w:val="right"/>
              <w:rPr>
                <w:rFonts w:ascii="Times New Roman"/>
                <w:sz w:val="18"/>
              </w:rPr>
            </w:pPr>
            <w:r>
              <w:rPr>
                <w:rFonts w:ascii="Times New Roman"/>
                <w:sz w:val="18"/>
              </w:rPr>
              <w:t>79-00-5</w:t>
            </w:r>
          </w:p>
        </w:tc>
        <w:tc>
          <w:tcPr>
            <w:tcW w:w="1069" w:type="dxa"/>
          </w:tcPr>
          <w:p>
            <w:pPr>
              <w:pStyle w:val="10"/>
              <w:spacing w:before="53"/>
              <w:ind w:left="288" w:right="278"/>
              <w:jc w:val="center"/>
              <w:rPr>
                <w:rFonts w:ascii="Times New Roman"/>
                <w:sz w:val="18"/>
              </w:rPr>
            </w:pPr>
            <w:r>
              <w:rPr>
                <w:rFonts w:ascii="Times New Roman"/>
                <w:sz w:val="18"/>
              </w:rPr>
              <w:t>0.6</w:t>
            </w:r>
          </w:p>
        </w:tc>
        <w:tc>
          <w:tcPr>
            <w:tcW w:w="1069" w:type="dxa"/>
          </w:tcPr>
          <w:p>
            <w:pPr>
              <w:pStyle w:val="10"/>
              <w:spacing w:before="53"/>
              <w:ind w:left="288" w:right="280"/>
              <w:jc w:val="center"/>
              <w:rPr>
                <w:rFonts w:ascii="Times New Roman"/>
                <w:sz w:val="18"/>
              </w:rPr>
            </w:pPr>
            <w:r>
              <w:rPr>
                <w:rFonts w:ascii="Times New Roman"/>
                <w:sz w:val="18"/>
              </w:rPr>
              <w:t>2.8</w:t>
            </w:r>
          </w:p>
        </w:tc>
        <w:tc>
          <w:tcPr>
            <w:tcW w:w="1019" w:type="dxa"/>
          </w:tcPr>
          <w:p>
            <w:pPr>
              <w:pStyle w:val="10"/>
              <w:spacing w:before="53"/>
              <w:ind w:left="8"/>
              <w:jc w:val="center"/>
              <w:rPr>
                <w:rFonts w:ascii="Times New Roman"/>
                <w:sz w:val="18"/>
              </w:rPr>
            </w:pPr>
            <w:r>
              <w:rPr>
                <w:rFonts w:ascii="Times New Roman"/>
                <w:sz w:val="18"/>
              </w:rPr>
              <w:t>5</w:t>
            </w:r>
          </w:p>
        </w:tc>
        <w:tc>
          <w:tcPr>
            <w:tcW w:w="1120" w:type="dxa"/>
          </w:tcPr>
          <w:p>
            <w:pPr>
              <w:pStyle w:val="10"/>
              <w:spacing w:before="53"/>
              <w:ind w:left="426" w:right="416"/>
              <w:jc w:val="center"/>
              <w:rPr>
                <w:rFonts w:ascii="Times New Roman"/>
                <w:sz w:val="18"/>
              </w:rPr>
            </w:pPr>
            <w:r>
              <w:rPr>
                <w:rFonts w:ascii="Times New Roman"/>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23</w:t>
            </w:r>
          </w:p>
        </w:tc>
        <w:tc>
          <w:tcPr>
            <w:tcW w:w="2095" w:type="dxa"/>
          </w:tcPr>
          <w:p>
            <w:pPr>
              <w:pStyle w:val="10"/>
              <w:spacing w:before="41"/>
              <w:ind w:left="108"/>
              <w:rPr>
                <w:sz w:val="18"/>
              </w:rPr>
            </w:pPr>
            <w:r>
              <w:rPr>
                <w:sz w:val="18"/>
              </w:rPr>
              <w:t>三氯乙烯</w:t>
            </w:r>
          </w:p>
        </w:tc>
        <w:tc>
          <w:tcPr>
            <w:tcW w:w="1378" w:type="dxa"/>
          </w:tcPr>
          <w:p>
            <w:pPr>
              <w:pStyle w:val="10"/>
              <w:spacing w:before="52"/>
              <w:ind w:right="392"/>
              <w:jc w:val="right"/>
              <w:rPr>
                <w:rFonts w:ascii="Times New Roman"/>
                <w:sz w:val="18"/>
              </w:rPr>
            </w:pPr>
            <w:r>
              <w:rPr>
                <w:rFonts w:ascii="Times New Roman"/>
                <w:sz w:val="18"/>
              </w:rPr>
              <w:t>79-01-6</w:t>
            </w:r>
          </w:p>
        </w:tc>
        <w:tc>
          <w:tcPr>
            <w:tcW w:w="1069" w:type="dxa"/>
          </w:tcPr>
          <w:p>
            <w:pPr>
              <w:pStyle w:val="10"/>
              <w:spacing w:before="52"/>
              <w:ind w:left="288" w:right="278"/>
              <w:jc w:val="center"/>
              <w:rPr>
                <w:rFonts w:ascii="Times New Roman"/>
                <w:sz w:val="18"/>
              </w:rPr>
            </w:pPr>
            <w:r>
              <w:rPr>
                <w:rFonts w:ascii="Times New Roman"/>
                <w:sz w:val="18"/>
              </w:rPr>
              <w:t>0.7</w:t>
            </w:r>
          </w:p>
        </w:tc>
        <w:tc>
          <w:tcPr>
            <w:tcW w:w="1069" w:type="dxa"/>
          </w:tcPr>
          <w:p>
            <w:pPr>
              <w:pStyle w:val="10"/>
              <w:spacing w:before="52"/>
              <w:ind w:left="288" w:right="278"/>
              <w:jc w:val="center"/>
              <w:rPr>
                <w:rFonts w:ascii="Times New Roman"/>
                <w:sz w:val="18"/>
              </w:rPr>
            </w:pPr>
            <w:r>
              <w:rPr>
                <w:rFonts w:ascii="Times New Roman"/>
                <w:sz w:val="18"/>
              </w:rPr>
              <w:t>2.8</w:t>
            </w:r>
          </w:p>
        </w:tc>
        <w:tc>
          <w:tcPr>
            <w:tcW w:w="1019" w:type="dxa"/>
          </w:tcPr>
          <w:p>
            <w:pPr>
              <w:pStyle w:val="10"/>
              <w:spacing w:before="52"/>
              <w:ind w:left="8"/>
              <w:jc w:val="center"/>
              <w:rPr>
                <w:rFonts w:ascii="Times New Roman"/>
                <w:sz w:val="18"/>
              </w:rPr>
            </w:pPr>
            <w:r>
              <w:rPr>
                <w:rFonts w:ascii="Times New Roman"/>
                <w:sz w:val="18"/>
              </w:rPr>
              <w:t>7</w:t>
            </w:r>
          </w:p>
        </w:tc>
        <w:tc>
          <w:tcPr>
            <w:tcW w:w="1120" w:type="dxa"/>
          </w:tcPr>
          <w:p>
            <w:pPr>
              <w:pStyle w:val="10"/>
              <w:spacing w:before="52"/>
              <w:ind w:left="426" w:right="416"/>
              <w:jc w:val="center"/>
              <w:rPr>
                <w:rFonts w:ascii="Times New Roman"/>
                <w:sz w:val="18"/>
              </w:rPr>
            </w:pPr>
            <w:r>
              <w:rPr>
                <w:rFonts w:ascii="Times New Roman"/>
                <w:sz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24</w:t>
            </w:r>
          </w:p>
        </w:tc>
        <w:tc>
          <w:tcPr>
            <w:tcW w:w="2095" w:type="dxa"/>
          </w:tcPr>
          <w:p>
            <w:pPr>
              <w:pStyle w:val="10"/>
              <w:spacing w:before="40"/>
              <w:ind w:left="108"/>
              <w:rPr>
                <w:sz w:val="18"/>
              </w:rPr>
            </w:pPr>
            <w:r>
              <w:rPr>
                <w:rFonts w:ascii="Times New Roman" w:eastAsia="Times New Roman"/>
                <w:sz w:val="18"/>
              </w:rPr>
              <w:t>1,2,3-</w:t>
            </w:r>
            <w:r>
              <w:rPr>
                <w:sz w:val="18"/>
              </w:rPr>
              <w:t>三氯丙烷</w:t>
            </w:r>
          </w:p>
        </w:tc>
        <w:tc>
          <w:tcPr>
            <w:tcW w:w="1378" w:type="dxa"/>
          </w:tcPr>
          <w:p>
            <w:pPr>
              <w:pStyle w:val="10"/>
              <w:spacing w:before="52"/>
              <w:ind w:right="392"/>
              <w:jc w:val="right"/>
              <w:rPr>
                <w:rFonts w:ascii="Times New Roman"/>
                <w:sz w:val="18"/>
              </w:rPr>
            </w:pPr>
            <w:r>
              <w:rPr>
                <w:rFonts w:ascii="Times New Roman"/>
                <w:sz w:val="18"/>
              </w:rPr>
              <w:t>96-18-4</w:t>
            </w:r>
          </w:p>
        </w:tc>
        <w:tc>
          <w:tcPr>
            <w:tcW w:w="1069" w:type="dxa"/>
          </w:tcPr>
          <w:p>
            <w:pPr>
              <w:pStyle w:val="10"/>
              <w:spacing w:before="52"/>
              <w:ind w:left="288" w:right="278"/>
              <w:jc w:val="center"/>
              <w:rPr>
                <w:rFonts w:ascii="Times New Roman"/>
                <w:sz w:val="18"/>
              </w:rPr>
            </w:pPr>
            <w:r>
              <w:rPr>
                <w:rFonts w:ascii="Times New Roman"/>
                <w:sz w:val="18"/>
              </w:rPr>
              <w:t>0.05</w:t>
            </w:r>
          </w:p>
        </w:tc>
        <w:tc>
          <w:tcPr>
            <w:tcW w:w="1069" w:type="dxa"/>
          </w:tcPr>
          <w:p>
            <w:pPr>
              <w:pStyle w:val="10"/>
              <w:spacing w:before="52"/>
              <w:ind w:left="288" w:right="278"/>
              <w:jc w:val="center"/>
              <w:rPr>
                <w:rFonts w:ascii="Times New Roman"/>
                <w:sz w:val="18"/>
              </w:rPr>
            </w:pPr>
            <w:r>
              <w:rPr>
                <w:rFonts w:ascii="Times New Roman"/>
                <w:sz w:val="18"/>
              </w:rPr>
              <w:t>0.5</w:t>
            </w:r>
          </w:p>
        </w:tc>
        <w:tc>
          <w:tcPr>
            <w:tcW w:w="1019" w:type="dxa"/>
          </w:tcPr>
          <w:p>
            <w:pPr>
              <w:pStyle w:val="10"/>
              <w:spacing w:before="52"/>
              <w:ind w:left="309" w:right="299"/>
              <w:jc w:val="center"/>
              <w:rPr>
                <w:rFonts w:ascii="Times New Roman"/>
                <w:sz w:val="18"/>
              </w:rPr>
            </w:pPr>
            <w:r>
              <w:rPr>
                <w:rFonts w:ascii="Times New Roman"/>
                <w:sz w:val="18"/>
              </w:rPr>
              <w:t>0.5</w:t>
            </w:r>
          </w:p>
        </w:tc>
        <w:tc>
          <w:tcPr>
            <w:tcW w:w="1120" w:type="dxa"/>
          </w:tcPr>
          <w:p>
            <w:pPr>
              <w:pStyle w:val="10"/>
              <w:spacing w:before="52"/>
              <w:ind w:left="10"/>
              <w:jc w:val="center"/>
              <w:rPr>
                <w:rFonts w:ascii="Times New Roman"/>
                <w:sz w:val="18"/>
              </w:rPr>
            </w:pPr>
            <w:r>
              <w:rPr>
                <w:rFonts w:ascii="Times New Roman"/>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25</w:t>
            </w:r>
          </w:p>
        </w:tc>
        <w:tc>
          <w:tcPr>
            <w:tcW w:w="2095" w:type="dxa"/>
          </w:tcPr>
          <w:p>
            <w:pPr>
              <w:pStyle w:val="10"/>
              <w:spacing w:before="40"/>
              <w:ind w:left="108"/>
              <w:rPr>
                <w:sz w:val="18"/>
              </w:rPr>
            </w:pPr>
            <w:r>
              <w:rPr>
                <w:sz w:val="18"/>
              </w:rPr>
              <w:t>氯乙烯</w:t>
            </w:r>
          </w:p>
        </w:tc>
        <w:tc>
          <w:tcPr>
            <w:tcW w:w="1378" w:type="dxa"/>
          </w:tcPr>
          <w:p>
            <w:pPr>
              <w:pStyle w:val="10"/>
              <w:spacing w:before="52"/>
              <w:ind w:right="392"/>
              <w:jc w:val="right"/>
              <w:rPr>
                <w:rFonts w:ascii="Times New Roman"/>
                <w:sz w:val="18"/>
              </w:rPr>
            </w:pPr>
            <w:r>
              <w:rPr>
                <w:rFonts w:ascii="Times New Roman"/>
                <w:sz w:val="18"/>
              </w:rPr>
              <w:t>75-01-4</w:t>
            </w:r>
          </w:p>
        </w:tc>
        <w:tc>
          <w:tcPr>
            <w:tcW w:w="1069" w:type="dxa"/>
          </w:tcPr>
          <w:p>
            <w:pPr>
              <w:pStyle w:val="10"/>
              <w:spacing w:before="52"/>
              <w:ind w:left="288" w:right="278"/>
              <w:jc w:val="center"/>
              <w:rPr>
                <w:rFonts w:ascii="Times New Roman"/>
                <w:sz w:val="18"/>
              </w:rPr>
            </w:pPr>
            <w:r>
              <w:rPr>
                <w:rFonts w:ascii="Times New Roman"/>
                <w:sz w:val="18"/>
              </w:rPr>
              <w:t>0.12</w:t>
            </w:r>
          </w:p>
        </w:tc>
        <w:tc>
          <w:tcPr>
            <w:tcW w:w="1069" w:type="dxa"/>
          </w:tcPr>
          <w:p>
            <w:pPr>
              <w:pStyle w:val="10"/>
              <w:spacing w:before="52"/>
              <w:ind w:left="288" w:right="280"/>
              <w:jc w:val="center"/>
              <w:rPr>
                <w:rFonts w:ascii="Times New Roman"/>
                <w:sz w:val="18"/>
              </w:rPr>
            </w:pPr>
            <w:r>
              <w:rPr>
                <w:rFonts w:ascii="Times New Roman"/>
                <w:sz w:val="18"/>
              </w:rPr>
              <w:t>0.43</w:t>
            </w:r>
          </w:p>
        </w:tc>
        <w:tc>
          <w:tcPr>
            <w:tcW w:w="1019" w:type="dxa"/>
          </w:tcPr>
          <w:p>
            <w:pPr>
              <w:pStyle w:val="10"/>
              <w:spacing w:before="52"/>
              <w:ind w:left="309" w:right="299"/>
              <w:jc w:val="center"/>
              <w:rPr>
                <w:rFonts w:ascii="Times New Roman"/>
                <w:sz w:val="18"/>
              </w:rPr>
            </w:pPr>
            <w:r>
              <w:rPr>
                <w:rFonts w:ascii="Times New Roman"/>
                <w:sz w:val="18"/>
              </w:rPr>
              <w:t>1.2</w:t>
            </w:r>
          </w:p>
        </w:tc>
        <w:tc>
          <w:tcPr>
            <w:tcW w:w="1120" w:type="dxa"/>
          </w:tcPr>
          <w:p>
            <w:pPr>
              <w:pStyle w:val="10"/>
              <w:spacing w:before="52"/>
              <w:ind w:left="426" w:right="419"/>
              <w:jc w:val="center"/>
              <w:rPr>
                <w:rFonts w:ascii="Times New Roman"/>
                <w:sz w:val="18"/>
              </w:rPr>
            </w:pPr>
            <w:r>
              <w:rPr>
                <w:rFonts w:ascii="Times New Roman"/>
                <w:sz w:val="18"/>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13" w:right="305"/>
              <w:jc w:val="center"/>
              <w:rPr>
                <w:rFonts w:ascii="Times New Roman"/>
                <w:sz w:val="18"/>
              </w:rPr>
            </w:pPr>
            <w:r>
              <w:rPr>
                <w:rFonts w:ascii="Times New Roman"/>
                <w:sz w:val="18"/>
              </w:rPr>
              <w:t>26</w:t>
            </w:r>
          </w:p>
        </w:tc>
        <w:tc>
          <w:tcPr>
            <w:tcW w:w="2095" w:type="dxa"/>
          </w:tcPr>
          <w:p>
            <w:pPr>
              <w:pStyle w:val="10"/>
              <w:spacing w:before="42"/>
              <w:ind w:left="108"/>
              <w:rPr>
                <w:sz w:val="18"/>
              </w:rPr>
            </w:pPr>
            <w:r>
              <w:rPr>
                <w:sz w:val="18"/>
              </w:rPr>
              <w:t>苯</w:t>
            </w:r>
          </w:p>
        </w:tc>
        <w:tc>
          <w:tcPr>
            <w:tcW w:w="1378" w:type="dxa"/>
          </w:tcPr>
          <w:p>
            <w:pPr>
              <w:pStyle w:val="10"/>
              <w:spacing w:before="51"/>
              <w:ind w:right="392"/>
              <w:jc w:val="right"/>
              <w:rPr>
                <w:rFonts w:ascii="Times New Roman"/>
                <w:sz w:val="18"/>
              </w:rPr>
            </w:pPr>
            <w:r>
              <w:rPr>
                <w:rFonts w:ascii="Times New Roman"/>
                <w:sz w:val="18"/>
              </w:rPr>
              <w:t>71-43-2</w:t>
            </w:r>
          </w:p>
        </w:tc>
        <w:tc>
          <w:tcPr>
            <w:tcW w:w="1069" w:type="dxa"/>
          </w:tcPr>
          <w:p>
            <w:pPr>
              <w:pStyle w:val="10"/>
              <w:spacing w:before="51"/>
              <w:ind w:left="10"/>
              <w:jc w:val="center"/>
              <w:rPr>
                <w:rFonts w:ascii="Times New Roman"/>
                <w:sz w:val="18"/>
              </w:rPr>
            </w:pPr>
            <w:r>
              <w:rPr>
                <w:rFonts w:ascii="Times New Roman"/>
                <w:sz w:val="18"/>
              </w:rPr>
              <w:t>1</w:t>
            </w:r>
          </w:p>
        </w:tc>
        <w:tc>
          <w:tcPr>
            <w:tcW w:w="1069" w:type="dxa"/>
          </w:tcPr>
          <w:p>
            <w:pPr>
              <w:pStyle w:val="10"/>
              <w:spacing w:before="51"/>
              <w:ind w:left="8"/>
              <w:jc w:val="center"/>
              <w:rPr>
                <w:rFonts w:ascii="Times New Roman"/>
                <w:sz w:val="18"/>
              </w:rPr>
            </w:pPr>
            <w:r>
              <w:rPr>
                <w:rFonts w:ascii="Times New Roman"/>
                <w:sz w:val="18"/>
              </w:rPr>
              <w:t>4</w:t>
            </w:r>
          </w:p>
        </w:tc>
        <w:tc>
          <w:tcPr>
            <w:tcW w:w="1019" w:type="dxa"/>
          </w:tcPr>
          <w:p>
            <w:pPr>
              <w:pStyle w:val="10"/>
              <w:spacing w:before="51"/>
              <w:ind w:left="307" w:right="299"/>
              <w:jc w:val="center"/>
              <w:rPr>
                <w:rFonts w:ascii="Times New Roman"/>
                <w:sz w:val="18"/>
              </w:rPr>
            </w:pPr>
            <w:r>
              <w:rPr>
                <w:rFonts w:ascii="Times New Roman"/>
                <w:sz w:val="18"/>
              </w:rPr>
              <w:t>10</w:t>
            </w:r>
          </w:p>
        </w:tc>
        <w:tc>
          <w:tcPr>
            <w:tcW w:w="1120" w:type="dxa"/>
          </w:tcPr>
          <w:p>
            <w:pPr>
              <w:pStyle w:val="10"/>
              <w:spacing w:before="51"/>
              <w:ind w:left="426" w:right="416"/>
              <w:jc w:val="center"/>
              <w:rPr>
                <w:rFonts w:ascii="Times New Roman"/>
                <w:sz w:val="18"/>
              </w:rPr>
            </w:pPr>
            <w:r>
              <w:rPr>
                <w:rFonts w:ascii="Times New Roman"/>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13" w:right="305"/>
              <w:jc w:val="center"/>
              <w:rPr>
                <w:rFonts w:ascii="Times New Roman"/>
                <w:sz w:val="18"/>
              </w:rPr>
            </w:pPr>
            <w:r>
              <w:rPr>
                <w:rFonts w:ascii="Times New Roman"/>
                <w:sz w:val="18"/>
              </w:rPr>
              <w:t>27</w:t>
            </w:r>
          </w:p>
        </w:tc>
        <w:tc>
          <w:tcPr>
            <w:tcW w:w="2095" w:type="dxa"/>
          </w:tcPr>
          <w:p>
            <w:pPr>
              <w:pStyle w:val="10"/>
              <w:spacing w:before="41"/>
              <w:ind w:left="108"/>
              <w:rPr>
                <w:sz w:val="18"/>
              </w:rPr>
            </w:pPr>
            <w:r>
              <w:rPr>
                <w:sz w:val="18"/>
              </w:rPr>
              <w:t>氯苯</w:t>
            </w:r>
          </w:p>
        </w:tc>
        <w:tc>
          <w:tcPr>
            <w:tcW w:w="1378" w:type="dxa"/>
          </w:tcPr>
          <w:p>
            <w:pPr>
              <w:pStyle w:val="10"/>
              <w:spacing w:before="51"/>
              <w:ind w:right="344"/>
              <w:jc w:val="right"/>
              <w:rPr>
                <w:rFonts w:ascii="Times New Roman"/>
                <w:sz w:val="18"/>
              </w:rPr>
            </w:pPr>
            <w:r>
              <w:rPr>
                <w:rFonts w:ascii="Times New Roman"/>
                <w:sz w:val="18"/>
              </w:rPr>
              <w:t>108-90-7</w:t>
            </w:r>
          </w:p>
        </w:tc>
        <w:tc>
          <w:tcPr>
            <w:tcW w:w="1069" w:type="dxa"/>
          </w:tcPr>
          <w:p>
            <w:pPr>
              <w:pStyle w:val="10"/>
              <w:spacing w:before="51"/>
              <w:ind w:left="288" w:right="278"/>
              <w:jc w:val="center"/>
              <w:rPr>
                <w:rFonts w:ascii="Times New Roman"/>
                <w:sz w:val="18"/>
              </w:rPr>
            </w:pPr>
            <w:r>
              <w:rPr>
                <w:rFonts w:ascii="Times New Roman"/>
                <w:sz w:val="18"/>
              </w:rPr>
              <w:t>68</w:t>
            </w:r>
          </w:p>
        </w:tc>
        <w:tc>
          <w:tcPr>
            <w:tcW w:w="1069" w:type="dxa"/>
          </w:tcPr>
          <w:p>
            <w:pPr>
              <w:pStyle w:val="10"/>
              <w:spacing w:before="51"/>
              <w:ind w:left="286" w:right="280"/>
              <w:jc w:val="center"/>
              <w:rPr>
                <w:rFonts w:ascii="Times New Roman"/>
                <w:sz w:val="18"/>
              </w:rPr>
            </w:pPr>
            <w:r>
              <w:rPr>
                <w:rFonts w:ascii="Times New Roman"/>
                <w:sz w:val="18"/>
              </w:rPr>
              <w:t>270</w:t>
            </w:r>
          </w:p>
        </w:tc>
        <w:tc>
          <w:tcPr>
            <w:tcW w:w="1019" w:type="dxa"/>
          </w:tcPr>
          <w:p>
            <w:pPr>
              <w:pStyle w:val="10"/>
              <w:spacing w:before="51"/>
              <w:ind w:left="305" w:right="299"/>
              <w:jc w:val="center"/>
              <w:rPr>
                <w:rFonts w:ascii="Times New Roman"/>
                <w:sz w:val="18"/>
              </w:rPr>
            </w:pPr>
            <w:r>
              <w:rPr>
                <w:rFonts w:ascii="Times New Roman"/>
                <w:sz w:val="18"/>
              </w:rPr>
              <w:t>200</w:t>
            </w:r>
          </w:p>
        </w:tc>
        <w:tc>
          <w:tcPr>
            <w:tcW w:w="1120" w:type="dxa"/>
          </w:tcPr>
          <w:p>
            <w:pPr>
              <w:pStyle w:val="10"/>
              <w:spacing w:before="51"/>
              <w:ind w:left="380"/>
              <w:rPr>
                <w:rFonts w:ascii="Times New Roman"/>
                <w:sz w:val="18"/>
              </w:rPr>
            </w:pPr>
            <w:r>
              <w:rPr>
                <w:rFonts w:ascii="Times New Roman"/>
                <w:sz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13" w:right="305"/>
              <w:jc w:val="center"/>
              <w:rPr>
                <w:rFonts w:ascii="Times New Roman"/>
                <w:sz w:val="18"/>
              </w:rPr>
            </w:pPr>
            <w:r>
              <w:rPr>
                <w:rFonts w:ascii="Times New Roman"/>
                <w:sz w:val="18"/>
              </w:rPr>
              <w:t>28</w:t>
            </w:r>
          </w:p>
        </w:tc>
        <w:tc>
          <w:tcPr>
            <w:tcW w:w="2095" w:type="dxa"/>
          </w:tcPr>
          <w:p>
            <w:pPr>
              <w:pStyle w:val="10"/>
              <w:spacing w:before="41"/>
              <w:ind w:left="108"/>
              <w:rPr>
                <w:sz w:val="18"/>
              </w:rPr>
            </w:pPr>
            <w:r>
              <w:rPr>
                <w:rFonts w:ascii="Times New Roman" w:eastAsia="Times New Roman"/>
                <w:sz w:val="18"/>
              </w:rPr>
              <w:t>1,2-</w:t>
            </w:r>
            <w:r>
              <w:rPr>
                <w:sz w:val="18"/>
              </w:rPr>
              <w:t>二氯苯</w:t>
            </w:r>
          </w:p>
        </w:tc>
        <w:tc>
          <w:tcPr>
            <w:tcW w:w="1378" w:type="dxa"/>
          </w:tcPr>
          <w:p>
            <w:pPr>
              <w:pStyle w:val="10"/>
              <w:spacing w:before="53"/>
              <w:ind w:right="392"/>
              <w:jc w:val="right"/>
              <w:rPr>
                <w:rFonts w:ascii="Times New Roman"/>
                <w:sz w:val="18"/>
              </w:rPr>
            </w:pPr>
            <w:r>
              <w:rPr>
                <w:rFonts w:ascii="Times New Roman"/>
                <w:sz w:val="18"/>
              </w:rPr>
              <w:t>95-50-1</w:t>
            </w:r>
          </w:p>
        </w:tc>
        <w:tc>
          <w:tcPr>
            <w:tcW w:w="1069" w:type="dxa"/>
          </w:tcPr>
          <w:p>
            <w:pPr>
              <w:pStyle w:val="10"/>
              <w:spacing w:before="53"/>
              <w:ind w:left="288" w:right="280"/>
              <w:jc w:val="center"/>
              <w:rPr>
                <w:rFonts w:ascii="Times New Roman"/>
                <w:sz w:val="18"/>
              </w:rPr>
            </w:pPr>
            <w:r>
              <w:rPr>
                <w:rFonts w:ascii="Times New Roman"/>
                <w:sz w:val="18"/>
              </w:rPr>
              <w:t>560</w:t>
            </w:r>
          </w:p>
        </w:tc>
        <w:tc>
          <w:tcPr>
            <w:tcW w:w="1069" w:type="dxa"/>
          </w:tcPr>
          <w:p>
            <w:pPr>
              <w:pStyle w:val="10"/>
              <w:spacing w:before="53"/>
              <w:ind w:left="286" w:right="280"/>
              <w:jc w:val="center"/>
              <w:rPr>
                <w:rFonts w:ascii="Times New Roman"/>
                <w:sz w:val="18"/>
              </w:rPr>
            </w:pPr>
            <w:r>
              <w:rPr>
                <w:rFonts w:ascii="Times New Roman"/>
                <w:sz w:val="18"/>
              </w:rPr>
              <w:t>560</w:t>
            </w:r>
          </w:p>
        </w:tc>
        <w:tc>
          <w:tcPr>
            <w:tcW w:w="1019" w:type="dxa"/>
          </w:tcPr>
          <w:p>
            <w:pPr>
              <w:pStyle w:val="10"/>
              <w:spacing w:before="53"/>
              <w:ind w:left="305" w:right="299"/>
              <w:jc w:val="center"/>
              <w:rPr>
                <w:rFonts w:ascii="Times New Roman"/>
                <w:sz w:val="18"/>
              </w:rPr>
            </w:pPr>
            <w:r>
              <w:rPr>
                <w:rFonts w:ascii="Times New Roman"/>
                <w:sz w:val="18"/>
              </w:rPr>
              <w:t>560</w:t>
            </w:r>
          </w:p>
        </w:tc>
        <w:tc>
          <w:tcPr>
            <w:tcW w:w="1120" w:type="dxa"/>
          </w:tcPr>
          <w:p>
            <w:pPr>
              <w:pStyle w:val="10"/>
              <w:spacing w:before="53"/>
              <w:ind w:left="423"/>
              <w:rPr>
                <w:rFonts w:ascii="Times New Roman"/>
                <w:sz w:val="18"/>
              </w:rPr>
            </w:pPr>
            <w:r>
              <w:rPr>
                <w:rFonts w:ascii="Times New Roman"/>
                <w:sz w:val="18"/>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29</w:t>
            </w:r>
          </w:p>
        </w:tc>
        <w:tc>
          <w:tcPr>
            <w:tcW w:w="2095" w:type="dxa"/>
          </w:tcPr>
          <w:p>
            <w:pPr>
              <w:pStyle w:val="10"/>
              <w:spacing w:before="40"/>
              <w:ind w:left="108"/>
              <w:rPr>
                <w:sz w:val="18"/>
              </w:rPr>
            </w:pPr>
            <w:r>
              <w:rPr>
                <w:rFonts w:ascii="Times New Roman" w:eastAsia="Times New Roman"/>
                <w:sz w:val="18"/>
              </w:rPr>
              <w:t>1,4-</w:t>
            </w:r>
            <w:r>
              <w:rPr>
                <w:sz w:val="18"/>
              </w:rPr>
              <w:t>二氯苯</w:t>
            </w:r>
          </w:p>
        </w:tc>
        <w:tc>
          <w:tcPr>
            <w:tcW w:w="1378" w:type="dxa"/>
          </w:tcPr>
          <w:p>
            <w:pPr>
              <w:pStyle w:val="10"/>
              <w:spacing w:before="52"/>
              <w:ind w:right="344"/>
              <w:jc w:val="right"/>
              <w:rPr>
                <w:rFonts w:ascii="Times New Roman"/>
                <w:sz w:val="18"/>
              </w:rPr>
            </w:pPr>
            <w:r>
              <w:rPr>
                <w:rFonts w:ascii="Times New Roman"/>
                <w:sz w:val="18"/>
              </w:rPr>
              <w:t>106-46-7</w:t>
            </w:r>
          </w:p>
        </w:tc>
        <w:tc>
          <w:tcPr>
            <w:tcW w:w="1069" w:type="dxa"/>
          </w:tcPr>
          <w:p>
            <w:pPr>
              <w:pStyle w:val="10"/>
              <w:spacing w:before="52"/>
              <w:ind w:left="288" w:right="278"/>
              <w:jc w:val="center"/>
              <w:rPr>
                <w:rFonts w:ascii="Times New Roman"/>
                <w:sz w:val="18"/>
              </w:rPr>
            </w:pPr>
            <w:r>
              <w:rPr>
                <w:rFonts w:ascii="Times New Roman"/>
                <w:sz w:val="18"/>
              </w:rPr>
              <w:t>5.6</w:t>
            </w:r>
          </w:p>
        </w:tc>
        <w:tc>
          <w:tcPr>
            <w:tcW w:w="1069" w:type="dxa"/>
          </w:tcPr>
          <w:p>
            <w:pPr>
              <w:pStyle w:val="10"/>
              <w:spacing w:before="52"/>
              <w:ind w:left="288" w:right="280"/>
              <w:jc w:val="center"/>
              <w:rPr>
                <w:rFonts w:ascii="Times New Roman"/>
                <w:sz w:val="18"/>
              </w:rPr>
            </w:pPr>
            <w:r>
              <w:rPr>
                <w:rFonts w:ascii="Times New Roman"/>
                <w:sz w:val="18"/>
              </w:rPr>
              <w:t>20</w:t>
            </w:r>
          </w:p>
        </w:tc>
        <w:tc>
          <w:tcPr>
            <w:tcW w:w="1019" w:type="dxa"/>
          </w:tcPr>
          <w:p>
            <w:pPr>
              <w:pStyle w:val="10"/>
              <w:spacing w:before="52"/>
              <w:ind w:left="307" w:right="299"/>
              <w:jc w:val="center"/>
              <w:rPr>
                <w:rFonts w:ascii="Times New Roman"/>
                <w:sz w:val="18"/>
              </w:rPr>
            </w:pPr>
            <w:r>
              <w:rPr>
                <w:rFonts w:ascii="Times New Roman"/>
                <w:sz w:val="18"/>
              </w:rPr>
              <w:t>56</w:t>
            </w:r>
          </w:p>
        </w:tc>
        <w:tc>
          <w:tcPr>
            <w:tcW w:w="1120" w:type="dxa"/>
          </w:tcPr>
          <w:p>
            <w:pPr>
              <w:pStyle w:val="10"/>
              <w:spacing w:before="52"/>
              <w:ind w:left="423"/>
              <w:rPr>
                <w:rFonts w:ascii="Times New Roman"/>
                <w:sz w:val="18"/>
              </w:rPr>
            </w:pPr>
            <w:r>
              <w:rPr>
                <w:rFonts w:ascii="Times New Roman"/>
                <w:sz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30</w:t>
            </w:r>
          </w:p>
        </w:tc>
        <w:tc>
          <w:tcPr>
            <w:tcW w:w="2095" w:type="dxa"/>
          </w:tcPr>
          <w:p>
            <w:pPr>
              <w:pStyle w:val="10"/>
              <w:spacing w:before="40"/>
              <w:ind w:left="108"/>
              <w:rPr>
                <w:sz w:val="18"/>
              </w:rPr>
            </w:pPr>
            <w:r>
              <w:rPr>
                <w:sz w:val="18"/>
              </w:rPr>
              <w:t>乙苯</w:t>
            </w:r>
          </w:p>
        </w:tc>
        <w:tc>
          <w:tcPr>
            <w:tcW w:w="1378" w:type="dxa"/>
          </w:tcPr>
          <w:p>
            <w:pPr>
              <w:pStyle w:val="10"/>
              <w:spacing w:before="52"/>
              <w:ind w:right="344"/>
              <w:jc w:val="right"/>
              <w:rPr>
                <w:rFonts w:ascii="Times New Roman"/>
                <w:sz w:val="18"/>
              </w:rPr>
            </w:pPr>
            <w:r>
              <w:rPr>
                <w:rFonts w:ascii="Times New Roman"/>
                <w:sz w:val="18"/>
              </w:rPr>
              <w:t>100-41-4</w:t>
            </w:r>
          </w:p>
        </w:tc>
        <w:tc>
          <w:tcPr>
            <w:tcW w:w="1069" w:type="dxa"/>
          </w:tcPr>
          <w:p>
            <w:pPr>
              <w:pStyle w:val="10"/>
              <w:spacing w:before="52"/>
              <w:ind w:left="288" w:right="278"/>
              <w:jc w:val="center"/>
              <w:rPr>
                <w:rFonts w:ascii="Times New Roman"/>
                <w:sz w:val="18"/>
              </w:rPr>
            </w:pPr>
            <w:r>
              <w:rPr>
                <w:rFonts w:ascii="Times New Roman"/>
                <w:sz w:val="18"/>
              </w:rPr>
              <w:t>7.2</w:t>
            </w:r>
          </w:p>
        </w:tc>
        <w:tc>
          <w:tcPr>
            <w:tcW w:w="1069" w:type="dxa"/>
          </w:tcPr>
          <w:p>
            <w:pPr>
              <w:pStyle w:val="10"/>
              <w:spacing w:before="52"/>
              <w:ind w:left="288" w:right="280"/>
              <w:jc w:val="center"/>
              <w:rPr>
                <w:rFonts w:ascii="Times New Roman"/>
                <w:sz w:val="18"/>
              </w:rPr>
            </w:pPr>
            <w:r>
              <w:rPr>
                <w:rFonts w:ascii="Times New Roman"/>
                <w:sz w:val="18"/>
              </w:rPr>
              <w:t>28</w:t>
            </w:r>
          </w:p>
        </w:tc>
        <w:tc>
          <w:tcPr>
            <w:tcW w:w="1019" w:type="dxa"/>
          </w:tcPr>
          <w:p>
            <w:pPr>
              <w:pStyle w:val="10"/>
              <w:spacing w:before="52"/>
              <w:ind w:left="307" w:right="299"/>
              <w:jc w:val="center"/>
              <w:rPr>
                <w:rFonts w:ascii="Times New Roman"/>
                <w:sz w:val="18"/>
              </w:rPr>
            </w:pPr>
            <w:r>
              <w:rPr>
                <w:rFonts w:ascii="Times New Roman"/>
                <w:sz w:val="18"/>
              </w:rPr>
              <w:t>72</w:t>
            </w:r>
          </w:p>
        </w:tc>
        <w:tc>
          <w:tcPr>
            <w:tcW w:w="1120" w:type="dxa"/>
          </w:tcPr>
          <w:p>
            <w:pPr>
              <w:pStyle w:val="10"/>
              <w:spacing w:before="52"/>
              <w:ind w:left="423"/>
              <w:rPr>
                <w:rFonts w:ascii="Times New Roman"/>
                <w:sz w:val="18"/>
              </w:rPr>
            </w:pPr>
            <w:r>
              <w:rPr>
                <w:rFonts w:ascii="Times New Roman"/>
                <w:sz w:val="18"/>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31</w:t>
            </w:r>
          </w:p>
        </w:tc>
        <w:tc>
          <w:tcPr>
            <w:tcW w:w="2095" w:type="dxa"/>
          </w:tcPr>
          <w:p>
            <w:pPr>
              <w:pStyle w:val="10"/>
              <w:spacing w:before="40"/>
              <w:ind w:left="108"/>
              <w:rPr>
                <w:sz w:val="18"/>
              </w:rPr>
            </w:pPr>
            <w:r>
              <w:rPr>
                <w:sz w:val="18"/>
              </w:rPr>
              <w:t>苯乙烯</w:t>
            </w:r>
          </w:p>
        </w:tc>
        <w:tc>
          <w:tcPr>
            <w:tcW w:w="1378" w:type="dxa"/>
          </w:tcPr>
          <w:p>
            <w:pPr>
              <w:pStyle w:val="10"/>
              <w:spacing w:before="52"/>
              <w:ind w:right="344"/>
              <w:jc w:val="right"/>
              <w:rPr>
                <w:rFonts w:ascii="Times New Roman"/>
                <w:sz w:val="18"/>
              </w:rPr>
            </w:pPr>
            <w:r>
              <w:rPr>
                <w:rFonts w:ascii="Times New Roman"/>
                <w:sz w:val="18"/>
              </w:rPr>
              <w:t>100-42-5</w:t>
            </w:r>
          </w:p>
        </w:tc>
        <w:tc>
          <w:tcPr>
            <w:tcW w:w="1069" w:type="dxa"/>
          </w:tcPr>
          <w:p>
            <w:pPr>
              <w:pStyle w:val="10"/>
              <w:spacing w:before="52"/>
              <w:ind w:left="288" w:right="280"/>
              <w:jc w:val="center"/>
              <w:rPr>
                <w:rFonts w:ascii="Times New Roman"/>
                <w:sz w:val="18"/>
              </w:rPr>
            </w:pPr>
            <w:r>
              <w:rPr>
                <w:rFonts w:ascii="Times New Roman"/>
                <w:sz w:val="18"/>
              </w:rPr>
              <w:t>1290</w:t>
            </w:r>
          </w:p>
        </w:tc>
        <w:tc>
          <w:tcPr>
            <w:tcW w:w="1069" w:type="dxa"/>
          </w:tcPr>
          <w:p>
            <w:pPr>
              <w:pStyle w:val="10"/>
              <w:spacing w:before="52"/>
              <w:ind w:left="288" w:right="278"/>
              <w:jc w:val="center"/>
              <w:rPr>
                <w:rFonts w:ascii="Times New Roman"/>
                <w:sz w:val="18"/>
              </w:rPr>
            </w:pPr>
            <w:r>
              <w:rPr>
                <w:rFonts w:ascii="Times New Roman"/>
                <w:sz w:val="18"/>
              </w:rPr>
              <w:t>1290</w:t>
            </w:r>
          </w:p>
        </w:tc>
        <w:tc>
          <w:tcPr>
            <w:tcW w:w="1019" w:type="dxa"/>
          </w:tcPr>
          <w:p>
            <w:pPr>
              <w:pStyle w:val="10"/>
              <w:spacing w:before="52"/>
              <w:ind w:left="309" w:right="299"/>
              <w:jc w:val="center"/>
              <w:rPr>
                <w:rFonts w:ascii="Times New Roman"/>
                <w:sz w:val="18"/>
              </w:rPr>
            </w:pPr>
            <w:r>
              <w:rPr>
                <w:rFonts w:ascii="Times New Roman"/>
                <w:sz w:val="18"/>
              </w:rPr>
              <w:t>1290</w:t>
            </w:r>
          </w:p>
        </w:tc>
        <w:tc>
          <w:tcPr>
            <w:tcW w:w="1120" w:type="dxa"/>
          </w:tcPr>
          <w:p>
            <w:pPr>
              <w:pStyle w:val="10"/>
              <w:spacing w:before="52"/>
              <w:ind w:left="380"/>
              <w:rPr>
                <w:rFonts w:ascii="Times New Roman"/>
                <w:sz w:val="18"/>
              </w:rPr>
            </w:pPr>
            <w:r>
              <w:rPr>
                <w:rFonts w:ascii="Times New Roman"/>
                <w:sz w:val="18"/>
              </w:rPr>
              <w:t>1290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13" w:right="305"/>
              <w:jc w:val="center"/>
              <w:rPr>
                <w:rFonts w:ascii="Times New Roman"/>
                <w:sz w:val="18"/>
              </w:rPr>
            </w:pPr>
            <w:r>
              <w:rPr>
                <w:rFonts w:ascii="Times New Roman"/>
                <w:sz w:val="18"/>
              </w:rPr>
              <w:t>32</w:t>
            </w:r>
          </w:p>
        </w:tc>
        <w:tc>
          <w:tcPr>
            <w:tcW w:w="2095" w:type="dxa"/>
          </w:tcPr>
          <w:p>
            <w:pPr>
              <w:pStyle w:val="10"/>
              <w:spacing w:before="42"/>
              <w:ind w:left="108"/>
              <w:rPr>
                <w:sz w:val="18"/>
              </w:rPr>
            </w:pPr>
            <w:r>
              <w:rPr>
                <w:sz w:val="18"/>
              </w:rPr>
              <w:t>甲苯</w:t>
            </w:r>
          </w:p>
        </w:tc>
        <w:tc>
          <w:tcPr>
            <w:tcW w:w="1378" w:type="dxa"/>
          </w:tcPr>
          <w:p>
            <w:pPr>
              <w:pStyle w:val="10"/>
              <w:spacing w:before="51"/>
              <w:ind w:right="344"/>
              <w:jc w:val="right"/>
              <w:rPr>
                <w:rFonts w:ascii="Times New Roman"/>
                <w:sz w:val="18"/>
              </w:rPr>
            </w:pPr>
            <w:r>
              <w:rPr>
                <w:rFonts w:ascii="Times New Roman"/>
                <w:sz w:val="18"/>
              </w:rPr>
              <w:t>108-88-3</w:t>
            </w:r>
          </w:p>
        </w:tc>
        <w:tc>
          <w:tcPr>
            <w:tcW w:w="1069" w:type="dxa"/>
          </w:tcPr>
          <w:p>
            <w:pPr>
              <w:pStyle w:val="10"/>
              <w:spacing w:before="51"/>
              <w:ind w:left="288" w:right="280"/>
              <w:jc w:val="center"/>
              <w:rPr>
                <w:rFonts w:ascii="Times New Roman"/>
                <w:sz w:val="18"/>
              </w:rPr>
            </w:pPr>
            <w:r>
              <w:rPr>
                <w:rFonts w:ascii="Times New Roman"/>
                <w:sz w:val="18"/>
              </w:rPr>
              <w:t>1200</w:t>
            </w:r>
          </w:p>
        </w:tc>
        <w:tc>
          <w:tcPr>
            <w:tcW w:w="1069" w:type="dxa"/>
          </w:tcPr>
          <w:p>
            <w:pPr>
              <w:pStyle w:val="10"/>
              <w:spacing w:before="51"/>
              <w:ind w:left="288" w:right="278"/>
              <w:jc w:val="center"/>
              <w:rPr>
                <w:rFonts w:ascii="Times New Roman"/>
                <w:sz w:val="18"/>
              </w:rPr>
            </w:pPr>
            <w:r>
              <w:rPr>
                <w:rFonts w:ascii="Times New Roman"/>
                <w:sz w:val="18"/>
              </w:rPr>
              <w:t>1200</w:t>
            </w:r>
          </w:p>
        </w:tc>
        <w:tc>
          <w:tcPr>
            <w:tcW w:w="1019" w:type="dxa"/>
          </w:tcPr>
          <w:p>
            <w:pPr>
              <w:pStyle w:val="10"/>
              <w:spacing w:before="51"/>
              <w:ind w:left="309" w:right="299"/>
              <w:jc w:val="center"/>
              <w:rPr>
                <w:rFonts w:ascii="Times New Roman"/>
                <w:sz w:val="18"/>
              </w:rPr>
            </w:pPr>
            <w:r>
              <w:rPr>
                <w:rFonts w:ascii="Times New Roman"/>
                <w:sz w:val="18"/>
              </w:rPr>
              <w:t>1200</w:t>
            </w:r>
          </w:p>
        </w:tc>
        <w:tc>
          <w:tcPr>
            <w:tcW w:w="1120" w:type="dxa"/>
          </w:tcPr>
          <w:p>
            <w:pPr>
              <w:pStyle w:val="10"/>
              <w:spacing w:before="51"/>
              <w:ind w:left="380"/>
              <w:rPr>
                <w:rFonts w:ascii="Times New Roman"/>
                <w:sz w:val="18"/>
              </w:rPr>
            </w:pPr>
            <w:r>
              <w:rPr>
                <w:rFonts w:ascii="Times New Roman"/>
                <w:sz w:val="18"/>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49" w:type="dxa"/>
          </w:tcPr>
          <w:p>
            <w:pPr>
              <w:pStyle w:val="10"/>
              <w:rPr>
                <w:rFonts w:ascii="Times New Roman"/>
                <w:sz w:val="18"/>
              </w:rPr>
            </w:pPr>
          </w:p>
          <w:p>
            <w:pPr>
              <w:pStyle w:val="10"/>
              <w:ind w:left="313" w:right="305"/>
              <w:jc w:val="center"/>
              <w:rPr>
                <w:rFonts w:ascii="Times New Roman"/>
                <w:sz w:val="18"/>
              </w:rPr>
            </w:pPr>
            <w:r>
              <w:rPr>
                <w:rFonts w:ascii="Times New Roman"/>
                <w:sz w:val="18"/>
              </w:rPr>
              <w:t>33</w:t>
            </w:r>
          </w:p>
        </w:tc>
        <w:tc>
          <w:tcPr>
            <w:tcW w:w="2095" w:type="dxa"/>
          </w:tcPr>
          <w:p>
            <w:pPr>
              <w:pStyle w:val="10"/>
              <w:spacing w:before="2"/>
              <w:rPr>
                <w:rFonts w:ascii="Times New Roman"/>
                <w:sz w:val="17"/>
              </w:rPr>
            </w:pPr>
          </w:p>
          <w:p>
            <w:pPr>
              <w:pStyle w:val="10"/>
              <w:ind w:left="108"/>
              <w:rPr>
                <w:sz w:val="18"/>
              </w:rPr>
            </w:pPr>
            <w:r>
              <w:rPr>
                <w:sz w:val="18"/>
              </w:rPr>
              <w:t>间二甲苯</w:t>
            </w:r>
            <w:r>
              <w:rPr>
                <w:rFonts w:ascii="Times New Roman" w:eastAsia="Times New Roman"/>
                <w:sz w:val="18"/>
              </w:rPr>
              <w:t>+</w:t>
            </w:r>
            <w:r>
              <w:rPr>
                <w:sz w:val="18"/>
              </w:rPr>
              <w:t>对二甲苯</w:t>
            </w:r>
          </w:p>
        </w:tc>
        <w:tc>
          <w:tcPr>
            <w:tcW w:w="1378" w:type="dxa"/>
          </w:tcPr>
          <w:p>
            <w:pPr>
              <w:pStyle w:val="10"/>
              <w:spacing w:before="51"/>
              <w:ind w:left="336"/>
              <w:rPr>
                <w:rFonts w:ascii="Times New Roman"/>
                <w:sz w:val="18"/>
              </w:rPr>
            </w:pPr>
            <w:r>
              <w:rPr>
                <w:rFonts w:ascii="Times New Roman"/>
                <w:sz w:val="18"/>
              </w:rPr>
              <w:t>108-38-3,</w:t>
            </w:r>
          </w:p>
          <w:p>
            <w:pPr>
              <w:pStyle w:val="10"/>
              <w:spacing w:before="105"/>
              <w:ind w:left="360"/>
              <w:rPr>
                <w:rFonts w:ascii="Times New Roman"/>
                <w:sz w:val="18"/>
              </w:rPr>
            </w:pPr>
            <w:r>
              <w:rPr>
                <w:rFonts w:ascii="Times New Roman"/>
                <w:sz w:val="18"/>
              </w:rPr>
              <w:t>106-42-3</w:t>
            </w:r>
          </w:p>
        </w:tc>
        <w:tc>
          <w:tcPr>
            <w:tcW w:w="1069" w:type="dxa"/>
          </w:tcPr>
          <w:p>
            <w:pPr>
              <w:pStyle w:val="10"/>
              <w:rPr>
                <w:rFonts w:ascii="Times New Roman"/>
                <w:sz w:val="18"/>
              </w:rPr>
            </w:pPr>
          </w:p>
          <w:p>
            <w:pPr>
              <w:pStyle w:val="10"/>
              <w:ind w:left="288" w:right="280"/>
              <w:jc w:val="center"/>
              <w:rPr>
                <w:rFonts w:ascii="Times New Roman"/>
                <w:sz w:val="18"/>
              </w:rPr>
            </w:pPr>
            <w:r>
              <w:rPr>
                <w:rFonts w:ascii="Times New Roman"/>
                <w:sz w:val="18"/>
              </w:rPr>
              <w:t>163</w:t>
            </w:r>
          </w:p>
        </w:tc>
        <w:tc>
          <w:tcPr>
            <w:tcW w:w="1069" w:type="dxa"/>
          </w:tcPr>
          <w:p>
            <w:pPr>
              <w:pStyle w:val="10"/>
              <w:rPr>
                <w:rFonts w:ascii="Times New Roman"/>
                <w:sz w:val="18"/>
              </w:rPr>
            </w:pPr>
          </w:p>
          <w:p>
            <w:pPr>
              <w:pStyle w:val="10"/>
              <w:ind w:left="286" w:right="280"/>
              <w:jc w:val="center"/>
              <w:rPr>
                <w:rFonts w:ascii="Times New Roman"/>
                <w:sz w:val="18"/>
              </w:rPr>
            </w:pPr>
            <w:r>
              <w:rPr>
                <w:rFonts w:ascii="Times New Roman"/>
                <w:sz w:val="18"/>
              </w:rPr>
              <w:t>570</w:t>
            </w:r>
          </w:p>
        </w:tc>
        <w:tc>
          <w:tcPr>
            <w:tcW w:w="1019" w:type="dxa"/>
          </w:tcPr>
          <w:p>
            <w:pPr>
              <w:pStyle w:val="10"/>
              <w:rPr>
                <w:rFonts w:ascii="Times New Roman"/>
                <w:sz w:val="18"/>
              </w:rPr>
            </w:pPr>
          </w:p>
          <w:p>
            <w:pPr>
              <w:pStyle w:val="10"/>
              <w:ind w:left="305" w:right="299"/>
              <w:jc w:val="center"/>
              <w:rPr>
                <w:rFonts w:ascii="Times New Roman"/>
                <w:sz w:val="18"/>
              </w:rPr>
            </w:pPr>
            <w:r>
              <w:rPr>
                <w:rFonts w:ascii="Times New Roman"/>
                <w:sz w:val="18"/>
              </w:rPr>
              <w:t>500</w:t>
            </w:r>
          </w:p>
        </w:tc>
        <w:tc>
          <w:tcPr>
            <w:tcW w:w="1120" w:type="dxa"/>
          </w:tcPr>
          <w:p>
            <w:pPr>
              <w:pStyle w:val="10"/>
              <w:rPr>
                <w:rFonts w:ascii="Times New Roman"/>
                <w:sz w:val="18"/>
              </w:rPr>
            </w:pPr>
          </w:p>
          <w:p>
            <w:pPr>
              <w:pStyle w:val="10"/>
              <w:ind w:left="423"/>
              <w:rPr>
                <w:rFonts w:ascii="Times New Roman"/>
                <w:sz w:val="18"/>
              </w:rPr>
            </w:pPr>
            <w:r>
              <w:rPr>
                <w:rFonts w:ascii="Times New Roman"/>
                <w:sz w:val="18"/>
              </w:rPr>
              <w:t>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13" w:right="305"/>
              <w:jc w:val="center"/>
              <w:rPr>
                <w:rFonts w:ascii="Times New Roman"/>
                <w:sz w:val="18"/>
              </w:rPr>
            </w:pPr>
            <w:r>
              <w:rPr>
                <w:rFonts w:ascii="Times New Roman"/>
                <w:sz w:val="18"/>
              </w:rPr>
              <w:t>34</w:t>
            </w:r>
          </w:p>
        </w:tc>
        <w:tc>
          <w:tcPr>
            <w:tcW w:w="2095" w:type="dxa"/>
          </w:tcPr>
          <w:p>
            <w:pPr>
              <w:pStyle w:val="10"/>
              <w:spacing w:before="41"/>
              <w:ind w:left="108"/>
              <w:rPr>
                <w:sz w:val="18"/>
              </w:rPr>
            </w:pPr>
            <w:r>
              <w:rPr>
                <w:sz w:val="18"/>
              </w:rPr>
              <w:t>邻二甲苯</w:t>
            </w:r>
          </w:p>
        </w:tc>
        <w:tc>
          <w:tcPr>
            <w:tcW w:w="1378" w:type="dxa"/>
          </w:tcPr>
          <w:p>
            <w:pPr>
              <w:pStyle w:val="10"/>
              <w:spacing w:before="53"/>
              <w:ind w:right="392"/>
              <w:jc w:val="right"/>
              <w:rPr>
                <w:rFonts w:ascii="Times New Roman"/>
                <w:sz w:val="18"/>
              </w:rPr>
            </w:pPr>
            <w:r>
              <w:rPr>
                <w:rFonts w:ascii="Times New Roman"/>
                <w:sz w:val="18"/>
              </w:rPr>
              <w:t>95-47-6</w:t>
            </w:r>
          </w:p>
        </w:tc>
        <w:tc>
          <w:tcPr>
            <w:tcW w:w="1069" w:type="dxa"/>
          </w:tcPr>
          <w:p>
            <w:pPr>
              <w:pStyle w:val="10"/>
              <w:spacing w:before="53"/>
              <w:ind w:left="288" w:right="280"/>
              <w:jc w:val="center"/>
              <w:rPr>
                <w:rFonts w:ascii="Times New Roman"/>
                <w:sz w:val="18"/>
              </w:rPr>
            </w:pPr>
            <w:r>
              <w:rPr>
                <w:rFonts w:ascii="Times New Roman"/>
                <w:sz w:val="18"/>
              </w:rPr>
              <w:t>222</w:t>
            </w:r>
          </w:p>
        </w:tc>
        <w:tc>
          <w:tcPr>
            <w:tcW w:w="1069" w:type="dxa"/>
          </w:tcPr>
          <w:p>
            <w:pPr>
              <w:pStyle w:val="10"/>
              <w:spacing w:before="53"/>
              <w:ind w:left="286" w:right="280"/>
              <w:jc w:val="center"/>
              <w:rPr>
                <w:rFonts w:ascii="Times New Roman"/>
                <w:sz w:val="18"/>
              </w:rPr>
            </w:pPr>
            <w:r>
              <w:rPr>
                <w:rFonts w:ascii="Times New Roman"/>
                <w:sz w:val="18"/>
              </w:rPr>
              <w:t>640</w:t>
            </w:r>
          </w:p>
        </w:tc>
        <w:tc>
          <w:tcPr>
            <w:tcW w:w="1019" w:type="dxa"/>
          </w:tcPr>
          <w:p>
            <w:pPr>
              <w:pStyle w:val="10"/>
              <w:spacing w:before="53"/>
              <w:ind w:left="305" w:right="299"/>
              <w:jc w:val="center"/>
              <w:rPr>
                <w:rFonts w:ascii="Times New Roman"/>
                <w:sz w:val="18"/>
              </w:rPr>
            </w:pPr>
            <w:r>
              <w:rPr>
                <w:rFonts w:ascii="Times New Roman"/>
                <w:sz w:val="18"/>
              </w:rPr>
              <w:t>640</w:t>
            </w:r>
          </w:p>
        </w:tc>
        <w:tc>
          <w:tcPr>
            <w:tcW w:w="1120" w:type="dxa"/>
          </w:tcPr>
          <w:p>
            <w:pPr>
              <w:pStyle w:val="10"/>
              <w:spacing w:before="53"/>
              <w:ind w:left="423"/>
              <w:rPr>
                <w:rFonts w:ascii="Times New Roman"/>
                <w:sz w:val="18"/>
              </w:rPr>
            </w:pPr>
            <w:r>
              <w:rPr>
                <w:rFonts w:ascii="Times New Roman"/>
                <w:sz w:val="18"/>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99" w:type="dxa"/>
            <w:gridSpan w:val="7"/>
          </w:tcPr>
          <w:p>
            <w:pPr>
              <w:pStyle w:val="10"/>
              <w:spacing w:before="41"/>
              <w:ind w:left="107"/>
              <w:rPr>
                <w:sz w:val="18"/>
              </w:rPr>
            </w:pPr>
            <w:r>
              <w:rPr>
                <w:sz w:val="18"/>
              </w:rPr>
              <w:t>半挥发性有机物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35</w:t>
            </w:r>
          </w:p>
        </w:tc>
        <w:tc>
          <w:tcPr>
            <w:tcW w:w="2095" w:type="dxa"/>
          </w:tcPr>
          <w:p>
            <w:pPr>
              <w:pStyle w:val="10"/>
              <w:spacing w:before="40"/>
              <w:ind w:left="108"/>
              <w:rPr>
                <w:sz w:val="18"/>
              </w:rPr>
            </w:pPr>
            <w:r>
              <w:rPr>
                <w:sz w:val="18"/>
              </w:rPr>
              <w:t>硝基苯</w:t>
            </w:r>
          </w:p>
        </w:tc>
        <w:tc>
          <w:tcPr>
            <w:tcW w:w="1378" w:type="dxa"/>
          </w:tcPr>
          <w:p>
            <w:pPr>
              <w:pStyle w:val="10"/>
              <w:spacing w:before="52"/>
              <w:ind w:right="392"/>
              <w:jc w:val="right"/>
              <w:rPr>
                <w:rFonts w:ascii="Times New Roman"/>
                <w:sz w:val="18"/>
              </w:rPr>
            </w:pPr>
            <w:r>
              <w:rPr>
                <w:rFonts w:ascii="Times New Roman"/>
                <w:sz w:val="18"/>
              </w:rPr>
              <w:t>98-95-3</w:t>
            </w:r>
          </w:p>
        </w:tc>
        <w:tc>
          <w:tcPr>
            <w:tcW w:w="1069" w:type="dxa"/>
          </w:tcPr>
          <w:p>
            <w:pPr>
              <w:pStyle w:val="10"/>
              <w:spacing w:before="52"/>
              <w:ind w:left="288" w:right="278"/>
              <w:jc w:val="center"/>
              <w:rPr>
                <w:rFonts w:ascii="Times New Roman"/>
                <w:sz w:val="18"/>
              </w:rPr>
            </w:pPr>
            <w:r>
              <w:rPr>
                <w:rFonts w:ascii="Times New Roman"/>
                <w:sz w:val="18"/>
              </w:rPr>
              <w:t>34</w:t>
            </w:r>
          </w:p>
        </w:tc>
        <w:tc>
          <w:tcPr>
            <w:tcW w:w="1069" w:type="dxa"/>
          </w:tcPr>
          <w:p>
            <w:pPr>
              <w:pStyle w:val="10"/>
              <w:spacing w:before="52"/>
              <w:ind w:left="288" w:right="280"/>
              <w:jc w:val="center"/>
              <w:rPr>
                <w:rFonts w:ascii="Times New Roman"/>
                <w:sz w:val="18"/>
              </w:rPr>
            </w:pPr>
            <w:r>
              <w:rPr>
                <w:rFonts w:ascii="Times New Roman"/>
                <w:sz w:val="18"/>
              </w:rPr>
              <w:t>76</w:t>
            </w:r>
          </w:p>
        </w:tc>
        <w:tc>
          <w:tcPr>
            <w:tcW w:w="1019" w:type="dxa"/>
          </w:tcPr>
          <w:p>
            <w:pPr>
              <w:pStyle w:val="10"/>
              <w:spacing w:before="52"/>
              <w:ind w:left="305" w:right="299"/>
              <w:jc w:val="center"/>
              <w:rPr>
                <w:rFonts w:ascii="Times New Roman"/>
                <w:sz w:val="18"/>
              </w:rPr>
            </w:pPr>
            <w:r>
              <w:rPr>
                <w:rFonts w:ascii="Times New Roman"/>
                <w:sz w:val="18"/>
              </w:rPr>
              <w:t>190</w:t>
            </w:r>
          </w:p>
        </w:tc>
        <w:tc>
          <w:tcPr>
            <w:tcW w:w="1120" w:type="dxa"/>
          </w:tcPr>
          <w:p>
            <w:pPr>
              <w:pStyle w:val="10"/>
              <w:spacing w:before="52"/>
              <w:ind w:left="423"/>
              <w:rPr>
                <w:rFonts w:ascii="Times New Roman"/>
                <w:sz w:val="18"/>
              </w:rPr>
            </w:pPr>
            <w:r>
              <w:rPr>
                <w:rFonts w:ascii="Times New Roman"/>
                <w:sz w:val="18"/>
              </w:rPr>
              <w:t>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36</w:t>
            </w:r>
          </w:p>
        </w:tc>
        <w:tc>
          <w:tcPr>
            <w:tcW w:w="2095" w:type="dxa"/>
          </w:tcPr>
          <w:p>
            <w:pPr>
              <w:pStyle w:val="10"/>
              <w:spacing w:before="40"/>
              <w:ind w:left="108"/>
              <w:rPr>
                <w:sz w:val="18"/>
              </w:rPr>
            </w:pPr>
            <w:r>
              <w:rPr>
                <w:sz w:val="18"/>
              </w:rPr>
              <w:t>苯胺</w:t>
            </w:r>
          </w:p>
        </w:tc>
        <w:tc>
          <w:tcPr>
            <w:tcW w:w="1378" w:type="dxa"/>
          </w:tcPr>
          <w:p>
            <w:pPr>
              <w:pStyle w:val="10"/>
              <w:spacing w:before="52"/>
              <w:ind w:right="392"/>
              <w:jc w:val="right"/>
              <w:rPr>
                <w:rFonts w:ascii="Times New Roman"/>
                <w:sz w:val="18"/>
              </w:rPr>
            </w:pPr>
            <w:r>
              <w:rPr>
                <w:rFonts w:ascii="Times New Roman"/>
                <w:sz w:val="18"/>
              </w:rPr>
              <w:t>62-53-3</w:t>
            </w:r>
          </w:p>
        </w:tc>
        <w:tc>
          <w:tcPr>
            <w:tcW w:w="1069" w:type="dxa"/>
          </w:tcPr>
          <w:p>
            <w:pPr>
              <w:pStyle w:val="10"/>
              <w:spacing w:before="52"/>
              <w:ind w:left="288" w:right="278"/>
              <w:jc w:val="center"/>
              <w:rPr>
                <w:rFonts w:ascii="Times New Roman"/>
                <w:sz w:val="18"/>
              </w:rPr>
            </w:pPr>
            <w:r>
              <w:rPr>
                <w:rFonts w:ascii="Times New Roman"/>
                <w:sz w:val="18"/>
              </w:rPr>
              <w:t>92</w:t>
            </w:r>
          </w:p>
        </w:tc>
        <w:tc>
          <w:tcPr>
            <w:tcW w:w="1069" w:type="dxa"/>
          </w:tcPr>
          <w:p>
            <w:pPr>
              <w:pStyle w:val="10"/>
              <w:spacing w:before="52"/>
              <w:ind w:left="286" w:right="280"/>
              <w:jc w:val="center"/>
              <w:rPr>
                <w:rFonts w:ascii="Times New Roman"/>
                <w:sz w:val="18"/>
              </w:rPr>
            </w:pPr>
            <w:r>
              <w:rPr>
                <w:rFonts w:ascii="Times New Roman"/>
                <w:sz w:val="18"/>
              </w:rPr>
              <w:t>260</w:t>
            </w:r>
          </w:p>
        </w:tc>
        <w:tc>
          <w:tcPr>
            <w:tcW w:w="1019" w:type="dxa"/>
          </w:tcPr>
          <w:p>
            <w:pPr>
              <w:pStyle w:val="10"/>
              <w:spacing w:before="52"/>
              <w:ind w:left="309" w:right="296"/>
              <w:jc w:val="center"/>
              <w:rPr>
                <w:rFonts w:ascii="Times New Roman"/>
                <w:sz w:val="18"/>
              </w:rPr>
            </w:pPr>
            <w:r>
              <w:rPr>
                <w:rFonts w:ascii="Times New Roman"/>
                <w:sz w:val="18"/>
              </w:rPr>
              <w:t>211</w:t>
            </w:r>
          </w:p>
        </w:tc>
        <w:tc>
          <w:tcPr>
            <w:tcW w:w="1120" w:type="dxa"/>
          </w:tcPr>
          <w:p>
            <w:pPr>
              <w:pStyle w:val="10"/>
              <w:spacing w:before="52"/>
              <w:ind w:left="423"/>
              <w:rPr>
                <w:rFonts w:ascii="Times New Roman"/>
                <w:sz w:val="18"/>
              </w:rPr>
            </w:pPr>
            <w:r>
              <w:rPr>
                <w:rFonts w:ascii="Times New Roman"/>
                <w:sz w:val="18"/>
              </w:rPr>
              <w:t>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1"/>
              <w:ind w:left="313" w:right="305"/>
              <w:jc w:val="center"/>
              <w:rPr>
                <w:rFonts w:ascii="Times New Roman"/>
                <w:sz w:val="18"/>
              </w:rPr>
            </w:pPr>
            <w:r>
              <w:rPr>
                <w:rFonts w:ascii="Times New Roman"/>
                <w:sz w:val="18"/>
              </w:rPr>
              <w:t>37</w:t>
            </w:r>
          </w:p>
        </w:tc>
        <w:tc>
          <w:tcPr>
            <w:tcW w:w="2095" w:type="dxa"/>
          </w:tcPr>
          <w:p>
            <w:pPr>
              <w:pStyle w:val="10"/>
              <w:spacing w:before="42"/>
              <w:ind w:left="108"/>
              <w:rPr>
                <w:sz w:val="18"/>
              </w:rPr>
            </w:pPr>
            <w:r>
              <w:rPr>
                <w:rFonts w:ascii="Times New Roman" w:eastAsia="Times New Roman"/>
                <w:sz w:val="18"/>
              </w:rPr>
              <w:t>2-</w:t>
            </w:r>
            <w:r>
              <w:rPr>
                <w:sz w:val="18"/>
              </w:rPr>
              <w:t>氯酚</w:t>
            </w:r>
          </w:p>
        </w:tc>
        <w:tc>
          <w:tcPr>
            <w:tcW w:w="1378" w:type="dxa"/>
          </w:tcPr>
          <w:p>
            <w:pPr>
              <w:pStyle w:val="10"/>
              <w:spacing w:before="51"/>
              <w:ind w:right="392"/>
              <w:jc w:val="right"/>
              <w:rPr>
                <w:rFonts w:ascii="Times New Roman"/>
                <w:sz w:val="18"/>
              </w:rPr>
            </w:pPr>
            <w:r>
              <w:rPr>
                <w:rFonts w:ascii="Times New Roman"/>
                <w:sz w:val="18"/>
              </w:rPr>
              <w:t>95-57-8</w:t>
            </w:r>
          </w:p>
        </w:tc>
        <w:tc>
          <w:tcPr>
            <w:tcW w:w="1069" w:type="dxa"/>
          </w:tcPr>
          <w:p>
            <w:pPr>
              <w:pStyle w:val="10"/>
              <w:spacing w:before="51"/>
              <w:ind w:left="288" w:right="280"/>
              <w:jc w:val="center"/>
              <w:rPr>
                <w:rFonts w:ascii="Times New Roman"/>
                <w:sz w:val="18"/>
              </w:rPr>
            </w:pPr>
            <w:r>
              <w:rPr>
                <w:rFonts w:ascii="Times New Roman"/>
                <w:sz w:val="18"/>
              </w:rPr>
              <w:t>250</w:t>
            </w:r>
          </w:p>
        </w:tc>
        <w:tc>
          <w:tcPr>
            <w:tcW w:w="1069" w:type="dxa"/>
          </w:tcPr>
          <w:p>
            <w:pPr>
              <w:pStyle w:val="10"/>
              <w:spacing w:before="51"/>
              <w:ind w:left="288" w:right="278"/>
              <w:jc w:val="center"/>
              <w:rPr>
                <w:rFonts w:ascii="Times New Roman"/>
                <w:sz w:val="18"/>
              </w:rPr>
            </w:pPr>
            <w:r>
              <w:rPr>
                <w:rFonts w:ascii="Times New Roman"/>
                <w:sz w:val="18"/>
              </w:rPr>
              <w:t>2256</w:t>
            </w:r>
          </w:p>
        </w:tc>
        <w:tc>
          <w:tcPr>
            <w:tcW w:w="1019" w:type="dxa"/>
          </w:tcPr>
          <w:p>
            <w:pPr>
              <w:pStyle w:val="10"/>
              <w:spacing w:before="51"/>
              <w:ind w:left="305" w:right="299"/>
              <w:jc w:val="center"/>
              <w:rPr>
                <w:rFonts w:ascii="Times New Roman"/>
                <w:sz w:val="18"/>
              </w:rPr>
            </w:pPr>
            <w:r>
              <w:rPr>
                <w:rFonts w:ascii="Times New Roman"/>
                <w:sz w:val="18"/>
              </w:rPr>
              <w:t>500</w:t>
            </w:r>
          </w:p>
        </w:tc>
        <w:tc>
          <w:tcPr>
            <w:tcW w:w="1120" w:type="dxa"/>
          </w:tcPr>
          <w:p>
            <w:pPr>
              <w:pStyle w:val="10"/>
              <w:spacing w:before="51"/>
              <w:ind w:left="380"/>
              <w:rPr>
                <w:rFonts w:ascii="Times New Roman"/>
                <w:sz w:val="18"/>
              </w:rPr>
            </w:pPr>
            <w:r>
              <w:rPr>
                <w:rFonts w:ascii="Times New Roman"/>
                <w:sz w:val="18"/>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13" w:right="305"/>
              <w:jc w:val="center"/>
              <w:rPr>
                <w:rFonts w:ascii="Times New Roman"/>
                <w:sz w:val="18"/>
              </w:rPr>
            </w:pPr>
            <w:r>
              <w:rPr>
                <w:rFonts w:ascii="Times New Roman"/>
                <w:sz w:val="18"/>
              </w:rPr>
              <w:t>38</w:t>
            </w:r>
          </w:p>
        </w:tc>
        <w:tc>
          <w:tcPr>
            <w:tcW w:w="2095" w:type="dxa"/>
          </w:tcPr>
          <w:p>
            <w:pPr>
              <w:pStyle w:val="10"/>
              <w:spacing w:before="41"/>
              <w:ind w:left="108"/>
              <w:rPr>
                <w:sz w:val="18"/>
              </w:rPr>
            </w:pPr>
            <w:r>
              <w:rPr>
                <w:sz w:val="18"/>
              </w:rPr>
              <w:t>苯并</w:t>
            </w:r>
            <w:r>
              <w:rPr>
                <w:rFonts w:ascii="Times New Roman" w:eastAsia="Times New Roman"/>
                <w:sz w:val="18"/>
              </w:rPr>
              <w:t>[a]</w:t>
            </w:r>
            <w:r>
              <w:rPr>
                <w:sz w:val="18"/>
              </w:rPr>
              <w:t>蒽</w:t>
            </w:r>
          </w:p>
        </w:tc>
        <w:tc>
          <w:tcPr>
            <w:tcW w:w="1378" w:type="dxa"/>
          </w:tcPr>
          <w:p>
            <w:pPr>
              <w:pStyle w:val="10"/>
              <w:spacing w:before="51"/>
              <w:ind w:right="392"/>
              <w:jc w:val="right"/>
              <w:rPr>
                <w:rFonts w:ascii="Times New Roman"/>
                <w:sz w:val="18"/>
              </w:rPr>
            </w:pPr>
            <w:r>
              <w:rPr>
                <w:rFonts w:ascii="Times New Roman"/>
                <w:sz w:val="18"/>
              </w:rPr>
              <w:t>56-55-3</w:t>
            </w:r>
          </w:p>
        </w:tc>
        <w:tc>
          <w:tcPr>
            <w:tcW w:w="1069" w:type="dxa"/>
          </w:tcPr>
          <w:p>
            <w:pPr>
              <w:pStyle w:val="10"/>
              <w:spacing w:before="51"/>
              <w:ind w:left="288" w:right="278"/>
              <w:jc w:val="center"/>
              <w:rPr>
                <w:rFonts w:ascii="Times New Roman"/>
                <w:sz w:val="18"/>
              </w:rPr>
            </w:pPr>
            <w:r>
              <w:rPr>
                <w:rFonts w:ascii="Times New Roman"/>
                <w:sz w:val="18"/>
              </w:rPr>
              <w:t>5.5</w:t>
            </w:r>
          </w:p>
        </w:tc>
        <w:tc>
          <w:tcPr>
            <w:tcW w:w="1069" w:type="dxa"/>
          </w:tcPr>
          <w:p>
            <w:pPr>
              <w:pStyle w:val="10"/>
              <w:spacing w:before="51"/>
              <w:ind w:left="288" w:right="280"/>
              <w:jc w:val="center"/>
              <w:rPr>
                <w:rFonts w:ascii="Times New Roman"/>
                <w:sz w:val="18"/>
              </w:rPr>
            </w:pPr>
            <w:r>
              <w:rPr>
                <w:rFonts w:ascii="Times New Roman"/>
                <w:sz w:val="18"/>
              </w:rPr>
              <w:t>15</w:t>
            </w:r>
          </w:p>
        </w:tc>
        <w:tc>
          <w:tcPr>
            <w:tcW w:w="1019" w:type="dxa"/>
          </w:tcPr>
          <w:p>
            <w:pPr>
              <w:pStyle w:val="10"/>
              <w:spacing w:before="51"/>
              <w:ind w:left="307" w:right="299"/>
              <w:jc w:val="center"/>
              <w:rPr>
                <w:rFonts w:ascii="Times New Roman"/>
                <w:sz w:val="18"/>
              </w:rPr>
            </w:pPr>
            <w:r>
              <w:rPr>
                <w:rFonts w:ascii="Times New Roman"/>
                <w:sz w:val="18"/>
              </w:rPr>
              <w:t>55</w:t>
            </w:r>
          </w:p>
        </w:tc>
        <w:tc>
          <w:tcPr>
            <w:tcW w:w="1120" w:type="dxa"/>
          </w:tcPr>
          <w:p>
            <w:pPr>
              <w:pStyle w:val="10"/>
              <w:spacing w:before="51"/>
              <w:ind w:left="423"/>
              <w:rPr>
                <w:rFonts w:ascii="Times New Roman"/>
                <w:sz w:val="18"/>
              </w:rPr>
            </w:pPr>
            <w:r>
              <w:rPr>
                <w:rFonts w:ascii="Times New Roman"/>
                <w:sz w:val="18"/>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3"/>
              <w:ind w:left="313" w:right="305"/>
              <w:jc w:val="center"/>
              <w:rPr>
                <w:rFonts w:ascii="Times New Roman"/>
                <w:sz w:val="18"/>
              </w:rPr>
            </w:pPr>
            <w:r>
              <w:rPr>
                <w:rFonts w:ascii="Times New Roman"/>
                <w:sz w:val="18"/>
              </w:rPr>
              <w:t>39</w:t>
            </w:r>
          </w:p>
        </w:tc>
        <w:tc>
          <w:tcPr>
            <w:tcW w:w="2095" w:type="dxa"/>
          </w:tcPr>
          <w:p>
            <w:pPr>
              <w:pStyle w:val="10"/>
              <w:spacing w:before="41"/>
              <w:ind w:left="108"/>
              <w:rPr>
                <w:sz w:val="18"/>
              </w:rPr>
            </w:pPr>
            <w:r>
              <w:rPr>
                <w:sz w:val="18"/>
              </w:rPr>
              <w:t>苯并</w:t>
            </w:r>
            <w:r>
              <w:rPr>
                <w:rFonts w:ascii="Times New Roman" w:eastAsia="Times New Roman"/>
                <w:sz w:val="18"/>
              </w:rPr>
              <w:t>[a]</w:t>
            </w:r>
            <w:r>
              <w:rPr>
                <w:sz w:val="18"/>
              </w:rPr>
              <w:t>芘</w:t>
            </w:r>
          </w:p>
        </w:tc>
        <w:tc>
          <w:tcPr>
            <w:tcW w:w="1378" w:type="dxa"/>
          </w:tcPr>
          <w:p>
            <w:pPr>
              <w:pStyle w:val="10"/>
              <w:spacing w:before="53"/>
              <w:ind w:right="392"/>
              <w:jc w:val="right"/>
              <w:rPr>
                <w:rFonts w:ascii="Times New Roman"/>
                <w:sz w:val="18"/>
              </w:rPr>
            </w:pPr>
            <w:r>
              <w:rPr>
                <w:rFonts w:ascii="Times New Roman"/>
                <w:sz w:val="18"/>
              </w:rPr>
              <w:t>50-32-8</w:t>
            </w:r>
          </w:p>
        </w:tc>
        <w:tc>
          <w:tcPr>
            <w:tcW w:w="1069" w:type="dxa"/>
          </w:tcPr>
          <w:p>
            <w:pPr>
              <w:pStyle w:val="10"/>
              <w:spacing w:before="53"/>
              <w:ind w:left="288" w:right="278"/>
              <w:jc w:val="center"/>
              <w:rPr>
                <w:rFonts w:ascii="Times New Roman"/>
                <w:sz w:val="18"/>
              </w:rPr>
            </w:pPr>
            <w:r>
              <w:rPr>
                <w:rFonts w:ascii="Times New Roman"/>
                <w:sz w:val="18"/>
              </w:rPr>
              <w:t>0.55</w:t>
            </w:r>
          </w:p>
        </w:tc>
        <w:tc>
          <w:tcPr>
            <w:tcW w:w="1069" w:type="dxa"/>
          </w:tcPr>
          <w:p>
            <w:pPr>
              <w:pStyle w:val="10"/>
              <w:spacing w:before="53"/>
              <w:ind w:left="288" w:right="278"/>
              <w:jc w:val="center"/>
              <w:rPr>
                <w:rFonts w:ascii="Times New Roman"/>
                <w:sz w:val="18"/>
              </w:rPr>
            </w:pPr>
            <w:r>
              <w:rPr>
                <w:rFonts w:ascii="Times New Roman"/>
                <w:sz w:val="18"/>
              </w:rPr>
              <w:t>1.5</w:t>
            </w:r>
          </w:p>
        </w:tc>
        <w:tc>
          <w:tcPr>
            <w:tcW w:w="1019" w:type="dxa"/>
          </w:tcPr>
          <w:p>
            <w:pPr>
              <w:pStyle w:val="10"/>
              <w:spacing w:before="53"/>
              <w:ind w:left="309" w:right="299"/>
              <w:jc w:val="center"/>
              <w:rPr>
                <w:rFonts w:ascii="Times New Roman"/>
                <w:sz w:val="18"/>
              </w:rPr>
            </w:pPr>
            <w:r>
              <w:rPr>
                <w:rFonts w:ascii="Times New Roman"/>
                <w:sz w:val="18"/>
              </w:rPr>
              <w:t>5.5</w:t>
            </w:r>
          </w:p>
        </w:tc>
        <w:tc>
          <w:tcPr>
            <w:tcW w:w="1120" w:type="dxa"/>
          </w:tcPr>
          <w:p>
            <w:pPr>
              <w:pStyle w:val="10"/>
              <w:spacing w:before="53"/>
              <w:ind w:left="426" w:right="416"/>
              <w:jc w:val="center"/>
              <w:rPr>
                <w:rFonts w:ascii="Times New Roman"/>
                <w:sz w:val="18"/>
              </w:rPr>
            </w:pPr>
            <w:r>
              <w:rPr>
                <w:rFonts w:ascii="Times New Roman"/>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40</w:t>
            </w:r>
          </w:p>
        </w:tc>
        <w:tc>
          <w:tcPr>
            <w:tcW w:w="2095" w:type="dxa"/>
          </w:tcPr>
          <w:p>
            <w:pPr>
              <w:pStyle w:val="10"/>
              <w:spacing w:before="41"/>
              <w:ind w:left="108"/>
              <w:rPr>
                <w:sz w:val="18"/>
              </w:rPr>
            </w:pPr>
            <w:r>
              <w:rPr>
                <w:sz w:val="18"/>
              </w:rPr>
              <w:t>苯并</w:t>
            </w:r>
            <w:r>
              <w:rPr>
                <w:rFonts w:ascii="Times New Roman" w:eastAsia="Times New Roman"/>
                <w:sz w:val="18"/>
              </w:rPr>
              <w:t>[b]</w:t>
            </w:r>
            <w:r>
              <w:rPr>
                <w:sz w:val="18"/>
              </w:rPr>
              <w:t>荧蒽</w:t>
            </w:r>
          </w:p>
        </w:tc>
        <w:tc>
          <w:tcPr>
            <w:tcW w:w="1378" w:type="dxa"/>
          </w:tcPr>
          <w:p>
            <w:pPr>
              <w:pStyle w:val="10"/>
              <w:spacing w:before="52"/>
              <w:ind w:right="344"/>
              <w:jc w:val="right"/>
              <w:rPr>
                <w:rFonts w:ascii="Times New Roman"/>
                <w:sz w:val="18"/>
              </w:rPr>
            </w:pPr>
            <w:r>
              <w:rPr>
                <w:rFonts w:ascii="Times New Roman"/>
                <w:sz w:val="18"/>
              </w:rPr>
              <w:t>205-99-2</w:t>
            </w:r>
          </w:p>
        </w:tc>
        <w:tc>
          <w:tcPr>
            <w:tcW w:w="1069" w:type="dxa"/>
          </w:tcPr>
          <w:p>
            <w:pPr>
              <w:pStyle w:val="10"/>
              <w:spacing w:before="52"/>
              <w:ind w:left="288" w:right="278"/>
              <w:jc w:val="center"/>
              <w:rPr>
                <w:rFonts w:ascii="Times New Roman"/>
                <w:sz w:val="18"/>
              </w:rPr>
            </w:pPr>
            <w:r>
              <w:rPr>
                <w:rFonts w:ascii="Times New Roman"/>
                <w:sz w:val="18"/>
              </w:rPr>
              <w:t>5.5</w:t>
            </w:r>
          </w:p>
        </w:tc>
        <w:tc>
          <w:tcPr>
            <w:tcW w:w="1069" w:type="dxa"/>
          </w:tcPr>
          <w:p>
            <w:pPr>
              <w:pStyle w:val="10"/>
              <w:spacing w:before="52"/>
              <w:ind w:left="288" w:right="280"/>
              <w:jc w:val="center"/>
              <w:rPr>
                <w:rFonts w:ascii="Times New Roman"/>
                <w:sz w:val="18"/>
              </w:rPr>
            </w:pPr>
            <w:r>
              <w:rPr>
                <w:rFonts w:ascii="Times New Roman"/>
                <w:sz w:val="18"/>
              </w:rPr>
              <w:t>15</w:t>
            </w:r>
          </w:p>
        </w:tc>
        <w:tc>
          <w:tcPr>
            <w:tcW w:w="1019" w:type="dxa"/>
          </w:tcPr>
          <w:p>
            <w:pPr>
              <w:pStyle w:val="10"/>
              <w:spacing w:before="52"/>
              <w:ind w:left="307" w:right="299"/>
              <w:jc w:val="center"/>
              <w:rPr>
                <w:rFonts w:ascii="Times New Roman"/>
                <w:sz w:val="18"/>
              </w:rPr>
            </w:pPr>
            <w:r>
              <w:rPr>
                <w:rFonts w:ascii="Times New Roman"/>
                <w:sz w:val="18"/>
              </w:rPr>
              <w:t>55</w:t>
            </w:r>
          </w:p>
        </w:tc>
        <w:tc>
          <w:tcPr>
            <w:tcW w:w="1120" w:type="dxa"/>
          </w:tcPr>
          <w:p>
            <w:pPr>
              <w:pStyle w:val="10"/>
              <w:spacing w:before="52"/>
              <w:ind w:left="423"/>
              <w:rPr>
                <w:rFonts w:ascii="Times New Roman"/>
                <w:sz w:val="18"/>
              </w:rPr>
            </w:pPr>
            <w:r>
              <w:rPr>
                <w:rFonts w:ascii="Times New Roman"/>
                <w:sz w:val="18"/>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2"/>
              <w:ind w:left="313" w:right="305"/>
              <w:jc w:val="center"/>
              <w:rPr>
                <w:rFonts w:ascii="Times New Roman"/>
                <w:sz w:val="18"/>
              </w:rPr>
            </w:pPr>
            <w:r>
              <w:rPr>
                <w:rFonts w:ascii="Times New Roman"/>
                <w:sz w:val="18"/>
              </w:rPr>
              <w:t>41</w:t>
            </w:r>
          </w:p>
        </w:tc>
        <w:tc>
          <w:tcPr>
            <w:tcW w:w="2095" w:type="dxa"/>
          </w:tcPr>
          <w:p>
            <w:pPr>
              <w:pStyle w:val="10"/>
              <w:spacing w:before="40"/>
              <w:ind w:left="108"/>
              <w:rPr>
                <w:sz w:val="18"/>
              </w:rPr>
            </w:pPr>
            <w:r>
              <w:rPr>
                <w:sz w:val="18"/>
              </w:rPr>
              <w:t>苯并</w:t>
            </w:r>
            <w:r>
              <w:rPr>
                <w:rFonts w:ascii="Times New Roman" w:eastAsia="Times New Roman"/>
                <w:sz w:val="18"/>
              </w:rPr>
              <w:t>[k]</w:t>
            </w:r>
            <w:r>
              <w:rPr>
                <w:sz w:val="18"/>
              </w:rPr>
              <w:t>荧蒽</w:t>
            </w:r>
          </w:p>
        </w:tc>
        <w:tc>
          <w:tcPr>
            <w:tcW w:w="1378" w:type="dxa"/>
          </w:tcPr>
          <w:p>
            <w:pPr>
              <w:pStyle w:val="10"/>
              <w:spacing w:before="52"/>
              <w:ind w:right="344"/>
              <w:jc w:val="right"/>
              <w:rPr>
                <w:rFonts w:ascii="Times New Roman"/>
                <w:sz w:val="18"/>
              </w:rPr>
            </w:pPr>
            <w:r>
              <w:rPr>
                <w:rFonts w:ascii="Times New Roman"/>
                <w:sz w:val="18"/>
              </w:rPr>
              <w:t>207-08-9</w:t>
            </w:r>
          </w:p>
        </w:tc>
        <w:tc>
          <w:tcPr>
            <w:tcW w:w="1069" w:type="dxa"/>
          </w:tcPr>
          <w:p>
            <w:pPr>
              <w:pStyle w:val="10"/>
              <w:spacing w:before="52"/>
              <w:ind w:left="288" w:right="278"/>
              <w:jc w:val="center"/>
              <w:rPr>
                <w:rFonts w:ascii="Times New Roman"/>
                <w:sz w:val="18"/>
              </w:rPr>
            </w:pPr>
            <w:r>
              <w:rPr>
                <w:rFonts w:ascii="Times New Roman"/>
                <w:sz w:val="18"/>
              </w:rPr>
              <w:t>55</w:t>
            </w:r>
          </w:p>
        </w:tc>
        <w:tc>
          <w:tcPr>
            <w:tcW w:w="1069" w:type="dxa"/>
          </w:tcPr>
          <w:p>
            <w:pPr>
              <w:pStyle w:val="10"/>
              <w:spacing w:before="52"/>
              <w:ind w:left="286" w:right="280"/>
              <w:jc w:val="center"/>
              <w:rPr>
                <w:rFonts w:ascii="Times New Roman"/>
                <w:sz w:val="18"/>
              </w:rPr>
            </w:pPr>
            <w:r>
              <w:rPr>
                <w:rFonts w:ascii="Times New Roman"/>
                <w:sz w:val="18"/>
              </w:rPr>
              <w:t>151</w:t>
            </w:r>
          </w:p>
        </w:tc>
        <w:tc>
          <w:tcPr>
            <w:tcW w:w="1019" w:type="dxa"/>
          </w:tcPr>
          <w:p>
            <w:pPr>
              <w:pStyle w:val="10"/>
              <w:spacing w:before="52"/>
              <w:ind w:left="305" w:right="299"/>
              <w:jc w:val="center"/>
              <w:rPr>
                <w:rFonts w:ascii="Times New Roman"/>
                <w:sz w:val="18"/>
              </w:rPr>
            </w:pPr>
            <w:r>
              <w:rPr>
                <w:rFonts w:ascii="Times New Roman"/>
                <w:sz w:val="18"/>
              </w:rPr>
              <w:t>550</w:t>
            </w:r>
          </w:p>
        </w:tc>
        <w:tc>
          <w:tcPr>
            <w:tcW w:w="1120" w:type="dxa"/>
          </w:tcPr>
          <w:p>
            <w:pPr>
              <w:pStyle w:val="10"/>
              <w:spacing w:before="52"/>
              <w:ind w:left="380"/>
              <w:rPr>
                <w:rFonts w:ascii="Times New Roman"/>
                <w:sz w:val="18"/>
              </w:rPr>
            </w:pPr>
            <w:r>
              <w:rPr>
                <w:rFonts w:ascii="Times New Roman"/>
                <w:sz w:val="18"/>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9" w:type="dxa"/>
          </w:tcPr>
          <w:p>
            <w:pPr>
              <w:pStyle w:val="10"/>
              <w:spacing w:before="52"/>
              <w:ind w:left="313" w:right="305"/>
              <w:jc w:val="center"/>
              <w:rPr>
                <w:rFonts w:ascii="Times New Roman"/>
                <w:sz w:val="18"/>
              </w:rPr>
            </w:pPr>
            <w:r>
              <w:rPr>
                <w:rFonts w:ascii="Times New Roman"/>
                <w:sz w:val="18"/>
              </w:rPr>
              <w:t>42</w:t>
            </w:r>
          </w:p>
        </w:tc>
        <w:tc>
          <w:tcPr>
            <w:tcW w:w="2095" w:type="dxa"/>
          </w:tcPr>
          <w:p>
            <w:pPr>
              <w:pStyle w:val="10"/>
              <w:spacing w:before="40"/>
              <w:ind w:left="108"/>
              <w:rPr>
                <w:sz w:val="18"/>
              </w:rPr>
            </w:pPr>
            <w:r>
              <w:rPr>
                <w:sz w:val="18"/>
              </w:rPr>
              <w:t>䓛</w:t>
            </w:r>
          </w:p>
        </w:tc>
        <w:tc>
          <w:tcPr>
            <w:tcW w:w="1378" w:type="dxa"/>
          </w:tcPr>
          <w:p>
            <w:pPr>
              <w:pStyle w:val="10"/>
              <w:spacing w:before="52"/>
              <w:ind w:right="344"/>
              <w:jc w:val="right"/>
              <w:rPr>
                <w:rFonts w:ascii="Times New Roman"/>
                <w:sz w:val="18"/>
              </w:rPr>
            </w:pPr>
            <w:r>
              <w:rPr>
                <w:rFonts w:ascii="Times New Roman"/>
                <w:sz w:val="18"/>
              </w:rPr>
              <w:t>218-01-9</w:t>
            </w:r>
          </w:p>
        </w:tc>
        <w:tc>
          <w:tcPr>
            <w:tcW w:w="1069" w:type="dxa"/>
          </w:tcPr>
          <w:p>
            <w:pPr>
              <w:pStyle w:val="10"/>
              <w:spacing w:before="52"/>
              <w:ind w:left="288" w:right="280"/>
              <w:jc w:val="center"/>
              <w:rPr>
                <w:rFonts w:ascii="Times New Roman"/>
                <w:sz w:val="18"/>
              </w:rPr>
            </w:pPr>
            <w:r>
              <w:rPr>
                <w:rFonts w:ascii="Times New Roman"/>
                <w:sz w:val="18"/>
              </w:rPr>
              <w:t>490</w:t>
            </w:r>
          </w:p>
        </w:tc>
        <w:tc>
          <w:tcPr>
            <w:tcW w:w="1069" w:type="dxa"/>
          </w:tcPr>
          <w:p>
            <w:pPr>
              <w:pStyle w:val="10"/>
              <w:spacing w:before="52"/>
              <w:ind w:left="288" w:right="278"/>
              <w:jc w:val="center"/>
              <w:rPr>
                <w:rFonts w:ascii="Times New Roman"/>
                <w:sz w:val="18"/>
              </w:rPr>
            </w:pPr>
            <w:r>
              <w:rPr>
                <w:rFonts w:ascii="Times New Roman"/>
                <w:sz w:val="18"/>
              </w:rPr>
              <w:t>1293</w:t>
            </w:r>
          </w:p>
        </w:tc>
        <w:tc>
          <w:tcPr>
            <w:tcW w:w="1019" w:type="dxa"/>
          </w:tcPr>
          <w:p>
            <w:pPr>
              <w:pStyle w:val="10"/>
              <w:spacing w:before="52"/>
              <w:ind w:left="309" w:right="299"/>
              <w:jc w:val="center"/>
              <w:rPr>
                <w:rFonts w:ascii="Times New Roman"/>
                <w:sz w:val="18"/>
              </w:rPr>
            </w:pPr>
            <w:r>
              <w:rPr>
                <w:rFonts w:ascii="Times New Roman"/>
                <w:sz w:val="18"/>
              </w:rPr>
              <w:t>4900</w:t>
            </w:r>
          </w:p>
        </w:tc>
        <w:tc>
          <w:tcPr>
            <w:tcW w:w="1120" w:type="dxa"/>
          </w:tcPr>
          <w:p>
            <w:pPr>
              <w:pStyle w:val="10"/>
              <w:spacing w:before="52"/>
              <w:ind w:left="335"/>
              <w:rPr>
                <w:rFonts w:ascii="Times New Roman"/>
                <w:sz w:val="18"/>
              </w:rPr>
            </w:pPr>
            <w:r>
              <w:rPr>
                <w:rFonts w:ascii="Times New Roman"/>
                <w:sz w:val="18"/>
              </w:rPr>
              <w:t>12900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13" w:right="305"/>
              <w:jc w:val="center"/>
              <w:rPr>
                <w:rFonts w:ascii="Times New Roman"/>
                <w:sz w:val="18"/>
              </w:rPr>
            </w:pPr>
            <w:r>
              <w:rPr>
                <w:rFonts w:ascii="Times New Roman"/>
                <w:sz w:val="18"/>
              </w:rPr>
              <w:t>43</w:t>
            </w:r>
          </w:p>
        </w:tc>
        <w:tc>
          <w:tcPr>
            <w:tcW w:w="2095" w:type="dxa"/>
          </w:tcPr>
          <w:p>
            <w:pPr>
              <w:pStyle w:val="10"/>
              <w:spacing w:before="42"/>
              <w:ind w:left="108"/>
              <w:rPr>
                <w:sz w:val="18"/>
              </w:rPr>
            </w:pPr>
            <w:r>
              <w:rPr>
                <w:sz w:val="18"/>
              </w:rPr>
              <w:t>二苯并</w:t>
            </w:r>
            <w:r>
              <w:rPr>
                <w:rFonts w:ascii="Times New Roman" w:eastAsia="Times New Roman"/>
                <w:sz w:val="18"/>
              </w:rPr>
              <w:t>[a, h]</w:t>
            </w:r>
            <w:r>
              <w:rPr>
                <w:sz w:val="18"/>
              </w:rPr>
              <w:t>蒽</w:t>
            </w:r>
          </w:p>
        </w:tc>
        <w:tc>
          <w:tcPr>
            <w:tcW w:w="1378" w:type="dxa"/>
          </w:tcPr>
          <w:p>
            <w:pPr>
              <w:pStyle w:val="10"/>
              <w:spacing w:before="51"/>
              <w:ind w:right="392"/>
              <w:jc w:val="right"/>
              <w:rPr>
                <w:rFonts w:ascii="Times New Roman"/>
                <w:sz w:val="18"/>
              </w:rPr>
            </w:pPr>
            <w:r>
              <w:rPr>
                <w:rFonts w:ascii="Times New Roman"/>
                <w:sz w:val="18"/>
              </w:rPr>
              <w:t>53-70-3</w:t>
            </w:r>
          </w:p>
        </w:tc>
        <w:tc>
          <w:tcPr>
            <w:tcW w:w="1069" w:type="dxa"/>
          </w:tcPr>
          <w:p>
            <w:pPr>
              <w:pStyle w:val="10"/>
              <w:spacing w:before="51"/>
              <w:ind w:left="288" w:right="278"/>
              <w:jc w:val="center"/>
              <w:rPr>
                <w:rFonts w:ascii="Times New Roman"/>
                <w:sz w:val="18"/>
              </w:rPr>
            </w:pPr>
            <w:r>
              <w:rPr>
                <w:rFonts w:ascii="Times New Roman"/>
                <w:sz w:val="18"/>
              </w:rPr>
              <w:t>0.55</w:t>
            </w:r>
          </w:p>
        </w:tc>
        <w:tc>
          <w:tcPr>
            <w:tcW w:w="1069" w:type="dxa"/>
          </w:tcPr>
          <w:p>
            <w:pPr>
              <w:pStyle w:val="10"/>
              <w:spacing w:before="51"/>
              <w:ind w:left="288" w:right="278"/>
              <w:jc w:val="center"/>
              <w:rPr>
                <w:rFonts w:ascii="Times New Roman"/>
                <w:sz w:val="18"/>
              </w:rPr>
            </w:pPr>
            <w:r>
              <w:rPr>
                <w:rFonts w:ascii="Times New Roman"/>
                <w:sz w:val="18"/>
              </w:rPr>
              <w:t>1.5</w:t>
            </w:r>
          </w:p>
        </w:tc>
        <w:tc>
          <w:tcPr>
            <w:tcW w:w="1019" w:type="dxa"/>
          </w:tcPr>
          <w:p>
            <w:pPr>
              <w:pStyle w:val="10"/>
              <w:spacing w:before="51"/>
              <w:ind w:left="309" w:right="299"/>
              <w:jc w:val="center"/>
              <w:rPr>
                <w:rFonts w:ascii="Times New Roman"/>
                <w:sz w:val="18"/>
              </w:rPr>
            </w:pPr>
            <w:r>
              <w:rPr>
                <w:rFonts w:ascii="Times New Roman"/>
                <w:sz w:val="18"/>
              </w:rPr>
              <w:t>5.5</w:t>
            </w:r>
          </w:p>
        </w:tc>
        <w:tc>
          <w:tcPr>
            <w:tcW w:w="1120" w:type="dxa"/>
          </w:tcPr>
          <w:p>
            <w:pPr>
              <w:pStyle w:val="10"/>
              <w:spacing w:before="51"/>
              <w:ind w:left="426" w:right="416"/>
              <w:jc w:val="center"/>
              <w:rPr>
                <w:rFonts w:ascii="Times New Roman"/>
                <w:sz w:val="18"/>
              </w:rPr>
            </w:pPr>
            <w:r>
              <w:rPr>
                <w:rFonts w:ascii="Times New Roman"/>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1"/>
              <w:ind w:left="313" w:right="305"/>
              <w:jc w:val="center"/>
              <w:rPr>
                <w:rFonts w:ascii="Times New Roman"/>
                <w:sz w:val="18"/>
              </w:rPr>
            </w:pPr>
            <w:r>
              <w:rPr>
                <w:rFonts w:ascii="Times New Roman"/>
                <w:sz w:val="18"/>
              </w:rPr>
              <w:t>44</w:t>
            </w:r>
          </w:p>
        </w:tc>
        <w:tc>
          <w:tcPr>
            <w:tcW w:w="2095" w:type="dxa"/>
          </w:tcPr>
          <w:p>
            <w:pPr>
              <w:pStyle w:val="10"/>
              <w:spacing w:before="41"/>
              <w:ind w:left="108"/>
              <w:rPr>
                <w:sz w:val="18"/>
              </w:rPr>
            </w:pPr>
            <w:r>
              <w:rPr>
                <w:sz w:val="18"/>
              </w:rPr>
              <w:t>茚并</w:t>
            </w:r>
            <w:r>
              <w:rPr>
                <w:rFonts w:ascii="Times New Roman" w:eastAsia="Times New Roman"/>
                <w:sz w:val="18"/>
              </w:rPr>
              <w:t>[1,2,3-cd]</w:t>
            </w:r>
            <w:r>
              <w:rPr>
                <w:sz w:val="18"/>
              </w:rPr>
              <w:t>芘</w:t>
            </w:r>
          </w:p>
        </w:tc>
        <w:tc>
          <w:tcPr>
            <w:tcW w:w="1378" w:type="dxa"/>
          </w:tcPr>
          <w:p>
            <w:pPr>
              <w:pStyle w:val="10"/>
              <w:spacing w:before="51"/>
              <w:ind w:right="344"/>
              <w:jc w:val="right"/>
              <w:rPr>
                <w:rFonts w:ascii="Times New Roman"/>
                <w:sz w:val="18"/>
              </w:rPr>
            </w:pPr>
            <w:r>
              <w:rPr>
                <w:rFonts w:ascii="Times New Roman"/>
                <w:sz w:val="18"/>
              </w:rPr>
              <w:t>193-39-5</w:t>
            </w:r>
          </w:p>
        </w:tc>
        <w:tc>
          <w:tcPr>
            <w:tcW w:w="1069" w:type="dxa"/>
          </w:tcPr>
          <w:p>
            <w:pPr>
              <w:pStyle w:val="10"/>
              <w:spacing w:before="51"/>
              <w:ind w:left="288" w:right="278"/>
              <w:jc w:val="center"/>
              <w:rPr>
                <w:rFonts w:ascii="Times New Roman"/>
                <w:sz w:val="18"/>
              </w:rPr>
            </w:pPr>
            <w:r>
              <w:rPr>
                <w:rFonts w:ascii="Times New Roman"/>
                <w:sz w:val="18"/>
              </w:rPr>
              <w:t>5.5</w:t>
            </w:r>
          </w:p>
        </w:tc>
        <w:tc>
          <w:tcPr>
            <w:tcW w:w="1069" w:type="dxa"/>
          </w:tcPr>
          <w:p>
            <w:pPr>
              <w:pStyle w:val="10"/>
              <w:spacing w:before="51"/>
              <w:ind w:left="288" w:right="280"/>
              <w:jc w:val="center"/>
              <w:rPr>
                <w:rFonts w:ascii="Times New Roman"/>
                <w:sz w:val="18"/>
              </w:rPr>
            </w:pPr>
            <w:r>
              <w:rPr>
                <w:rFonts w:ascii="Times New Roman"/>
                <w:sz w:val="18"/>
              </w:rPr>
              <w:t>15</w:t>
            </w:r>
          </w:p>
        </w:tc>
        <w:tc>
          <w:tcPr>
            <w:tcW w:w="1019" w:type="dxa"/>
          </w:tcPr>
          <w:p>
            <w:pPr>
              <w:pStyle w:val="10"/>
              <w:spacing w:before="51"/>
              <w:ind w:left="307" w:right="299"/>
              <w:jc w:val="center"/>
              <w:rPr>
                <w:rFonts w:ascii="Times New Roman"/>
                <w:sz w:val="18"/>
              </w:rPr>
            </w:pPr>
            <w:r>
              <w:rPr>
                <w:rFonts w:ascii="Times New Roman"/>
                <w:sz w:val="18"/>
              </w:rPr>
              <w:t>55</w:t>
            </w:r>
          </w:p>
        </w:tc>
        <w:tc>
          <w:tcPr>
            <w:tcW w:w="1120" w:type="dxa"/>
          </w:tcPr>
          <w:p>
            <w:pPr>
              <w:pStyle w:val="10"/>
              <w:spacing w:before="51"/>
              <w:ind w:left="423"/>
              <w:rPr>
                <w:rFonts w:ascii="Times New Roman"/>
                <w:sz w:val="18"/>
              </w:rPr>
            </w:pPr>
            <w:r>
              <w:rPr>
                <w:rFonts w:ascii="Times New Roman"/>
                <w:sz w:val="18"/>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9" w:type="dxa"/>
          </w:tcPr>
          <w:p>
            <w:pPr>
              <w:pStyle w:val="10"/>
              <w:spacing w:before="53"/>
              <w:ind w:left="313" w:right="305"/>
              <w:jc w:val="center"/>
              <w:rPr>
                <w:rFonts w:ascii="Times New Roman"/>
                <w:sz w:val="18"/>
              </w:rPr>
            </w:pPr>
            <w:r>
              <w:rPr>
                <w:rFonts w:ascii="Times New Roman"/>
                <w:sz w:val="18"/>
              </w:rPr>
              <w:t>45</w:t>
            </w:r>
          </w:p>
        </w:tc>
        <w:tc>
          <w:tcPr>
            <w:tcW w:w="2095" w:type="dxa"/>
          </w:tcPr>
          <w:p>
            <w:pPr>
              <w:pStyle w:val="10"/>
              <w:spacing w:before="41"/>
              <w:ind w:left="108"/>
              <w:rPr>
                <w:sz w:val="18"/>
              </w:rPr>
            </w:pPr>
            <w:r>
              <w:rPr>
                <w:sz w:val="18"/>
              </w:rPr>
              <w:t>萘</w:t>
            </w:r>
          </w:p>
        </w:tc>
        <w:tc>
          <w:tcPr>
            <w:tcW w:w="1378" w:type="dxa"/>
          </w:tcPr>
          <w:p>
            <w:pPr>
              <w:pStyle w:val="10"/>
              <w:spacing w:before="53"/>
              <w:ind w:right="392"/>
              <w:jc w:val="right"/>
              <w:rPr>
                <w:rFonts w:ascii="Times New Roman"/>
                <w:sz w:val="18"/>
              </w:rPr>
            </w:pPr>
            <w:r>
              <w:rPr>
                <w:rFonts w:ascii="Times New Roman"/>
                <w:sz w:val="18"/>
              </w:rPr>
              <w:t>91-20-3</w:t>
            </w:r>
          </w:p>
        </w:tc>
        <w:tc>
          <w:tcPr>
            <w:tcW w:w="1069" w:type="dxa"/>
          </w:tcPr>
          <w:p>
            <w:pPr>
              <w:pStyle w:val="10"/>
              <w:spacing w:before="53"/>
              <w:ind w:left="288" w:right="278"/>
              <w:jc w:val="center"/>
              <w:rPr>
                <w:rFonts w:ascii="Times New Roman"/>
                <w:sz w:val="18"/>
              </w:rPr>
            </w:pPr>
            <w:r>
              <w:rPr>
                <w:rFonts w:ascii="Times New Roman"/>
                <w:sz w:val="18"/>
              </w:rPr>
              <w:t>25</w:t>
            </w:r>
          </w:p>
        </w:tc>
        <w:tc>
          <w:tcPr>
            <w:tcW w:w="1069" w:type="dxa"/>
          </w:tcPr>
          <w:p>
            <w:pPr>
              <w:pStyle w:val="10"/>
              <w:spacing w:before="53"/>
              <w:ind w:left="288" w:right="280"/>
              <w:jc w:val="center"/>
              <w:rPr>
                <w:rFonts w:ascii="Times New Roman"/>
                <w:sz w:val="18"/>
              </w:rPr>
            </w:pPr>
            <w:r>
              <w:rPr>
                <w:rFonts w:ascii="Times New Roman"/>
                <w:sz w:val="18"/>
              </w:rPr>
              <w:t>70</w:t>
            </w:r>
          </w:p>
        </w:tc>
        <w:tc>
          <w:tcPr>
            <w:tcW w:w="1019" w:type="dxa"/>
          </w:tcPr>
          <w:p>
            <w:pPr>
              <w:pStyle w:val="10"/>
              <w:spacing w:before="53"/>
              <w:ind w:left="305" w:right="299"/>
              <w:jc w:val="center"/>
              <w:rPr>
                <w:rFonts w:ascii="Times New Roman"/>
                <w:sz w:val="18"/>
              </w:rPr>
            </w:pPr>
            <w:r>
              <w:rPr>
                <w:rFonts w:ascii="Times New Roman"/>
                <w:sz w:val="18"/>
              </w:rPr>
              <w:t>255</w:t>
            </w:r>
          </w:p>
        </w:tc>
        <w:tc>
          <w:tcPr>
            <w:tcW w:w="1120" w:type="dxa"/>
          </w:tcPr>
          <w:p>
            <w:pPr>
              <w:pStyle w:val="10"/>
              <w:spacing w:before="53"/>
              <w:ind w:left="423"/>
              <w:rPr>
                <w:rFonts w:ascii="Times New Roman"/>
                <w:sz w:val="18"/>
              </w:rPr>
            </w:pPr>
            <w:r>
              <w:rPr>
                <w:rFonts w:ascii="Times New Roman"/>
                <w:sz w:val="18"/>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99" w:type="dxa"/>
            <w:gridSpan w:val="7"/>
          </w:tcPr>
          <w:p>
            <w:pPr>
              <w:pStyle w:val="10"/>
              <w:spacing w:before="40"/>
              <w:ind w:left="107"/>
              <w:rPr>
                <w:sz w:val="18"/>
              </w:rPr>
            </w:pPr>
            <w:r>
              <w:rPr>
                <w:sz w:val="18"/>
              </w:rPr>
              <w:t xml:space="preserve">注：①具体地块土壤中污染物检测含量超过筛选值，但等于或者低于土壤环境背景值（见 </w:t>
            </w:r>
            <w:r>
              <w:rPr>
                <w:rFonts w:ascii="Times New Roman" w:hAnsi="Times New Roman" w:eastAsia="Times New Roman"/>
                <w:sz w:val="18"/>
              </w:rPr>
              <w:t>3.6</w:t>
            </w:r>
            <w:r>
              <w:rPr>
                <w:sz w:val="18"/>
              </w:rPr>
              <w:t>）水平的，不</w:t>
            </w:r>
          </w:p>
          <w:p>
            <w:pPr>
              <w:pStyle w:val="10"/>
              <w:spacing w:before="82"/>
              <w:ind w:left="107"/>
              <w:rPr>
                <w:sz w:val="18"/>
              </w:rPr>
            </w:pPr>
            <w:r>
              <w:rPr>
                <w:sz w:val="18"/>
              </w:rPr>
              <w:t xml:space="preserve">纳入污染地块管理。土壤环境背景值可参见附录 </w:t>
            </w:r>
            <w:r>
              <w:rPr>
                <w:rFonts w:ascii="Times New Roman" w:eastAsia="Times New Roman"/>
                <w:sz w:val="18"/>
              </w:rPr>
              <w:t>A</w:t>
            </w:r>
            <w:r>
              <w:rPr>
                <w:sz w:val="18"/>
              </w:rPr>
              <w:t>。</w:t>
            </w:r>
          </w:p>
        </w:tc>
      </w:tr>
    </w:tbl>
    <w:p>
      <w:pPr>
        <w:pStyle w:val="5"/>
        <w:spacing w:before="5"/>
        <w:rPr>
          <w:rFonts w:ascii="Times New Roman"/>
          <w:sz w:val="28"/>
        </w:rPr>
      </w:pPr>
    </w:p>
    <w:p>
      <w:pPr>
        <w:spacing w:after="0"/>
        <w:rPr>
          <w:rFonts w:ascii="Times New Roman"/>
          <w:sz w:val="28"/>
        </w:rPr>
        <w:sectPr>
          <w:pgSz w:w="11910" w:h="16840"/>
          <w:pgMar w:top="1080" w:right="719" w:bottom="1160" w:left="1300" w:header="861" w:footer="975" w:gutter="0"/>
        </w:sectPr>
      </w:pPr>
    </w:p>
    <w:p>
      <w:pPr>
        <w:pStyle w:val="5"/>
        <w:spacing w:before="70"/>
        <w:ind w:left="2002"/>
        <w:rPr>
          <w:rFonts w:hint="eastAsia" w:ascii="黑体" w:eastAsia="黑体"/>
        </w:rPr>
      </w:pPr>
      <w:r>
        <w:rPr>
          <w:rFonts w:hint="eastAsia" w:ascii="黑体" w:eastAsia="黑体"/>
          <w:spacing w:val="-29"/>
        </w:rPr>
        <w:t xml:space="preserve">表 </w:t>
      </w:r>
      <w:r>
        <w:rPr>
          <w:rFonts w:hint="eastAsia" w:ascii="黑体" w:eastAsia="黑体"/>
        </w:rPr>
        <w:t>2</w:t>
      </w:r>
      <w:r>
        <w:rPr>
          <w:rFonts w:hint="eastAsia" w:ascii="黑体" w:eastAsia="黑体"/>
          <w:spacing w:val="-3"/>
        </w:rPr>
        <w:t xml:space="preserve"> 建设用地土壤污染风险筛选值和管制值</w:t>
      </w:r>
      <w:r>
        <w:rPr>
          <w:rFonts w:hint="eastAsia" w:ascii="黑体" w:eastAsia="黑体"/>
        </w:rPr>
        <w:t>（其他项目）</w:t>
      </w:r>
    </w:p>
    <w:p>
      <w:pPr>
        <w:pStyle w:val="5"/>
        <w:spacing w:before="4"/>
        <w:rPr>
          <w:rFonts w:ascii="黑体"/>
          <w:sz w:val="25"/>
        </w:rPr>
      </w:pPr>
      <w:r>
        <w:br w:type="column"/>
      </w:r>
    </w:p>
    <w:p>
      <w:pPr>
        <w:pStyle w:val="5"/>
        <w:ind w:left="298"/>
        <w:rPr>
          <w:rFonts w:ascii="Times New Roman" w:eastAsia="Times New Roman"/>
        </w:rPr>
      </w:pPr>
      <w:r>
        <w:rPr>
          <w:rFonts w:hint="eastAsia" w:ascii="黑体" w:eastAsia="黑体"/>
        </w:rPr>
        <w:t>单位：</w:t>
      </w:r>
      <w:r>
        <w:rPr>
          <w:rFonts w:ascii="Times New Roman" w:eastAsia="Times New Roman"/>
        </w:rPr>
        <w:t>mg/kg</w:t>
      </w:r>
    </w:p>
    <w:p>
      <w:pPr>
        <w:spacing w:after="0"/>
        <w:rPr>
          <w:rFonts w:ascii="Times New Roman" w:eastAsia="Times New Roman"/>
        </w:rPr>
        <w:sectPr>
          <w:type w:val="continuous"/>
          <w:pgSz w:w="11910" w:h="16840"/>
          <w:pgMar w:top="1280" w:right="719" w:bottom="280" w:left="1300" w:header="720" w:footer="720" w:gutter="0"/>
          <w:cols w:equalWidth="0" w:num="2">
            <w:col w:w="7302" w:space="40"/>
            <w:col w:w="2549"/>
          </w:cols>
        </w:sectPr>
      </w:pP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071"/>
        <w:gridCol w:w="1132"/>
        <w:gridCol w:w="1111"/>
        <w:gridCol w:w="1112"/>
        <w:gridCol w:w="1181"/>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72" w:type="dxa"/>
            <w:vMerge w:val="restart"/>
          </w:tcPr>
          <w:p>
            <w:pPr>
              <w:pStyle w:val="10"/>
              <w:rPr>
                <w:rFonts w:ascii="Times New Roman"/>
                <w:sz w:val="18"/>
              </w:rPr>
            </w:pPr>
          </w:p>
          <w:p>
            <w:pPr>
              <w:pStyle w:val="10"/>
              <w:spacing w:before="122"/>
              <w:ind w:left="256"/>
              <w:rPr>
                <w:sz w:val="18"/>
              </w:rPr>
            </w:pPr>
            <w:r>
              <w:rPr>
                <w:sz w:val="18"/>
              </w:rPr>
              <w:t>序号</w:t>
            </w:r>
          </w:p>
        </w:tc>
        <w:tc>
          <w:tcPr>
            <w:tcW w:w="2071" w:type="dxa"/>
            <w:vMerge w:val="restart"/>
          </w:tcPr>
          <w:p>
            <w:pPr>
              <w:pStyle w:val="10"/>
              <w:rPr>
                <w:rFonts w:ascii="Times New Roman"/>
                <w:sz w:val="18"/>
              </w:rPr>
            </w:pPr>
          </w:p>
          <w:p>
            <w:pPr>
              <w:pStyle w:val="10"/>
              <w:spacing w:before="122"/>
              <w:ind w:left="584"/>
              <w:rPr>
                <w:sz w:val="18"/>
              </w:rPr>
            </w:pPr>
            <w:r>
              <w:rPr>
                <w:sz w:val="18"/>
              </w:rPr>
              <w:t>污染物项目</w:t>
            </w:r>
          </w:p>
        </w:tc>
        <w:tc>
          <w:tcPr>
            <w:tcW w:w="1132" w:type="dxa"/>
            <w:vMerge w:val="restart"/>
          </w:tcPr>
          <w:p>
            <w:pPr>
              <w:pStyle w:val="10"/>
              <w:spacing w:before="7"/>
              <w:rPr>
                <w:rFonts w:ascii="Times New Roman"/>
                <w:sz w:val="28"/>
              </w:rPr>
            </w:pPr>
          </w:p>
          <w:p>
            <w:pPr>
              <w:pStyle w:val="10"/>
              <w:ind w:left="188"/>
              <w:rPr>
                <w:sz w:val="18"/>
              </w:rPr>
            </w:pPr>
            <w:r>
              <w:rPr>
                <w:rFonts w:ascii="Times New Roman" w:eastAsia="Times New Roman"/>
                <w:sz w:val="18"/>
              </w:rPr>
              <w:t xml:space="preserve">CAS </w:t>
            </w:r>
            <w:r>
              <w:rPr>
                <w:sz w:val="18"/>
              </w:rPr>
              <w:t>编号</w:t>
            </w:r>
          </w:p>
        </w:tc>
        <w:tc>
          <w:tcPr>
            <w:tcW w:w="2223" w:type="dxa"/>
            <w:gridSpan w:val="2"/>
          </w:tcPr>
          <w:p>
            <w:pPr>
              <w:pStyle w:val="10"/>
              <w:spacing w:before="51"/>
              <w:ind w:left="318" w:right="312"/>
              <w:jc w:val="center"/>
              <w:rPr>
                <w:sz w:val="18"/>
              </w:rPr>
            </w:pPr>
            <w:r>
              <w:rPr>
                <w:sz w:val="18"/>
              </w:rPr>
              <w:t>筛选值</w:t>
            </w:r>
          </w:p>
        </w:tc>
        <w:tc>
          <w:tcPr>
            <w:tcW w:w="2224" w:type="dxa"/>
            <w:gridSpan w:val="2"/>
          </w:tcPr>
          <w:p>
            <w:pPr>
              <w:pStyle w:val="10"/>
              <w:spacing w:before="51"/>
              <w:ind w:left="821" w:right="812"/>
              <w:jc w:val="center"/>
              <w:rPr>
                <w:sz w:val="18"/>
              </w:rPr>
            </w:pPr>
            <w:r>
              <w:rPr>
                <w:sz w:val="18"/>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72" w:type="dxa"/>
            <w:vMerge w:val="continue"/>
            <w:tcBorders>
              <w:top w:val="nil"/>
            </w:tcBorders>
          </w:tcPr>
          <w:p>
            <w:pPr>
              <w:rPr>
                <w:sz w:val="2"/>
                <w:szCs w:val="2"/>
              </w:rPr>
            </w:pPr>
          </w:p>
        </w:tc>
        <w:tc>
          <w:tcPr>
            <w:tcW w:w="2071"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111" w:type="dxa"/>
          </w:tcPr>
          <w:p>
            <w:pPr>
              <w:pStyle w:val="10"/>
              <w:spacing w:before="29"/>
              <w:ind w:left="285"/>
              <w:rPr>
                <w:sz w:val="18"/>
              </w:rPr>
            </w:pPr>
            <w:r>
              <w:rPr>
                <w:sz w:val="18"/>
              </w:rPr>
              <w:t>第一类</w:t>
            </w:r>
          </w:p>
          <w:p>
            <w:pPr>
              <w:pStyle w:val="10"/>
              <w:spacing w:before="40" w:line="225" w:lineRule="exact"/>
              <w:ind w:left="374"/>
              <w:rPr>
                <w:sz w:val="18"/>
              </w:rPr>
            </w:pPr>
            <w:r>
              <w:rPr>
                <w:sz w:val="18"/>
              </w:rPr>
              <w:t>用地</w:t>
            </w:r>
          </w:p>
        </w:tc>
        <w:tc>
          <w:tcPr>
            <w:tcW w:w="1112" w:type="dxa"/>
          </w:tcPr>
          <w:p>
            <w:pPr>
              <w:pStyle w:val="10"/>
              <w:spacing w:before="29"/>
              <w:ind w:left="264" w:right="255"/>
              <w:jc w:val="center"/>
              <w:rPr>
                <w:sz w:val="18"/>
              </w:rPr>
            </w:pPr>
            <w:r>
              <w:rPr>
                <w:sz w:val="18"/>
              </w:rPr>
              <w:t>第二类</w:t>
            </w:r>
          </w:p>
          <w:p>
            <w:pPr>
              <w:pStyle w:val="10"/>
              <w:spacing w:before="40" w:line="225" w:lineRule="exact"/>
              <w:ind w:left="262" w:right="255"/>
              <w:jc w:val="center"/>
              <w:rPr>
                <w:sz w:val="18"/>
              </w:rPr>
            </w:pPr>
            <w:r>
              <w:rPr>
                <w:sz w:val="18"/>
              </w:rPr>
              <w:t>用地</w:t>
            </w:r>
          </w:p>
        </w:tc>
        <w:tc>
          <w:tcPr>
            <w:tcW w:w="1181" w:type="dxa"/>
          </w:tcPr>
          <w:p>
            <w:pPr>
              <w:pStyle w:val="10"/>
              <w:spacing w:before="29"/>
              <w:ind w:left="296" w:right="290"/>
              <w:jc w:val="center"/>
              <w:rPr>
                <w:sz w:val="18"/>
              </w:rPr>
            </w:pPr>
            <w:r>
              <w:rPr>
                <w:sz w:val="18"/>
              </w:rPr>
              <w:t>第一类</w:t>
            </w:r>
          </w:p>
          <w:p>
            <w:pPr>
              <w:pStyle w:val="10"/>
              <w:spacing w:before="40" w:line="225" w:lineRule="exact"/>
              <w:ind w:left="298" w:right="290"/>
              <w:jc w:val="center"/>
              <w:rPr>
                <w:sz w:val="18"/>
              </w:rPr>
            </w:pPr>
            <w:r>
              <w:rPr>
                <w:sz w:val="18"/>
              </w:rPr>
              <w:t>用地</w:t>
            </w:r>
          </w:p>
        </w:tc>
        <w:tc>
          <w:tcPr>
            <w:tcW w:w="1043" w:type="dxa"/>
          </w:tcPr>
          <w:p>
            <w:pPr>
              <w:pStyle w:val="10"/>
              <w:spacing w:before="29"/>
              <w:ind w:left="251"/>
              <w:rPr>
                <w:sz w:val="18"/>
              </w:rPr>
            </w:pPr>
            <w:r>
              <w:rPr>
                <w:sz w:val="18"/>
              </w:rPr>
              <w:t>第二类</w:t>
            </w:r>
          </w:p>
          <w:p>
            <w:pPr>
              <w:pStyle w:val="10"/>
              <w:spacing w:before="40" w:line="225" w:lineRule="exact"/>
              <w:ind w:left="339"/>
              <w:rPr>
                <w:sz w:val="18"/>
              </w:rPr>
            </w:pPr>
            <w:r>
              <w:rPr>
                <w:sz w:val="18"/>
              </w:rPr>
              <w:t>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7"/>
          </w:tcPr>
          <w:p>
            <w:pPr>
              <w:pStyle w:val="10"/>
              <w:spacing w:before="28"/>
              <w:ind w:left="107"/>
              <w:rPr>
                <w:sz w:val="18"/>
              </w:rPr>
            </w:pPr>
            <w:r>
              <w:rPr>
                <w:sz w:val="18"/>
              </w:rPr>
              <w:t>重金属和无机物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40"/>
              <w:ind w:left="9"/>
              <w:jc w:val="center"/>
              <w:rPr>
                <w:rFonts w:ascii="Times New Roman"/>
                <w:sz w:val="18"/>
              </w:rPr>
            </w:pPr>
            <w:r>
              <w:rPr>
                <w:rFonts w:ascii="Times New Roman"/>
                <w:sz w:val="18"/>
              </w:rPr>
              <w:t>1</w:t>
            </w:r>
          </w:p>
        </w:tc>
        <w:tc>
          <w:tcPr>
            <w:tcW w:w="2071" w:type="dxa"/>
          </w:tcPr>
          <w:p>
            <w:pPr>
              <w:pStyle w:val="10"/>
              <w:spacing w:before="30"/>
              <w:ind w:left="106"/>
              <w:rPr>
                <w:sz w:val="18"/>
              </w:rPr>
            </w:pPr>
            <w:r>
              <w:rPr>
                <w:sz w:val="18"/>
              </w:rPr>
              <w:t>锑</w:t>
            </w:r>
          </w:p>
        </w:tc>
        <w:tc>
          <w:tcPr>
            <w:tcW w:w="1132" w:type="dxa"/>
          </w:tcPr>
          <w:p>
            <w:pPr>
              <w:pStyle w:val="10"/>
              <w:spacing w:before="40"/>
              <w:ind w:left="126" w:right="116"/>
              <w:jc w:val="center"/>
              <w:rPr>
                <w:rFonts w:ascii="Times New Roman"/>
                <w:sz w:val="18"/>
              </w:rPr>
            </w:pPr>
            <w:r>
              <w:rPr>
                <w:rFonts w:ascii="Times New Roman"/>
                <w:sz w:val="18"/>
              </w:rPr>
              <w:t>7440-36-0</w:t>
            </w:r>
          </w:p>
        </w:tc>
        <w:tc>
          <w:tcPr>
            <w:tcW w:w="1111" w:type="dxa"/>
          </w:tcPr>
          <w:p>
            <w:pPr>
              <w:pStyle w:val="10"/>
              <w:spacing w:before="40"/>
              <w:ind w:left="465"/>
              <w:rPr>
                <w:rFonts w:ascii="Times New Roman"/>
                <w:sz w:val="18"/>
              </w:rPr>
            </w:pPr>
            <w:r>
              <w:rPr>
                <w:rFonts w:ascii="Times New Roman"/>
                <w:sz w:val="18"/>
              </w:rPr>
              <w:t>20</w:t>
            </w:r>
          </w:p>
        </w:tc>
        <w:tc>
          <w:tcPr>
            <w:tcW w:w="1112" w:type="dxa"/>
          </w:tcPr>
          <w:p>
            <w:pPr>
              <w:pStyle w:val="10"/>
              <w:spacing w:before="40"/>
              <w:ind w:left="420"/>
              <w:rPr>
                <w:rFonts w:ascii="Times New Roman"/>
                <w:sz w:val="18"/>
              </w:rPr>
            </w:pPr>
            <w:r>
              <w:rPr>
                <w:rFonts w:ascii="Times New Roman"/>
                <w:sz w:val="18"/>
              </w:rPr>
              <w:t>180</w:t>
            </w:r>
          </w:p>
        </w:tc>
        <w:tc>
          <w:tcPr>
            <w:tcW w:w="1181" w:type="dxa"/>
          </w:tcPr>
          <w:p>
            <w:pPr>
              <w:pStyle w:val="10"/>
              <w:spacing w:before="40"/>
              <w:ind w:left="498"/>
              <w:rPr>
                <w:rFonts w:ascii="Times New Roman"/>
                <w:sz w:val="18"/>
              </w:rPr>
            </w:pPr>
            <w:r>
              <w:rPr>
                <w:rFonts w:ascii="Times New Roman"/>
                <w:sz w:val="18"/>
              </w:rPr>
              <w:t>40</w:t>
            </w:r>
          </w:p>
        </w:tc>
        <w:tc>
          <w:tcPr>
            <w:tcW w:w="1043" w:type="dxa"/>
          </w:tcPr>
          <w:p>
            <w:pPr>
              <w:pStyle w:val="10"/>
              <w:spacing w:before="40"/>
              <w:ind w:left="385"/>
              <w:rPr>
                <w:rFonts w:ascii="Times New Roman"/>
                <w:sz w:val="18"/>
              </w:rPr>
            </w:pPr>
            <w:r>
              <w:rPr>
                <w:rFonts w:ascii="Times New Roman"/>
                <w:sz w:val="18"/>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39"/>
              <w:ind w:left="9"/>
              <w:jc w:val="center"/>
              <w:rPr>
                <w:rFonts w:ascii="Times New Roman"/>
                <w:sz w:val="18"/>
              </w:rPr>
            </w:pPr>
            <w:r>
              <w:rPr>
                <w:rFonts w:ascii="Times New Roman"/>
                <w:sz w:val="18"/>
              </w:rPr>
              <w:t>2</w:t>
            </w:r>
          </w:p>
        </w:tc>
        <w:tc>
          <w:tcPr>
            <w:tcW w:w="2071" w:type="dxa"/>
          </w:tcPr>
          <w:p>
            <w:pPr>
              <w:pStyle w:val="10"/>
              <w:spacing w:before="30"/>
              <w:ind w:left="106"/>
              <w:rPr>
                <w:sz w:val="18"/>
              </w:rPr>
            </w:pPr>
            <w:r>
              <w:rPr>
                <w:sz w:val="18"/>
              </w:rPr>
              <w:t>铍</w:t>
            </w:r>
          </w:p>
        </w:tc>
        <w:tc>
          <w:tcPr>
            <w:tcW w:w="1132" w:type="dxa"/>
          </w:tcPr>
          <w:p>
            <w:pPr>
              <w:pStyle w:val="10"/>
              <w:spacing w:before="39"/>
              <w:ind w:left="126" w:right="116"/>
              <w:jc w:val="center"/>
              <w:rPr>
                <w:rFonts w:ascii="Times New Roman"/>
                <w:sz w:val="18"/>
              </w:rPr>
            </w:pPr>
            <w:r>
              <w:rPr>
                <w:rFonts w:ascii="Times New Roman"/>
                <w:sz w:val="18"/>
              </w:rPr>
              <w:t>7440-41-7</w:t>
            </w:r>
          </w:p>
        </w:tc>
        <w:tc>
          <w:tcPr>
            <w:tcW w:w="1111" w:type="dxa"/>
          </w:tcPr>
          <w:p>
            <w:pPr>
              <w:pStyle w:val="10"/>
              <w:spacing w:before="39"/>
              <w:ind w:left="465"/>
              <w:rPr>
                <w:rFonts w:ascii="Times New Roman"/>
                <w:sz w:val="18"/>
              </w:rPr>
            </w:pPr>
            <w:r>
              <w:rPr>
                <w:rFonts w:ascii="Times New Roman"/>
                <w:sz w:val="18"/>
              </w:rPr>
              <w:t>15</w:t>
            </w:r>
          </w:p>
        </w:tc>
        <w:tc>
          <w:tcPr>
            <w:tcW w:w="1112" w:type="dxa"/>
          </w:tcPr>
          <w:p>
            <w:pPr>
              <w:pStyle w:val="10"/>
              <w:spacing w:before="39"/>
              <w:ind w:left="465"/>
              <w:rPr>
                <w:rFonts w:ascii="Times New Roman"/>
                <w:sz w:val="18"/>
              </w:rPr>
            </w:pPr>
            <w:r>
              <w:rPr>
                <w:rFonts w:ascii="Times New Roman"/>
                <w:sz w:val="18"/>
              </w:rPr>
              <w:t>29</w:t>
            </w:r>
          </w:p>
        </w:tc>
        <w:tc>
          <w:tcPr>
            <w:tcW w:w="1181" w:type="dxa"/>
          </w:tcPr>
          <w:p>
            <w:pPr>
              <w:pStyle w:val="10"/>
              <w:spacing w:before="39"/>
              <w:ind w:left="498"/>
              <w:rPr>
                <w:rFonts w:ascii="Times New Roman"/>
                <w:sz w:val="18"/>
              </w:rPr>
            </w:pPr>
            <w:r>
              <w:rPr>
                <w:rFonts w:ascii="Times New Roman"/>
                <w:sz w:val="18"/>
              </w:rPr>
              <w:t>98</w:t>
            </w:r>
          </w:p>
        </w:tc>
        <w:tc>
          <w:tcPr>
            <w:tcW w:w="1043" w:type="dxa"/>
          </w:tcPr>
          <w:p>
            <w:pPr>
              <w:pStyle w:val="10"/>
              <w:spacing w:before="39"/>
              <w:ind w:left="385"/>
              <w:rPr>
                <w:rFonts w:ascii="Times New Roman"/>
                <w:sz w:val="18"/>
              </w:rPr>
            </w:pPr>
            <w:r>
              <w:rPr>
                <w:rFonts w:ascii="Times New Roman"/>
                <w:sz w:val="18"/>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39"/>
              <w:ind w:left="9"/>
              <w:jc w:val="center"/>
              <w:rPr>
                <w:rFonts w:ascii="Times New Roman"/>
                <w:sz w:val="18"/>
              </w:rPr>
            </w:pPr>
            <w:r>
              <w:rPr>
                <w:rFonts w:ascii="Times New Roman"/>
                <w:sz w:val="18"/>
              </w:rPr>
              <w:t>3</w:t>
            </w:r>
          </w:p>
        </w:tc>
        <w:tc>
          <w:tcPr>
            <w:tcW w:w="2071" w:type="dxa"/>
          </w:tcPr>
          <w:p>
            <w:pPr>
              <w:pStyle w:val="10"/>
              <w:spacing w:before="29"/>
              <w:ind w:left="106"/>
              <w:rPr>
                <w:sz w:val="18"/>
              </w:rPr>
            </w:pPr>
            <w:r>
              <w:rPr>
                <w:sz w:val="18"/>
              </w:rPr>
              <w:t>钴</w:t>
            </w:r>
          </w:p>
        </w:tc>
        <w:tc>
          <w:tcPr>
            <w:tcW w:w="1132" w:type="dxa"/>
          </w:tcPr>
          <w:p>
            <w:pPr>
              <w:pStyle w:val="10"/>
              <w:spacing w:before="39"/>
              <w:ind w:left="126" w:right="116"/>
              <w:jc w:val="center"/>
              <w:rPr>
                <w:rFonts w:ascii="Times New Roman"/>
                <w:sz w:val="18"/>
              </w:rPr>
            </w:pPr>
            <w:r>
              <w:rPr>
                <w:rFonts w:ascii="Times New Roman"/>
                <w:sz w:val="18"/>
              </w:rPr>
              <w:t>7440-48-4</w:t>
            </w:r>
          </w:p>
        </w:tc>
        <w:tc>
          <w:tcPr>
            <w:tcW w:w="1111" w:type="dxa"/>
          </w:tcPr>
          <w:p>
            <w:pPr>
              <w:pStyle w:val="10"/>
              <w:spacing w:before="27"/>
              <w:ind w:left="419"/>
              <w:rPr>
                <w:sz w:val="9"/>
              </w:rPr>
            </w:pPr>
            <w:r>
              <w:rPr>
                <w:rFonts w:ascii="Times New Roman" w:hAnsi="Times New Roman"/>
                <w:sz w:val="18"/>
              </w:rPr>
              <w:t>20</w:t>
            </w:r>
            <w:r>
              <w:rPr>
                <w:position w:val="9"/>
                <w:sz w:val="9"/>
              </w:rPr>
              <w:t>①</w:t>
            </w:r>
          </w:p>
        </w:tc>
        <w:tc>
          <w:tcPr>
            <w:tcW w:w="1112" w:type="dxa"/>
          </w:tcPr>
          <w:p>
            <w:pPr>
              <w:pStyle w:val="10"/>
              <w:spacing w:before="27"/>
              <w:ind w:left="420"/>
              <w:rPr>
                <w:sz w:val="9"/>
              </w:rPr>
            </w:pPr>
            <w:r>
              <w:rPr>
                <w:rFonts w:ascii="Times New Roman" w:hAnsi="Times New Roman"/>
                <w:sz w:val="18"/>
              </w:rPr>
              <w:t>70</w:t>
            </w:r>
            <w:r>
              <w:rPr>
                <w:position w:val="9"/>
                <w:sz w:val="9"/>
              </w:rPr>
              <w:t>①</w:t>
            </w:r>
          </w:p>
        </w:tc>
        <w:tc>
          <w:tcPr>
            <w:tcW w:w="1181" w:type="dxa"/>
          </w:tcPr>
          <w:p>
            <w:pPr>
              <w:pStyle w:val="10"/>
              <w:spacing w:before="39"/>
              <w:ind w:left="455"/>
              <w:rPr>
                <w:rFonts w:ascii="Times New Roman"/>
                <w:sz w:val="18"/>
              </w:rPr>
            </w:pPr>
            <w:r>
              <w:rPr>
                <w:rFonts w:ascii="Times New Roman"/>
                <w:sz w:val="18"/>
              </w:rPr>
              <w:t>190</w:t>
            </w:r>
          </w:p>
        </w:tc>
        <w:tc>
          <w:tcPr>
            <w:tcW w:w="1043" w:type="dxa"/>
          </w:tcPr>
          <w:p>
            <w:pPr>
              <w:pStyle w:val="10"/>
              <w:spacing w:before="39"/>
              <w:ind w:left="385"/>
              <w:rPr>
                <w:rFonts w:ascii="Times New Roman"/>
                <w:sz w:val="18"/>
              </w:rPr>
            </w:pPr>
            <w:r>
              <w:rPr>
                <w:rFonts w:ascii="Times New Roman"/>
                <w:sz w:val="18"/>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72" w:type="dxa"/>
          </w:tcPr>
          <w:p>
            <w:pPr>
              <w:pStyle w:val="10"/>
              <w:spacing w:before="41"/>
              <w:ind w:left="9"/>
              <w:jc w:val="center"/>
              <w:rPr>
                <w:rFonts w:ascii="Times New Roman"/>
                <w:sz w:val="18"/>
              </w:rPr>
            </w:pPr>
            <w:r>
              <w:rPr>
                <w:rFonts w:ascii="Times New Roman"/>
                <w:sz w:val="18"/>
              </w:rPr>
              <w:t>4</w:t>
            </w:r>
          </w:p>
        </w:tc>
        <w:tc>
          <w:tcPr>
            <w:tcW w:w="2071" w:type="dxa"/>
          </w:tcPr>
          <w:p>
            <w:pPr>
              <w:pStyle w:val="10"/>
              <w:spacing w:before="29"/>
              <w:ind w:left="106"/>
              <w:rPr>
                <w:sz w:val="18"/>
              </w:rPr>
            </w:pPr>
            <w:r>
              <w:rPr>
                <w:sz w:val="18"/>
              </w:rPr>
              <w:t>甲基汞</w:t>
            </w:r>
          </w:p>
        </w:tc>
        <w:tc>
          <w:tcPr>
            <w:tcW w:w="1132" w:type="dxa"/>
          </w:tcPr>
          <w:p>
            <w:pPr>
              <w:pStyle w:val="10"/>
              <w:spacing w:before="41"/>
              <w:ind w:left="126" w:right="116"/>
              <w:jc w:val="center"/>
              <w:rPr>
                <w:rFonts w:ascii="Times New Roman"/>
                <w:sz w:val="18"/>
              </w:rPr>
            </w:pPr>
            <w:r>
              <w:rPr>
                <w:rFonts w:ascii="Times New Roman"/>
                <w:sz w:val="18"/>
              </w:rPr>
              <w:t>22967-92-6</w:t>
            </w:r>
          </w:p>
        </w:tc>
        <w:tc>
          <w:tcPr>
            <w:tcW w:w="1111" w:type="dxa"/>
          </w:tcPr>
          <w:p>
            <w:pPr>
              <w:pStyle w:val="10"/>
              <w:spacing w:before="41"/>
              <w:ind w:left="441"/>
              <w:rPr>
                <w:rFonts w:ascii="Times New Roman"/>
                <w:sz w:val="18"/>
              </w:rPr>
            </w:pPr>
            <w:r>
              <w:rPr>
                <w:rFonts w:ascii="Times New Roman"/>
                <w:sz w:val="18"/>
              </w:rPr>
              <w:t>5.0</w:t>
            </w:r>
          </w:p>
        </w:tc>
        <w:tc>
          <w:tcPr>
            <w:tcW w:w="1112" w:type="dxa"/>
          </w:tcPr>
          <w:p>
            <w:pPr>
              <w:pStyle w:val="10"/>
              <w:spacing w:before="41"/>
              <w:ind w:left="465"/>
              <w:rPr>
                <w:rFonts w:ascii="Times New Roman"/>
                <w:sz w:val="18"/>
              </w:rPr>
            </w:pPr>
            <w:r>
              <w:rPr>
                <w:rFonts w:ascii="Times New Roman"/>
                <w:sz w:val="18"/>
              </w:rPr>
              <w:t>45</w:t>
            </w:r>
          </w:p>
        </w:tc>
        <w:tc>
          <w:tcPr>
            <w:tcW w:w="1181" w:type="dxa"/>
          </w:tcPr>
          <w:p>
            <w:pPr>
              <w:pStyle w:val="10"/>
              <w:spacing w:before="41"/>
              <w:ind w:left="498"/>
              <w:rPr>
                <w:rFonts w:ascii="Times New Roman"/>
                <w:sz w:val="18"/>
              </w:rPr>
            </w:pPr>
            <w:r>
              <w:rPr>
                <w:rFonts w:ascii="Times New Roman"/>
                <w:sz w:val="18"/>
              </w:rPr>
              <w:t>10</w:t>
            </w:r>
          </w:p>
        </w:tc>
        <w:tc>
          <w:tcPr>
            <w:tcW w:w="1043" w:type="dxa"/>
          </w:tcPr>
          <w:p>
            <w:pPr>
              <w:pStyle w:val="10"/>
              <w:spacing w:before="41"/>
              <w:ind w:left="385"/>
              <w:rPr>
                <w:rFonts w:ascii="Times New Roman"/>
                <w:sz w:val="18"/>
              </w:rPr>
            </w:pPr>
            <w:r>
              <w:rPr>
                <w:rFonts w:ascii="Times New Roman"/>
                <w:sz w:val="18"/>
              </w:rPr>
              <w:t>120</w:t>
            </w:r>
          </w:p>
        </w:tc>
      </w:tr>
    </w:tbl>
    <w:p>
      <w:pPr>
        <w:spacing w:after="0"/>
        <w:rPr>
          <w:rFonts w:ascii="Times New Roman"/>
          <w:sz w:val="18"/>
        </w:rPr>
        <w:sectPr>
          <w:type w:val="continuous"/>
          <w:pgSz w:w="11910" w:h="16840"/>
          <w:pgMar w:top="1280" w:right="719" w:bottom="280" w:left="1300" w:header="720" w:footer="720" w:gutter="0"/>
        </w:sectPr>
      </w:pPr>
    </w:p>
    <w:p>
      <w:pPr>
        <w:pStyle w:val="5"/>
        <w:rPr>
          <w:rFonts w:ascii="Times New Roman"/>
          <w:sz w:val="20"/>
        </w:rPr>
      </w:pPr>
    </w:p>
    <w:p>
      <w:pPr>
        <w:pStyle w:val="5"/>
        <w:spacing w:before="2"/>
        <w:rPr>
          <w:rFonts w:ascii="Times New Roman"/>
          <w:sz w:val="10"/>
        </w:rPr>
      </w:pP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071"/>
        <w:gridCol w:w="1132"/>
        <w:gridCol w:w="1111"/>
        <w:gridCol w:w="1112"/>
        <w:gridCol w:w="1181"/>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72" w:type="dxa"/>
            <w:vMerge w:val="restart"/>
          </w:tcPr>
          <w:p>
            <w:pPr>
              <w:pStyle w:val="10"/>
              <w:rPr>
                <w:rFonts w:ascii="Times New Roman"/>
                <w:sz w:val="18"/>
              </w:rPr>
            </w:pPr>
          </w:p>
          <w:p>
            <w:pPr>
              <w:pStyle w:val="10"/>
              <w:spacing w:before="134"/>
              <w:ind w:left="256"/>
              <w:rPr>
                <w:sz w:val="18"/>
              </w:rPr>
            </w:pPr>
            <w:r>
              <w:rPr>
                <w:sz w:val="18"/>
              </w:rPr>
              <w:t>序号</w:t>
            </w:r>
          </w:p>
        </w:tc>
        <w:tc>
          <w:tcPr>
            <w:tcW w:w="2071" w:type="dxa"/>
            <w:vMerge w:val="restart"/>
          </w:tcPr>
          <w:p>
            <w:pPr>
              <w:pStyle w:val="10"/>
              <w:rPr>
                <w:rFonts w:ascii="Times New Roman"/>
                <w:sz w:val="18"/>
              </w:rPr>
            </w:pPr>
          </w:p>
          <w:p>
            <w:pPr>
              <w:pStyle w:val="10"/>
              <w:spacing w:before="134"/>
              <w:ind w:left="584"/>
              <w:rPr>
                <w:sz w:val="18"/>
              </w:rPr>
            </w:pPr>
            <w:r>
              <w:rPr>
                <w:sz w:val="18"/>
              </w:rPr>
              <w:t>污染物项目</w:t>
            </w:r>
          </w:p>
        </w:tc>
        <w:tc>
          <w:tcPr>
            <w:tcW w:w="1132" w:type="dxa"/>
            <w:vMerge w:val="restart"/>
          </w:tcPr>
          <w:p>
            <w:pPr>
              <w:pStyle w:val="10"/>
              <w:spacing w:before="8"/>
              <w:rPr>
                <w:rFonts w:ascii="Times New Roman"/>
                <w:sz w:val="29"/>
              </w:rPr>
            </w:pPr>
          </w:p>
          <w:p>
            <w:pPr>
              <w:pStyle w:val="10"/>
              <w:ind w:left="188"/>
              <w:rPr>
                <w:sz w:val="18"/>
              </w:rPr>
            </w:pPr>
            <w:r>
              <w:rPr>
                <w:rFonts w:ascii="Times New Roman" w:eastAsia="Times New Roman"/>
                <w:sz w:val="18"/>
              </w:rPr>
              <w:t xml:space="preserve">CAS </w:t>
            </w:r>
            <w:r>
              <w:rPr>
                <w:sz w:val="18"/>
              </w:rPr>
              <w:t>编号</w:t>
            </w:r>
          </w:p>
        </w:tc>
        <w:tc>
          <w:tcPr>
            <w:tcW w:w="2223" w:type="dxa"/>
            <w:gridSpan w:val="2"/>
          </w:tcPr>
          <w:p>
            <w:pPr>
              <w:pStyle w:val="10"/>
              <w:spacing w:before="63"/>
              <w:ind w:left="318" w:right="312"/>
              <w:jc w:val="center"/>
              <w:rPr>
                <w:sz w:val="18"/>
              </w:rPr>
            </w:pPr>
            <w:r>
              <w:rPr>
                <w:sz w:val="18"/>
              </w:rPr>
              <w:t>筛选值</w:t>
            </w:r>
          </w:p>
        </w:tc>
        <w:tc>
          <w:tcPr>
            <w:tcW w:w="2224" w:type="dxa"/>
            <w:gridSpan w:val="2"/>
          </w:tcPr>
          <w:p>
            <w:pPr>
              <w:pStyle w:val="10"/>
              <w:spacing w:before="63"/>
              <w:ind w:left="821" w:right="812"/>
              <w:jc w:val="center"/>
              <w:rPr>
                <w:sz w:val="18"/>
              </w:rPr>
            </w:pPr>
            <w:r>
              <w:rPr>
                <w:sz w:val="18"/>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72" w:type="dxa"/>
            <w:vMerge w:val="continue"/>
            <w:tcBorders>
              <w:top w:val="nil"/>
            </w:tcBorders>
          </w:tcPr>
          <w:p>
            <w:pPr>
              <w:rPr>
                <w:sz w:val="2"/>
                <w:szCs w:val="2"/>
              </w:rPr>
            </w:pPr>
          </w:p>
        </w:tc>
        <w:tc>
          <w:tcPr>
            <w:tcW w:w="2071"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111" w:type="dxa"/>
          </w:tcPr>
          <w:p>
            <w:pPr>
              <w:pStyle w:val="10"/>
              <w:spacing w:before="2" w:line="270" w:lineRule="atLeast"/>
              <w:ind w:left="374" w:right="273" w:hanging="89"/>
              <w:rPr>
                <w:sz w:val="18"/>
              </w:rPr>
            </w:pPr>
            <w:r>
              <w:rPr>
                <w:sz w:val="18"/>
              </w:rPr>
              <w:t>第一类用地</w:t>
            </w:r>
          </w:p>
        </w:tc>
        <w:tc>
          <w:tcPr>
            <w:tcW w:w="1112" w:type="dxa"/>
          </w:tcPr>
          <w:p>
            <w:pPr>
              <w:pStyle w:val="10"/>
              <w:spacing w:before="2" w:line="270" w:lineRule="atLeast"/>
              <w:ind w:left="374" w:right="274" w:hanging="89"/>
              <w:rPr>
                <w:sz w:val="18"/>
              </w:rPr>
            </w:pPr>
            <w:r>
              <w:rPr>
                <w:sz w:val="18"/>
              </w:rPr>
              <w:t>第二类用地</w:t>
            </w:r>
          </w:p>
        </w:tc>
        <w:tc>
          <w:tcPr>
            <w:tcW w:w="1181" w:type="dxa"/>
          </w:tcPr>
          <w:p>
            <w:pPr>
              <w:pStyle w:val="10"/>
              <w:spacing w:before="2" w:line="270" w:lineRule="atLeast"/>
              <w:ind w:left="409" w:right="310" w:hanging="92"/>
              <w:rPr>
                <w:sz w:val="18"/>
              </w:rPr>
            </w:pPr>
            <w:r>
              <w:rPr>
                <w:sz w:val="18"/>
              </w:rPr>
              <w:t>第一类用地</w:t>
            </w:r>
          </w:p>
        </w:tc>
        <w:tc>
          <w:tcPr>
            <w:tcW w:w="1043" w:type="dxa"/>
          </w:tcPr>
          <w:p>
            <w:pPr>
              <w:pStyle w:val="10"/>
              <w:spacing w:before="2" w:line="270" w:lineRule="atLeast"/>
              <w:ind w:left="339" w:right="239" w:hanging="89"/>
              <w:rPr>
                <w:sz w:val="18"/>
              </w:rPr>
            </w:pPr>
            <w:r>
              <w:rPr>
                <w:sz w:val="18"/>
              </w:rPr>
              <w:t>第二类用地</w:t>
            </w:r>
          </w:p>
        </w:tc>
      </w:tr>
      <w:tr>
        <w:tblPrEx>
          <w:tblCellMar>
            <w:top w:w="0" w:type="dxa"/>
            <w:left w:w="0" w:type="dxa"/>
            <w:bottom w:w="0" w:type="dxa"/>
            <w:right w:w="0" w:type="dxa"/>
          </w:tblCellMar>
        </w:tblPrEx>
        <w:trPr>
          <w:trHeight w:val="312" w:hRule="atLeast"/>
        </w:trPr>
        <w:tc>
          <w:tcPr>
            <w:tcW w:w="872" w:type="dxa"/>
          </w:tcPr>
          <w:p>
            <w:pPr>
              <w:pStyle w:val="10"/>
              <w:spacing w:before="52"/>
              <w:ind w:right="379"/>
              <w:jc w:val="right"/>
              <w:rPr>
                <w:rFonts w:ascii="Times New Roman"/>
                <w:sz w:val="18"/>
              </w:rPr>
            </w:pPr>
            <w:r>
              <w:rPr>
                <w:rFonts w:ascii="Times New Roman"/>
                <w:sz w:val="18"/>
              </w:rPr>
              <w:t>5</w:t>
            </w:r>
          </w:p>
        </w:tc>
        <w:tc>
          <w:tcPr>
            <w:tcW w:w="2071" w:type="dxa"/>
          </w:tcPr>
          <w:p>
            <w:pPr>
              <w:pStyle w:val="10"/>
              <w:spacing w:before="40"/>
              <w:ind w:left="106"/>
              <w:rPr>
                <w:sz w:val="18"/>
              </w:rPr>
            </w:pPr>
            <w:r>
              <w:rPr>
                <w:sz w:val="18"/>
              </w:rPr>
              <w:t>钒</w:t>
            </w:r>
          </w:p>
        </w:tc>
        <w:tc>
          <w:tcPr>
            <w:tcW w:w="1132" w:type="dxa"/>
          </w:tcPr>
          <w:p>
            <w:pPr>
              <w:pStyle w:val="10"/>
              <w:spacing w:before="52"/>
              <w:ind w:left="126" w:right="116"/>
              <w:jc w:val="center"/>
              <w:rPr>
                <w:rFonts w:ascii="Times New Roman"/>
                <w:sz w:val="18"/>
              </w:rPr>
            </w:pPr>
            <w:r>
              <w:rPr>
                <w:rFonts w:ascii="Times New Roman"/>
                <w:sz w:val="18"/>
              </w:rPr>
              <w:t>7440-62-2</w:t>
            </w:r>
          </w:p>
        </w:tc>
        <w:tc>
          <w:tcPr>
            <w:tcW w:w="1111" w:type="dxa"/>
          </w:tcPr>
          <w:p>
            <w:pPr>
              <w:pStyle w:val="10"/>
              <w:spacing w:before="40"/>
              <w:ind w:left="263" w:right="255"/>
              <w:jc w:val="center"/>
              <w:rPr>
                <w:sz w:val="9"/>
              </w:rPr>
            </w:pPr>
            <w:r>
              <w:rPr>
                <w:rFonts w:ascii="Times New Roman" w:hAnsi="Times New Roman"/>
                <w:sz w:val="18"/>
              </w:rPr>
              <w:t>165</w:t>
            </w:r>
            <w:r>
              <w:rPr>
                <w:position w:val="9"/>
                <w:sz w:val="9"/>
              </w:rPr>
              <w:t>①</w:t>
            </w:r>
          </w:p>
        </w:tc>
        <w:tc>
          <w:tcPr>
            <w:tcW w:w="1112" w:type="dxa"/>
          </w:tcPr>
          <w:p>
            <w:pPr>
              <w:pStyle w:val="10"/>
              <w:spacing w:before="52"/>
              <w:ind w:left="263" w:right="255"/>
              <w:jc w:val="center"/>
              <w:rPr>
                <w:rFonts w:ascii="Times New Roman"/>
                <w:sz w:val="18"/>
              </w:rPr>
            </w:pPr>
            <w:r>
              <w:rPr>
                <w:rFonts w:ascii="Times New Roman"/>
                <w:sz w:val="18"/>
              </w:rPr>
              <w:t>752</w:t>
            </w:r>
          </w:p>
        </w:tc>
        <w:tc>
          <w:tcPr>
            <w:tcW w:w="1181" w:type="dxa"/>
          </w:tcPr>
          <w:p>
            <w:pPr>
              <w:pStyle w:val="10"/>
              <w:spacing w:before="52"/>
              <w:ind w:left="298" w:right="289"/>
              <w:jc w:val="center"/>
              <w:rPr>
                <w:rFonts w:ascii="Times New Roman"/>
                <w:sz w:val="18"/>
              </w:rPr>
            </w:pPr>
            <w:r>
              <w:rPr>
                <w:rFonts w:ascii="Times New Roman"/>
                <w:sz w:val="18"/>
              </w:rPr>
              <w:t>330</w:t>
            </w:r>
          </w:p>
        </w:tc>
        <w:tc>
          <w:tcPr>
            <w:tcW w:w="1043" w:type="dxa"/>
          </w:tcPr>
          <w:p>
            <w:pPr>
              <w:pStyle w:val="10"/>
              <w:spacing w:before="52"/>
              <w:ind w:left="229" w:right="221"/>
              <w:jc w:val="center"/>
              <w:rPr>
                <w:rFonts w:ascii="Times New Roman"/>
                <w:sz w:val="18"/>
              </w:rPr>
            </w:pPr>
            <w:r>
              <w:rPr>
                <w:rFonts w:ascii="Times New Roman"/>
                <w:sz w:val="18"/>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79"/>
              <w:jc w:val="right"/>
              <w:rPr>
                <w:rFonts w:ascii="Times New Roman"/>
                <w:sz w:val="18"/>
              </w:rPr>
            </w:pPr>
            <w:r>
              <w:rPr>
                <w:rFonts w:ascii="Times New Roman"/>
                <w:sz w:val="18"/>
              </w:rPr>
              <w:t>6</w:t>
            </w:r>
          </w:p>
        </w:tc>
        <w:tc>
          <w:tcPr>
            <w:tcW w:w="2071" w:type="dxa"/>
          </w:tcPr>
          <w:p>
            <w:pPr>
              <w:pStyle w:val="10"/>
              <w:spacing w:before="40"/>
              <w:ind w:left="106"/>
              <w:rPr>
                <w:sz w:val="18"/>
              </w:rPr>
            </w:pPr>
            <w:r>
              <w:rPr>
                <w:sz w:val="18"/>
              </w:rPr>
              <w:t>氰化物</w:t>
            </w:r>
          </w:p>
        </w:tc>
        <w:tc>
          <w:tcPr>
            <w:tcW w:w="1132" w:type="dxa"/>
          </w:tcPr>
          <w:p>
            <w:pPr>
              <w:pStyle w:val="10"/>
              <w:spacing w:before="51"/>
              <w:ind w:left="126" w:right="114"/>
              <w:jc w:val="center"/>
              <w:rPr>
                <w:rFonts w:ascii="Times New Roman"/>
                <w:sz w:val="18"/>
              </w:rPr>
            </w:pPr>
            <w:r>
              <w:rPr>
                <w:rFonts w:ascii="Times New Roman"/>
                <w:sz w:val="18"/>
              </w:rPr>
              <w:t>57-12-5</w:t>
            </w:r>
          </w:p>
        </w:tc>
        <w:tc>
          <w:tcPr>
            <w:tcW w:w="1111" w:type="dxa"/>
          </w:tcPr>
          <w:p>
            <w:pPr>
              <w:pStyle w:val="10"/>
              <w:spacing w:before="51"/>
              <w:ind w:left="263" w:right="252"/>
              <w:jc w:val="center"/>
              <w:rPr>
                <w:rFonts w:ascii="Times New Roman"/>
                <w:sz w:val="18"/>
              </w:rPr>
            </w:pPr>
            <w:r>
              <w:rPr>
                <w:rFonts w:ascii="Times New Roman"/>
                <w:sz w:val="18"/>
              </w:rPr>
              <w:t>22</w:t>
            </w:r>
          </w:p>
        </w:tc>
        <w:tc>
          <w:tcPr>
            <w:tcW w:w="1112" w:type="dxa"/>
          </w:tcPr>
          <w:p>
            <w:pPr>
              <w:pStyle w:val="10"/>
              <w:spacing w:before="51"/>
              <w:ind w:left="263" w:right="255"/>
              <w:jc w:val="center"/>
              <w:rPr>
                <w:rFonts w:ascii="Times New Roman"/>
                <w:sz w:val="18"/>
              </w:rPr>
            </w:pPr>
            <w:r>
              <w:rPr>
                <w:rFonts w:ascii="Times New Roman"/>
                <w:sz w:val="18"/>
              </w:rPr>
              <w:t>135</w:t>
            </w:r>
          </w:p>
        </w:tc>
        <w:tc>
          <w:tcPr>
            <w:tcW w:w="1181" w:type="dxa"/>
          </w:tcPr>
          <w:p>
            <w:pPr>
              <w:pStyle w:val="10"/>
              <w:spacing w:before="51"/>
              <w:ind w:left="297" w:right="290"/>
              <w:jc w:val="center"/>
              <w:rPr>
                <w:rFonts w:ascii="Times New Roman"/>
                <w:sz w:val="18"/>
              </w:rPr>
            </w:pPr>
            <w:r>
              <w:rPr>
                <w:rFonts w:ascii="Times New Roman"/>
                <w:sz w:val="18"/>
              </w:rPr>
              <w:t>44</w:t>
            </w:r>
          </w:p>
        </w:tc>
        <w:tc>
          <w:tcPr>
            <w:tcW w:w="1043" w:type="dxa"/>
          </w:tcPr>
          <w:p>
            <w:pPr>
              <w:pStyle w:val="10"/>
              <w:spacing w:before="51"/>
              <w:ind w:left="229" w:right="221"/>
              <w:jc w:val="center"/>
              <w:rPr>
                <w:rFonts w:ascii="Times New Roman"/>
                <w:sz w:val="18"/>
              </w:rPr>
            </w:pPr>
            <w:r>
              <w:rPr>
                <w:rFonts w:ascii="Times New Roman"/>
                <w:sz w:val="18"/>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7"/>
          </w:tcPr>
          <w:p>
            <w:pPr>
              <w:pStyle w:val="10"/>
              <w:spacing w:before="39"/>
              <w:ind w:left="107"/>
              <w:rPr>
                <w:sz w:val="18"/>
              </w:rPr>
            </w:pPr>
            <w:r>
              <w:rPr>
                <w:sz w:val="18"/>
              </w:rPr>
              <w:t>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79"/>
              <w:jc w:val="right"/>
              <w:rPr>
                <w:rFonts w:ascii="Times New Roman"/>
                <w:sz w:val="18"/>
              </w:rPr>
            </w:pPr>
            <w:r>
              <w:rPr>
                <w:rFonts w:ascii="Times New Roman"/>
                <w:sz w:val="18"/>
              </w:rPr>
              <w:t>7</w:t>
            </w:r>
          </w:p>
        </w:tc>
        <w:tc>
          <w:tcPr>
            <w:tcW w:w="2071" w:type="dxa"/>
          </w:tcPr>
          <w:p>
            <w:pPr>
              <w:pStyle w:val="10"/>
              <w:spacing w:before="39"/>
              <w:ind w:left="106"/>
              <w:rPr>
                <w:sz w:val="18"/>
              </w:rPr>
            </w:pPr>
            <w:r>
              <w:rPr>
                <w:sz w:val="18"/>
              </w:rPr>
              <w:t>一溴二氯甲烷</w:t>
            </w:r>
          </w:p>
        </w:tc>
        <w:tc>
          <w:tcPr>
            <w:tcW w:w="1132" w:type="dxa"/>
          </w:tcPr>
          <w:p>
            <w:pPr>
              <w:pStyle w:val="10"/>
              <w:spacing w:before="51"/>
              <w:ind w:left="126" w:right="114"/>
              <w:jc w:val="center"/>
              <w:rPr>
                <w:rFonts w:ascii="Times New Roman"/>
                <w:sz w:val="18"/>
              </w:rPr>
            </w:pPr>
            <w:r>
              <w:rPr>
                <w:rFonts w:ascii="Times New Roman"/>
                <w:sz w:val="18"/>
              </w:rPr>
              <w:t>75-27-4</w:t>
            </w:r>
          </w:p>
        </w:tc>
        <w:tc>
          <w:tcPr>
            <w:tcW w:w="1111" w:type="dxa"/>
          </w:tcPr>
          <w:p>
            <w:pPr>
              <w:pStyle w:val="10"/>
              <w:spacing w:before="51"/>
              <w:ind w:left="263" w:right="252"/>
              <w:jc w:val="center"/>
              <w:rPr>
                <w:rFonts w:ascii="Times New Roman"/>
                <w:sz w:val="18"/>
              </w:rPr>
            </w:pPr>
            <w:r>
              <w:rPr>
                <w:rFonts w:ascii="Times New Roman"/>
                <w:sz w:val="18"/>
              </w:rPr>
              <w:t>0.29</w:t>
            </w:r>
          </w:p>
        </w:tc>
        <w:tc>
          <w:tcPr>
            <w:tcW w:w="1112" w:type="dxa"/>
          </w:tcPr>
          <w:p>
            <w:pPr>
              <w:pStyle w:val="10"/>
              <w:spacing w:before="51"/>
              <w:ind w:left="263" w:right="255"/>
              <w:jc w:val="center"/>
              <w:rPr>
                <w:rFonts w:ascii="Times New Roman"/>
                <w:sz w:val="18"/>
              </w:rPr>
            </w:pPr>
            <w:r>
              <w:rPr>
                <w:rFonts w:ascii="Times New Roman"/>
                <w:sz w:val="18"/>
              </w:rPr>
              <w:t>1.2</w:t>
            </w:r>
          </w:p>
        </w:tc>
        <w:tc>
          <w:tcPr>
            <w:tcW w:w="1181" w:type="dxa"/>
          </w:tcPr>
          <w:p>
            <w:pPr>
              <w:pStyle w:val="10"/>
              <w:spacing w:before="51"/>
              <w:ind w:left="298" w:right="289"/>
              <w:jc w:val="center"/>
              <w:rPr>
                <w:rFonts w:ascii="Times New Roman"/>
                <w:sz w:val="18"/>
              </w:rPr>
            </w:pPr>
            <w:r>
              <w:rPr>
                <w:rFonts w:ascii="Times New Roman"/>
                <w:sz w:val="18"/>
              </w:rPr>
              <w:t>2.9</w:t>
            </w:r>
          </w:p>
        </w:tc>
        <w:tc>
          <w:tcPr>
            <w:tcW w:w="1043" w:type="dxa"/>
          </w:tcPr>
          <w:p>
            <w:pPr>
              <w:pStyle w:val="10"/>
              <w:spacing w:before="51"/>
              <w:ind w:left="230" w:right="220"/>
              <w:jc w:val="center"/>
              <w:rPr>
                <w:rFonts w:ascii="Times New Roman"/>
                <w:sz w:val="18"/>
              </w:rPr>
            </w:pPr>
            <w:r>
              <w:rPr>
                <w:rFonts w:ascii="Times New Roman"/>
                <w:sz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79"/>
              <w:jc w:val="right"/>
              <w:rPr>
                <w:rFonts w:ascii="Times New Roman"/>
                <w:sz w:val="18"/>
              </w:rPr>
            </w:pPr>
            <w:r>
              <w:rPr>
                <w:rFonts w:ascii="Times New Roman"/>
                <w:sz w:val="18"/>
              </w:rPr>
              <w:t>8</w:t>
            </w:r>
          </w:p>
        </w:tc>
        <w:tc>
          <w:tcPr>
            <w:tcW w:w="2071" w:type="dxa"/>
          </w:tcPr>
          <w:p>
            <w:pPr>
              <w:pStyle w:val="10"/>
              <w:spacing w:before="41"/>
              <w:ind w:left="106"/>
              <w:rPr>
                <w:sz w:val="18"/>
              </w:rPr>
            </w:pPr>
            <w:r>
              <w:rPr>
                <w:sz w:val="18"/>
              </w:rPr>
              <w:t>溴仿</w:t>
            </w:r>
          </w:p>
        </w:tc>
        <w:tc>
          <w:tcPr>
            <w:tcW w:w="1132" w:type="dxa"/>
          </w:tcPr>
          <w:p>
            <w:pPr>
              <w:pStyle w:val="10"/>
              <w:spacing w:before="50"/>
              <w:ind w:left="126" w:right="114"/>
              <w:jc w:val="center"/>
              <w:rPr>
                <w:rFonts w:ascii="Times New Roman"/>
                <w:sz w:val="18"/>
              </w:rPr>
            </w:pPr>
            <w:r>
              <w:rPr>
                <w:rFonts w:ascii="Times New Roman"/>
                <w:sz w:val="18"/>
              </w:rPr>
              <w:t>75-25-2</w:t>
            </w:r>
          </w:p>
        </w:tc>
        <w:tc>
          <w:tcPr>
            <w:tcW w:w="1111" w:type="dxa"/>
          </w:tcPr>
          <w:p>
            <w:pPr>
              <w:pStyle w:val="10"/>
              <w:spacing w:before="50"/>
              <w:ind w:left="263" w:right="252"/>
              <w:jc w:val="center"/>
              <w:rPr>
                <w:rFonts w:ascii="Times New Roman"/>
                <w:sz w:val="18"/>
              </w:rPr>
            </w:pPr>
            <w:r>
              <w:rPr>
                <w:rFonts w:ascii="Times New Roman"/>
                <w:sz w:val="18"/>
              </w:rPr>
              <w:t>32</w:t>
            </w:r>
          </w:p>
        </w:tc>
        <w:tc>
          <w:tcPr>
            <w:tcW w:w="1112" w:type="dxa"/>
          </w:tcPr>
          <w:p>
            <w:pPr>
              <w:pStyle w:val="10"/>
              <w:spacing w:before="50"/>
              <w:ind w:left="263" w:right="255"/>
              <w:jc w:val="center"/>
              <w:rPr>
                <w:rFonts w:ascii="Times New Roman"/>
                <w:sz w:val="18"/>
              </w:rPr>
            </w:pPr>
            <w:r>
              <w:rPr>
                <w:rFonts w:ascii="Times New Roman"/>
                <w:sz w:val="18"/>
              </w:rPr>
              <w:t>103</w:t>
            </w:r>
          </w:p>
        </w:tc>
        <w:tc>
          <w:tcPr>
            <w:tcW w:w="1181" w:type="dxa"/>
          </w:tcPr>
          <w:p>
            <w:pPr>
              <w:pStyle w:val="10"/>
              <w:spacing w:before="50"/>
              <w:ind w:left="298" w:right="289"/>
              <w:jc w:val="center"/>
              <w:rPr>
                <w:rFonts w:ascii="Times New Roman"/>
                <w:sz w:val="18"/>
              </w:rPr>
            </w:pPr>
            <w:r>
              <w:rPr>
                <w:rFonts w:ascii="Times New Roman"/>
                <w:sz w:val="18"/>
              </w:rPr>
              <w:t>320</w:t>
            </w:r>
          </w:p>
        </w:tc>
        <w:tc>
          <w:tcPr>
            <w:tcW w:w="1043" w:type="dxa"/>
          </w:tcPr>
          <w:p>
            <w:pPr>
              <w:pStyle w:val="10"/>
              <w:spacing w:before="50"/>
              <w:ind w:left="229" w:right="221"/>
              <w:jc w:val="center"/>
              <w:rPr>
                <w:rFonts w:ascii="Times New Roman"/>
                <w:sz w:val="18"/>
              </w:rPr>
            </w:pPr>
            <w:r>
              <w:rPr>
                <w:rFonts w:ascii="Times New Roman"/>
                <w:sz w:val="18"/>
              </w:rPr>
              <w:t>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79"/>
              <w:jc w:val="right"/>
              <w:rPr>
                <w:rFonts w:ascii="Times New Roman"/>
                <w:sz w:val="18"/>
              </w:rPr>
            </w:pPr>
            <w:r>
              <w:rPr>
                <w:rFonts w:ascii="Times New Roman"/>
                <w:sz w:val="18"/>
              </w:rPr>
              <w:t>9</w:t>
            </w:r>
          </w:p>
        </w:tc>
        <w:tc>
          <w:tcPr>
            <w:tcW w:w="2071" w:type="dxa"/>
          </w:tcPr>
          <w:p>
            <w:pPr>
              <w:pStyle w:val="10"/>
              <w:spacing w:before="40"/>
              <w:ind w:left="106"/>
              <w:rPr>
                <w:sz w:val="18"/>
              </w:rPr>
            </w:pPr>
            <w:r>
              <w:rPr>
                <w:sz w:val="18"/>
              </w:rPr>
              <w:t>二溴氯甲烷</w:t>
            </w:r>
          </w:p>
        </w:tc>
        <w:tc>
          <w:tcPr>
            <w:tcW w:w="1132" w:type="dxa"/>
          </w:tcPr>
          <w:p>
            <w:pPr>
              <w:pStyle w:val="10"/>
              <w:spacing w:before="50"/>
              <w:ind w:left="126" w:right="114"/>
              <w:jc w:val="center"/>
              <w:rPr>
                <w:rFonts w:ascii="Times New Roman"/>
                <w:sz w:val="18"/>
              </w:rPr>
            </w:pPr>
            <w:r>
              <w:rPr>
                <w:rFonts w:ascii="Times New Roman"/>
                <w:sz w:val="18"/>
              </w:rPr>
              <w:t>124-48-1</w:t>
            </w:r>
          </w:p>
        </w:tc>
        <w:tc>
          <w:tcPr>
            <w:tcW w:w="1111" w:type="dxa"/>
          </w:tcPr>
          <w:p>
            <w:pPr>
              <w:pStyle w:val="10"/>
              <w:spacing w:before="50"/>
              <w:ind w:left="263" w:right="255"/>
              <w:jc w:val="center"/>
              <w:rPr>
                <w:rFonts w:ascii="Times New Roman"/>
                <w:sz w:val="18"/>
              </w:rPr>
            </w:pPr>
            <w:r>
              <w:rPr>
                <w:rFonts w:ascii="Times New Roman"/>
                <w:sz w:val="18"/>
              </w:rPr>
              <w:t>9.3</w:t>
            </w:r>
          </w:p>
        </w:tc>
        <w:tc>
          <w:tcPr>
            <w:tcW w:w="1112" w:type="dxa"/>
          </w:tcPr>
          <w:p>
            <w:pPr>
              <w:pStyle w:val="10"/>
              <w:spacing w:before="50"/>
              <w:ind w:left="264" w:right="254"/>
              <w:jc w:val="center"/>
              <w:rPr>
                <w:rFonts w:ascii="Times New Roman"/>
                <w:sz w:val="18"/>
              </w:rPr>
            </w:pPr>
            <w:r>
              <w:rPr>
                <w:rFonts w:ascii="Times New Roman"/>
                <w:sz w:val="18"/>
              </w:rPr>
              <w:t>33</w:t>
            </w:r>
          </w:p>
        </w:tc>
        <w:tc>
          <w:tcPr>
            <w:tcW w:w="1181" w:type="dxa"/>
          </w:tcPr>
          <w:p>
            <w:pPr>
              <w:pStyle w:val="10"/>
              <w:spacing w:before="50"/>
              <w:ind w:left="297" w:right="290"/>
              <w:jc w:val="center"/>
              <w:rPr>
                <w:rFonts w:ascii="Times New Roman"/>
                <w:sz w:val="18"/>
              </w:rPr>
            </w:pPr>
            <w:r>
              <w:rPr>
                <w:rFonts w:ascii="Times New Roman"/>
                <w:sz w:val="18"/>
              </w:rPr>
              <w:t>93</w:t>
            </w:r>
          </w:p>
        </w:tc>
        <w:tc>
          <w:tcPr>
            <w:tcW w:w="1043" w:type="dxa"/>
          </w:tcPr>
          <w:p>
            <w:pPr>
              <w:pStyle w:val="10"/>
              <w:spacing w:before="50"/>
              <w:ind w:left="229" w:right="221"/>
              <w:jc w:val="center"/>
              <w:rPr>
                <w:rFonts w:ascii="Times New Roman"/>
                <w:sz w:val="18"/>
              </w:rPr>
            </w:pPr>
            <w:r>
              <w:rPr>
                <w:rFonts w:ascii="Times New Roman"/>
                <w:sz w:val="18"/>
              </w:rPr>
              <w:t>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2"/>
              <w:ind w:right="333"/>
              <w:jc w:val="right"/>
              <w:rPr>
                <w:rFonts w:ascii="Times New Roman"/>
                <w:sz w:val="18"/>
              </w:rPr>
            </w:pPr>
            <w:r>
              <w:rPr>
                <w:rFonts w:ascii="Times New Roman"/>
                <w:sz w:val="18"/>
              </w:rPr>
              <w:t>10</w:t>
            </w:r>
          </w:p>
        </w:tc>
        <w:tc>
          <w:tcPr>
            <w:tcW w:w="2071" w:type="dxa"/>
          </w:tcPr>
          <w:p>
            <w:pPr>
              <w:pStyle w:val="10"/>
              <w:spacing w:before="40"/>
              <w:ind w:left="106"/>
              <w:rPr>
                <w:sz w:val="18"/>
              </w:rPr>
            </w:pPr>
            <w:r>
              <w:rPr>
                <w:rFonts w:ascii="Times New Roman" w:eastAsia="Times New Roman"/>
                <w:sz w:val="18"/>
              </w:rPr>
              <w:t>1,2-</w:t>
            </w:r>
            <w:r>
              <w:rPr>
                <w:sz w:val="18"/>
              </w:rPr>
              <w:t>二溴乙烷</w:t>
            </w:r>
          </w:p>
        </w:tc>
        <w:tc>
          <w:tcPr>
            <w:tcW w:w="1132" w:type="dxa"/>
          </w:tcPr>
          <w:p>
            <w:pPr>
              <w:pStyle w:val="10"/>
              <w:spacing w:before="52"/>
              <w:ind w:left="126" w:right="114"/>
              <w:jc w:val="center"/>
              <w:rPr>
                <w:rFonts w:ascii="Times New Roman"/>
                <w:sz w:val="18"/>
              </w:rPr>
            </w:pPr>
            <w:r>
              <w:rPr>
                <w:rFonts w:ascii="Times New Roman"/>
                <w:sz w:val="18"/>
              </w:rPr>
              <w:t>106-93-4</w:t>
            </w:r>
          </w:p>
        </w:tc>
        <w:tc>
          <w:tcPr>
            <w:tcW w:w="1111" w:type="dxa"/>
          </w:tcPr>
          <w:p>
            <w:pPr>
              <w:pStyle w:val="10"/>
              <w:spacing w:before="52"/>
              <w:ind w:left="263" w:right="252"/>
              <w:jc w:val="center"/>
              <w:rPr>
                <w:rFonts w:ascii="Times New Roman"/>
                <w:sz w:val="18"/>
              </w:rPr>
            </w:pPr>
            <w:r>
              <w:rPr>
                <w:rFonts w:ascii="Times New Roman"/>
                <w:sz w:val="18"/>
              </w:rPr>
              <w:t>0.07</w:t>
            </w:r>
          </w:p>
        </w:tc>
        <w:tc>
          <w:tcPr>
            <w:tcW w:w="1112" w:type="dxa"/>
          </w:tcPr>
          <w:p>
            <w:pPr>
              <w:pStyle w:val="10"/>
              <w:spacing w:before="52"/>
              <w:ind w:left="264" w:right="254"/>
              <w:jc w:val="center"/>
              <w:rPr>
                <w:rFonts w:ascii="Times New Roman"/>
                <w:sz w:val="18"/>
              </w:rPr>
            </w:pPr>
            <w:r>
              <w:rPr>
                <w:rFonts w:ascii="Times New Roman"/>
                <w:sz w:val="18"/>
              </w:rPr>
              <w:t>0.24</w:t>
            </w:r>
          </w:p>
        </w:tc>
        <w:tc>
          <w:tcPr>
            <w:tcW w:w="1181" w:type="dxa"/>
          </w:tcPr>
          <w:p>
            <w:pPr>
              <w:pStyle w:val="10"/>
              <w:spacing w:before="52"/>
              <w:ind w:left="298" w:right="289"/>
              <w:jc w:val="center"/>
              <w:rPr>
                <w:rFonts w:ascii="Times New Roman"/>
                <w:sz w:val="18"/>
              </w:rPr>
            </w:pPr>
            <w:r>
              <w:rPr>
                <w:rFonts w:ascii="Times New Roman"/>
                <w:sz w:val="18"/>
              </w:rPr>
              <w:t>0.7</w:t>
            </w:r>
          </w:p>
        </w:tc>
        <w:tc>
          <w:tcPr>
            <w:tcW w:w="1043" w:type="dxa"/>
          </w:tcPr>
          <w:p>
            <w:pPr>
              <w:pStyle w:val="10"/>
              <w:spacing w:before="52"/>
              <w:ind w:left="230" w:right="220"/>
              <w:jc w:val="center"/>
              <w:rPr>
                <w:rFonts w:ascii="Times New Roman"/>
                <w:sz w:val="18"/>
              </w:rPr>
            </w:pPr>
            <w:r>
              <w:rPr>
                <w:rFonts w:ascii="Times New Roman"/>
                <w:sz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7"/>
          </w:tcPr>
          <w:p>
            <w:pPr>
              <w:pStyle w:val="10"/>
              <w:spacing w:before="39"/>
              <w:ind w:left="107"/>
              <w:rPr>
                <w:sz w:val="18"/>
              </w:rPr>
            </w:pPr>
            <w:r>
              <w:rPr>
                <w:sz w:val="18"/>
              </w:rPr>
              <w:t>半挥发性有机物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11</w:t>
            </w:r>
          </w:p>
        </w:tc>
        <w:tc>
          <w:tcPr>
            <w:tcW w:w="2071" w:type="dxa"/>
          </w:tcPr>
          <w:p>
            <w:pPr>
              <w:pStyle w:val="10"/>
              <w:spacing w:before="39"/>
              <w:ind w:left="106"/>
              <w:rPr>
                <w:sz w:val="18"/>
              </w:rPr>
            </w:pPr>
            <w:r>
              <w:rPr>
                <w:sz w:val="18"/>
              </w:rPr>
              <w:t>六氯环戊二烯</w:t>
            </w:r>
          </w:p>
        </w:tc>
        <w:tc>
          <w:tcPr>
            <w:tcW w:w="1132" w:type="dxa"/>
          </w:tcPr>
          <w:p>
            <w:pPr>
              <w:pStyle w:val="10"/>
              <w:spacing w:before="51"/>
              <w:ind w:left="126" w:right="114"/>
              <w:jc w:val="center"/>
              <w:rPr>
                <w:rFonts w:ascii="Times New Roman"/>
                <w:sz w:val="18"/>
              </w:rPr>
            </w:pPr>
            <w:r>
              <w:rPr>
                <w:rFonts w:ascii="Times New Roman"/>
                <w:sz w:val="18"/>
              </w:rPr>
              <w:t>77-47-4</w:t>
            </w:r>
          </w:p>
        </w:tc>
        <w:tc>
          <w:tcPr>
            <w:tcW w:w="1111" w:type="dxa"/>
          </w:tcPr>
          <w:p>
            <w:pPr>
              <w:pStyle w:val="10"/>
              <w:spacing w:before="51"/>
              <w:ind w:left="263" w:right="255"/>
              <w:jc w:val="center"/>
              <w:rPr>
                <w:rFonts w:ascii="Times New Roman"/>
                <w:sz w:val="18"/>
              </w:rPr>
            </w:pPr>
            <w:r>
              <w:rPr>
                <w:rFonts w:ascii="Times New Roman"/>
                <w:sz w:val="18"/>
              </w:rPr>
              <w:t>1.1</w:t>
            </w:r>
          </w:p>
        </w:tc>
        <w:tc>
          <w:tcPr>
            <w:tcW w:w="1112" w:type="dxa"/>
          </w:tcPr>
          <w:p>
            <w:pPr>
              <w:pStyle w:val="10"/>
              <w:spacing w:before="51"/>
              <w:ind w:left="263" w:right="255"/>
              <w:jc w:val="center"/>
              <w:rPr>
                <w:rFonts w:ascii="Times New Roman"/>
                <w:sz w:val="18"/>
              </w:rPr>
            </w:pPr>
            <w:r>
              <w:rPr>
                <w:rFonts w:ascii="Times New Roman"/>
                <w:sz w:val="18"/>
              </w:rPr>
              <w:t>5.2</w:t>
            </w:r>
          </w:p>
        </w:tc>
        <w:tc>
          <w:tcPr>
            <w:tcW w:w="1181" w:type="dxa"/>
          </w:tcPr>
          <w:p>
            <w:pPr>
              <w:pStyle w:val="10"/>
              <w:spacing w:before="51"/>
              <w:ind w:left="298" w:right="289"/>
              <w:jc w:val="center"/>
              <w:rPr>
                <w:rFonts w:ascii="Times New Roman"/>
                <w:sz w:val="18"/>
              </w:rPr>
            </w:pPr>
            <w:r>
              <w:rPr>
                <w:rFonts w:ascii="Times New Roman"/>
                <w:sz w:val="18"/>
              </w:rPr>
              <w:t>2.3</w:t>
            </w:r>
          </w:p>
        </w:tc>
        <w:tc>
          <w:tcPr>
            <w:tcW w:w="1043" w:type="dxa"/>
          </w:tcPr>
          <w:p>
            <w:pPr>
              <w:pStyle w:val="10"/>
              <w:spacing w:before="51"/>
              <w:ind w:left="230" w:right="22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1"/>
              <w:ind w:right="333"/>
              <w:jc w:val="right"/>
              <w:rPr>
                <w:rFonts w:ascii="Times New Roman"/>
                <w:sz w:val="18"/>
              </w:rPr>
            </w:pPr>
            <w:r>
              <w:rPr>
                <w:rFonts w:ascii="Times New Roman"/>
                <w:sz w:val="18"/>
              </w:rPr>
              <w:t>12</w:t>
            </w:r>
          </w:p>
        </w:tc>
        <w:tc>
          <w:tcPr>
            <w:tcW w:w="2071" w:type="dxa"/>
          </w:tcPr>
          <w:p>
            <w:pPr>
              <w:pStyle w:val="10"/>
              <w:spacing w:before="39"/>
              <w:ind w:left="106"/>
              <w:rPr>
                <w:sz w:val="18"/>
              </w:rPr>
            </w:pPr>
            <w:r>
              <w:rPr>
                <w:rFonts w:ascii="Times New Roman" w:eastAsia="Times New Roman"/>
                <w:sz w:val="18"/>
              </w:rPr>
              <w:t>2,4-</w:t>
            </w:r>
            <w:r>
              <w:rPr>
                <w:sz w:val="18"/>
              </w:rPr>
              <w:t>二硝基甲苯</w:t>
            </w:r>
          </w:p>
        </w:tc>
        <w:tc>
          <w:tcPr>
            <w:tcW w:w="1132" w:type="dxa"/>
          </w:tcPr>
          <w:p>
            <w:pPr>
              <w:pStyle w:val="10"/>
              <w:spacing w:before="51"/>
              <w:ind w:left="126" w:right="114"/>
              <w:jc w:val="center"/>
              <w:rPr>
                <w:rFonts w:ascii="Times New Roman"/>
                <w:sz w:val="18"/>
              </w:rPr>
            </w:pPr>
            <w:r>
              <w:rPr>
                <w:rFonts w:ascii="Times New Roman"/>
                <w:sz w:val="18"/>
              </w:rPr>
              <w:t>121-14-2</w:t>
            </w:r>
          </w:p>
        </w:tc>
        <w:tc>
          <w:tcPr>
            <w:tcW w:w="1111" w:type="dxa"/>
          </w:tcPr>
          <w:p>
            <w:pPr>
              <w:pStyle w:val="10"/>
              <w:spacing w:before="51"/>
              <w:ind w:left="263" w:right="255"/>
              <w:jc w:val="center"/>
              <w:rPr>
                <w:rFonts w:ascii="Times New Roman"/>
                <w:sz w:val="18"/>
              </w:rPr>
            </w:pPr>
            <w:r>
              <w:rPr>
                <w:rFonts w:ascii="Times New Roman"/>
                <w:sz w:val="18"/>
              </w:rPr>
              <w:t>1.8</w:t>
            </w:r>
          </w:p>
        </w:tc>
        <w:tc>
          <w:tcPr>
            <w:tcW w:w="1112" w:type="dxa"/>
          </w:tcPr>
          <w:p>
            <w:pPr>
              <w:pStyle w:val="10"/>
              <w:spacing w:before="51"/>
              <w:ind w:left="263" w:right="255"/>
              <w:jc w:val="center"/>
              <w:rPr>
                <w:rFonts w:ascii="Times New Roman"/>
                <w:sz w:val="18"/>
              </w:rPr>
            </w:pPr>
            <w:r>
              <w:rPr>
                <w:rFonts w:ascii="Times New Roman"/>
                <w:sz w:val="18"/>
              </w:rPr>
              <w:t>5.2</w:t>
            </w:r>
          </w:p>
        </w:tc>
        <w:tc>
          <w:tcPr>
            <w:tcW w:w="1181" w:type="dxa"/>
          </w:tcPr>
          <w:p>
            <w:pPr>
              <w:pStyle w:val="10"/>
              <w:spacing w:before="51"/>
              <w:ind w:left="297" w:right="290"/>
              <w:jc w:val="center"/>
              <w:rPr>
                <w:rFonts w:ascii="Times New Roman"/>
                <w:sz w:val="18"/>
              </w:rPr>
            </w:pPr>
            <w:r>
              <w:rPr>
                <w:rFonts w:ascii="Times New Roman"/>
                <w:sz w:val="18"/>
              </w:rPr>
              <w:t>18</w:t>
            </w:r>
          </w:p>
        </w:tc>
        <w:tc>
          <w:tcPr>
            <w:tcW w:w="1043" w:type="dxa"/>
          </w:tcPr>
          <w:p>
            <w:pPr>
              <w:pStyle w:val="10"/>
              <w:spacing w:before="51"/>
              <w:ind w:left="230" w:right="220"/>
              <w:jc w:val="center"/>
              <w:rPr>
                <w:rFonts w:ascii="Times New Roman"/>
                <w:sz w:val="18"/>
              </w:rPr>
            </w:pPr>
            <w:r>
              <w:rPr>
                <w:rFonts w:ascii="Times New Roman"/>
                <w:sz w:val="18"/>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13</w:t>
            </w:r>
          </w:p>
        </w:tc>
        <w:tc>
          <w:tcPr>
            <w:tcW w:w="2071" w:type="dxa"/>
          </w:tcPr>
          <w:p>
            <w:pPr>
              <w:pStyle w:val="10"/>
              <w:spacing w:before="41"/>
              <w:ind w:left="106"/>
              <w:rPr>
                <w:sz w:val="18"/>
              </w:rPr>
            </w:pPr>
            <w:r>
              <w:rPr>
                <w:rFonts w:ascii="Times New Roman" w:eastAsia="Times New Roman"/>
                <w:sz w:val="18"/>
              </w:rPr>
              <w:t>2,4-</w:t>
            </w:r>
            <w:r>
              <w:rPr>
                <w:sz w:val="18"/>
              </w:rPr>
              <w:t>二氯酚</w:t>
            </w:r>
          </w:p>
        </w:tc>
        <w:tc>
          <w:tcPr>
            <w:tcW w:w="1132" w:type="dxa"/>
          </w:tcPr>
          <w:p>
            <w:pPr>
              <w:pStyle w:val="10"/>
              <w:spacing w:before="50"/>
              <w:ind w:left="126" w:right="114"/>
              <w:jc w:val="center"/>
              <w:rPr>
                <w:rFonts w:ascii="Times New Roman"/>
                <w:sz w:val="18"/>
              </w:rPr>
            </w:pPr>
            <w:r>
              <w:rPr>
                <w:rFonts w:ascii="Times New Roman"/>
                <w:sz w:val="18"/>
              </w:rPr>
              <w:t>120-83-2</w:t>
            </w:r>
          </w:p>
        </w:tc>
        <w:tc>
          <w:tcPr>
            <w:tcW w:w="1111" w:type="dxa"/>
          </w:tcPr>
          <w:p>
            <w:pPr>
              <w:pStyle w:val="10"/>
              <w:spacing w:before="50"/>
              <w:ind w:left="263" w:right="250"/>
              <w:jc w:val="center"/>
              <w:rPr>
                <w:rFonts w:ascii="Times New Roman"/>
                <w:sz w:val="18"/>
              </w:rPr>
            </w:pPr>
            <w:r>
              <w:rPr>
                <w:rFonts w:ascii="Times New Roman"/>
                <w:sz w:val="18"/>
              </w:rPr>
              <w:t>117</w:t>
            </w:r>
          </w:p>
        </w:tc>
        <w:tc>
          <w:tcPr>
            <w:tcW w:w="1112" w:type="dxa"/>
          </w:tcPr>
          <w:p>
            <w:pPr>
              <w:pStyle w:val="10"/>
              <w:spacing w:before="50"/>
              <w:ind w:left="263" w:right="255"/>
              <w:jc w:val="center"/>
              <w:rPr>
                <w:rFonts w:ascii="Times New Roman"/>
                <w:sz w:val="18"/>
              </w:rPr>
            </w:pPr>
            <w:r>
              <w:rPr>
                <w:rFonts w:ascii="Times New Roman"/>
                <w:sz w:val="18"/>
              </w:rPr>
              <w:t>843</w:t>
            </w:r>
          </w:p>
        </w:tc>
        <w:tc>
          <w:tcPr>
            <w:tcW w:w="1181" w:type="dxa"/>
          </w:tcPr>
          <w:p>
            <w:pPr>
              <w:pStyle w:val="10"/>
              <w:spacing w:before="50"/>
              <w:ind w:left="298" w:right="289"/>
              <w:jc w:val="center"/>
              <w:rPr>
                <w:rFonts w:ascii="Times New Roman"/>
                <w:sz w:val="18"/>
              </w:rPr>
            </w:pPr>
            <w:r>
              <w:rPr>
                <w:rFonts w:ascii="Times New Roman"/>
                <w:sz w:val="18"/>
              </w:rPr>
              <w:t>234</w:t>
            </w:r>
          </w:p>
        </w:tc>
        <w:tc>
          <w:tcPr>
            <w:tcW w:w="1043" w:type="dxa"/>
          </w:tcPr>
          <w:p>
            <w:pPr>
              <w:pStyle w:val="10"/>
              <w:spacing w:before="50"/>
              <w:ind w:left="229" w:right="221"/>
              <w:jc w:val="center"/>
              <w:rPr>
                <w:rFonts w:ascii="Times New Roman"/>
                <w:sz w:val="18"/>
              </w:rPr>
            </w:pPr>
            <w:r>
              <w:rPr>
                <w:rFonts w:ascii="Times New Roman"/>
                <w:sz w:val="18"/>
              </w:rPr>
              <w:t>1690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14</w:t>
            </w:r>
          </w:p>
        </w:tc>
        <w:tc>
          <w:tcPr>
            <w:tcW w:w="2071" w:type="dxa"/>
          </w:tcPr>
          <w:p>
            <w:pPr>
              <w:pStyle w:val="10"/>
              <w:spacing w:before="40"/>
              <w:ind w:left="106"/>
              <w:rPr>
                <w:sz w:val="18"/>
              </w:rPr>
            </w:pPr>
            <w:r>
              <w:rPr>
                <w:rFonts w:ascii="Times New Roman" w:eastAsia="Times New Roman"/>
                <w:sz w:val="18"/>
              </w:rPr>
              <w:t>2,4,6-</w:t>
            </w:r>
            <w:r>
              <w:rPr>
                <w:sz w:val="18"/>
              </w:rPr>
              <w:t>三氯酚</w:t>
            </w:r>
          </w:p>
        </w:tc>
        <w:tc>
          <w:tcPr>
            <w:tcW w:w="1132" w:type="dxa"/>
          </w:tcPr>
          <w:p>
            <w:pPr>
              <w:pStyle w:val="10"/>
              <w:spacing w:before="50"/>
              <w:ind w:left="126" w:right="114"/>
              <w:jc w:val="center"/>
              <w:rPr>
                <w:rFonts w:ascii="Times New Roman"/>
                <w:sz w:val="18"/>
              </w:rPr>
            </w:pPr>
            <w:r>
              <w:rPr>
                <w:rFonts w:ascii="Times New Roman"/>
                <w:sz w:val="18"/>
              </w:rPr>
              <w:t>88-06-2</w:t>
            </w:r>
          </w:p>
        </w:tc>
        <w:tc>
          <w:tcPr>
            <w:tcW w:w="1111" w:type="dxa"/>
          </w:tcPr>
          <w:p>
            <w:pPr>
              <w:pStyle w:val="10"/>
              <w:spacing w:before="50"/>
              <w:ind w:left="263" w:right="252"/>
              <w:jc w:val="center"/>
              <w:rPr>
                <w:rFonts w:ascii="Times New Roman"/>
                <w:sz w:val="18"/>
              </w:rPr>
            </w:pPr>
            <w:r>
              <w:rPr>
                <w:rFonts w:ascii="Times New Roman"/>
                <w:sz w:val="18"/>
              </w:rPr>
              <w:t>39</w:t>
            </w:r>
          </w:p>
        </w:tc>
        <w:tc>
          <w:tcPr>
            <w:tcW w:w="1112" w:type="dxa"/>
          </w:tcPr>
          <w:p>
            <w:pPr>
              <w:pStyle w:val="10"/>
              <w:spacing w:before="50"/>
              <w:ind w:left="263" w:right="255"/>
              <w:jc w:val="center"/>
              <w:rPr>
                <w:rFonts w:ascii="Times New Roman"/>
                <w:sz w:val="18"/>
              </w:rPr>
            </w:pPr>
            <w:r>
              <w:rPr>
                <w:rFonts w:ascii="Times New Roman"/>
                <w:sz w:val="18"/>
              </w:rPr>
              <w:t>137</w:t>
            </w:r>
          </w:p>
        </w:tc>
        <w:tc>
          <w:tcPr>
            <w:tcW w:w="1181" w:type="dxa"/>
          </w:tcPr>
          <w:p>
            <w:pPr>
              <w:pStyle w:val="10"/>
              <w:spacing w:before="50"/>
              <w:ind w:left="297" w:right="290"/>
              <w:jc w:val="center"/>
              <w:rPr>
                <w:rFonts w:ascii="Times New Roman"/>
                <w:sz w:val="18"/>
              </w:rPr>
            </w:pPr>
            <w:r>
              <w:rPr>
                <w:rFonts w:ascii="Times New Roman"/>
                <w:sz w:val="18"/>
              </w:rPr>
              <w:t>78</w:t>
            </w:r>
          </w:p>
        </w:tc>
        <w:tc>
          <w:tcPr>
            <w:tcW w:w="1043" w:type="dxa"/>
          </w:tcPr>
          <w:p>
            <w:pPr>
              <w:pStyle w:val="10"/>
              <w:spacing w:before="50"/>
              <w:ind w:left="229" w:right="221"/>
              <w:jc w:val="center"/>
              <w:rPr>
                <w:rFonts w:ascii="Times New Roman"/>
                <w:sz w:val="18"/>
              </w:rPr>
            </w:pPr>
            <w:r>
              <w:rPr>
                <w:rFonts w:ascii="Times New Roman"/>
                <w:sz w:val="18"/>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2"/>
              <w:ind w:right="333"/>
              <w:jc w:val="right"/>
              <w:rPr>
                <w:rFonts w:ascii="Times New Roman"/>
                <w:sz w:val="18"/>
              </w:rPr>
            </w:pPr>
            <w:r>
              <w:rPr>
                <w:rFonts w:ascii="Times New Roman"/>
                <w:sz w:val="18"/>
              </w:rPr>
              <w:t>15</w:t>
            </w:r>
          </w:p>
        </w:tc>
        <w:tc>
          <w:tcPr>
            <w:tcW w:w="2071" w:type="dxa"/>
          </w:tcPr>
          <w:p>
            <w:pPr>
              <w:pStyle w:val="10"/>
              <w:spacing w:before="40"/>
              <w:ind w:left="106"/>
              <w:rPr>
                <w:sz w:val="18"/>
              </w:rPr>
            </w:pPr>
            <w:r>
              <w:rPr>
                <w:rFonts w:ascii="Times New Roman" w:eastAsia="Times New Roman"/>
                <w:sz w:val="18"/>
              </w:rPr>
              <w:t>2,4-</w:t>
            </w:r>
            <w:r>
              <w:rPr>
                <w:sz w:val="18"/>
              </w:rPr>
              <w:t>二硝基酚</w:t>
            </w:r>
          </w:p>
        </w:tc>
        <w:tc>
          <w:tcPr>
            <w:tcW w:w="1132" w:type="dxa"/>
          </w:tcPr>
          <w:p>
            <w:pPr>
              <w:pStyle w:val="10"/>
              <w:spacing w:before="52"/>
              <w:ind w:left="126" w:right="114"/>
              <w:jc w:val="center"/>
              <w:rPr>
                <w:rFonts w:ascii="Times New Roman"/>
                <w:sz w:val="18"/>
              </w:rPr>
            </w:pPr>
            <w:r>
              <w:rPr>
                <w:rFonts w:ascii="Times New Roman"/>
                <w:sz w:val="18"/>
              </w:rPr>
              <w:t>51-28-5</w:t>
            </w:r>
          </w:p>
        </w:tc>
        <w:tc>
          <w:tcPr>
            <w:tcW w:w="1111" w:type="dxa"/>
          </w:tcPr>
          <w:p>
            <w:pPr>
              <w:pStyle w:val="10"/>
              <w:spacing w:before="52"/>
              <w:ind w:left="263" w:right="254"/>
              <w:jc w:val="center"/>
              <w:rPr>
                <w:rFonts w:ascii="Times New Roman"/>
                <w:sz w:val="18"/>
              </w:rPr>
            </w:pPr>
            <w:r>
              <w:rPr>
                <w:rFonts w:ascii="Times New Roman"/>
                <w:sz w:val="18"/>
              </w:rPr>
              <w:t>78</w:t>
            </w:r>
          </w:p>
        </w:tc>
        <w:tc>
          <w:tcPr>
            <w:tcW w:w="1112" w:type="dxa"/>
          </w:tcPr>
          <w:p>
            <w:pPr>
              <w:pStyle w:val="10"/>
              <w:spacing w:before="52"/>
              <w:ind w:left="263" w:right="255"/>
              <w:jc w:val="center"/>
              <w:rPr>
                <w:rFonts w:ascii="Times New Roman"/>
                <w:sz w:val="18"/>
              </w:rPr>
            </w:pPr>
            <w:r>
              <w:rPr>
                <w:rFonts w:ascii="Times New Roman"/>
                <w:sz w:val="18"/>
              </w:rPr>
              <w:t>562</w:t>
            </w:r>
          </w:p>
        </w:tc>
        <w:tc>
          <w:tcPr>
            <w:tcW w:w="1181" w:type="dxa"/>
          </w:tcPr>
          <w:p>
            <w:pPr>
              <w:pStyle w:val="10"/>
              <w:spacing w:before="52"/>
              <w:ind w:left="298" w:right="289"/>
              <w:jc w:val="center"/>
              <w:rPr>
                <w:rFonts w:ascii="Times New Roman"/>
                <w:sz w:val="18"/>
              </w:rPr>
            </w:pPr>
            <w:r>
              <w:rPr>
                <w:rFonts w:ascii="Times New Roman"/>
                <w:sz w:val="18"/>
              </w:rPr>
              <w:t>156</w:t>
            </w:r>
          </w:p>
        </w:tc>
        <w:tc>
          <w:tcPr>
            <w:tcW w:w="1043" w:type="dxa"/>
          </w:tcPr>
          <w:p>
            <w:pPr>
              <w:pStyle w:val="10"/>
              <w:spacing w:before="52"/>
              <w:ind w:left="230" w:right="220"/>
              <w:jc w:val="center"/>
              <w:rPr>
                <w:rFonts w:ascii="Times New Roman"/>
                <w:sz w:val="18"/>
              </w:rPr>
            </w:pPr>
            <w:r>
              <w:rPr>
                <w:rFonts w:ascii="Times New Roman"/>
                <w:sz w:val="18"/>
              </w:rPr>
              <w:t>1130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16</w:t>
            </w:r>
          </w:p>
        </w:tc>
        <w:tc>
          <w:tcPr>
            <w:tcW w:w="2071" w:type="dxa"/>
          </w:tcPr>
          <w:p>
            <w:pPr>
              <w:pStyle w:val="10"/>
              <w:spacing w:before="39"/>
              <w:ind w:left="106"/>
              <w:rPr>
                <w:sz w:val="18"/>
              </w:rPr>
            </w:pPr>
            <w:r>
              <w:rPr>
                <w:sz w:val="18"/>
              </w:rPr>
              <w:t>五氯酚</w:t>
            </w:r>
          </w:p>
        </w:tc>
        <w:tc>
          <w:tcPr>
            <w:tcW w:w="1132" w:type="dxa"/>
          </w:tcPr>
          <w:p>
            <w:pPr>
              <w:pStyle w:val="10"/>
              <w:spacing w:before="51"/>
              <w:ind w:left="126" w:right="114"/>
              <w:jc w:val="center"/>
              <w:rPr>
                <w:rFonts w:ascii="Times New Roman"/>
                <w:sz w:val="18"/>
              </w:rPr>
            </w:pPr>
            <w:r>
              <w:rPr>
                <w:rFonts w:ascii="Times New Roman"/>
                <w:sz w:val="18"/>
              </w:rPr>
              <w:t>87-86-5</w:t>
            </w:r>
          </w:p>
        </w:tc>
        <w:tc>
          <w:tcPr>
            <w:tcW w:w="1111" w:type="dxa"/>
          </w:tcPr>
          <w:p>
            <w:pPr>
              <w:pStyle w:val="10"/>
              <w:spacing w:before="51"/>
              <w:ind w:left="263" w:right="255"/>
              <w:jc w:val="center"/>
              <w:rPr>
                <w:rFonts w:ascii="Times New Roman"/>
                <w:sz w:val="18"/>
              </w:rPr>
            </w:pPr>
            <w:r>
              <w:rPr>
                <w:rFonts w:ascii="Times New Roman"/>
                <w:sz w:val="18"/>
              </w:rPr>
              <w:t>1.1</w:t>
            </w:r>
          </w:p>
        </w:tc>
        <w:tc>
          <w:tcPr>
            <w:tcW w:w="1112" w:type="dxa"/>
          </w:tcPr>
          <w:p>
            <w:pPr>
              <w:pStyle w:val="10"/>
              <w:spacing w:before="51"/>
              <w:ind w:left="263" w:right="255"/>
              <w:jc w:val="center"/>
              <w:rPr>
                <w:rFonts w:ascii="Times New Roman"/>
                <w:sz w:val="18"/>
              </w:rPr>
            </w:pPr>
            <w:r>
              <w:rPr>
                <w:rFonts w:ascii="Times New Roman"/>
                <w:sz w:val="18"/>
              </w:rPr>
              <w:t>2.7</w:t>
            </w:r>
          </w:p>
        </w:tc>
        <w:tc>
          <w:tcPr>
            <w:tcW w:w="1181" w:type="dxa"/>
          </w:tcPr>
          <w:p>
            <w:pPr>
              <w:pStyle w:val="10"/>
              <w:spacing w:before="51"/>
              <w:ind w:left="297" w:right="290"/>
              <w:jc w:val="center"/>
              <w:rPr>
                <w:rFonts w:ascii="Times New Roman"/>
                <w:sz w:val="18"/>
              </w:rPr>
            </w:pPr>
            <w:r>
              <w:rPr>
                <w:rFonts w:ascii="Times New Roman"/>
                <w:sz w:val="18"/>
              </w:rPr>
              <w:t>12</w:t>
            </w:r>
          </w:p>
        </w:tc>
        <w:tc>
          <w:tcPr>
            <w:tcW w:w="1043" w:type="dxa"/>
          </w:tcPr>
          <w:p>
            <w:pPr>
              <w:pStyle w:val="10"/>
              <w:spacing w:before="51"/>
              <w:ind w:left="230" w:right="220"/>
              <w:jc w:val="center"/>
              <w:rPr>
                <w:rFonts w:ascii="Times New Roman"/>
                <w:sz w:val="18"/>
              </w:rPr>
            </w:pPr>
            <w:r>
              <w:rPr>
                <w:rFonts w:ascii="Times New Roman"/>
                <w:sz w:val="18"/>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72" w:type="dxa"/>
          </w:tcPr>
          <w:p>
            <w:pPr>
              <w:pStyle w:val="10"/>
              <w:rPr>
                <w:rFonts w:ascii="Times New Roman"/>
                <w:sz w:val="18"/>
              </w:rPr>
            </w:pPr>
          </w:p>
          <w:p>
            <w:pPr>
              <w:pStyle w:val="10"/>
              <w:ind w:right="333"/>
              <w:jc w:val="right"/>
              <w:rPr>
                <w:rFonts w:ascii="Times New Roman"/>
                <w:sz w:val="18"/>
              </w:rPr>
            </w:pPr>
            <w:r>
              <w:rPr>
                <w:rFonts w:ascii="Times New Roman"/>
                <w:sz w:val="18"/>
              </w:rPr>
              <w:t>17</w:t>
            </w:r>
          </w:p>
        </w:tc>
        <w:tc>
          <w:tcPr>
            <w:tcW w:w="2071" w:type="dxa"/>
          </w:tcPr>
          <w:p>
            <w:pPr>
              <w:pStyle w:val="10"/>
              <w:spacing w:before="39"/>
              <w:ind w:left="106"/>
              <w:rPr>
                <w:sz w:val="18"/>
              </w:rPr>
            </w:pPr>
            <w:r>
              <w:rPr>
                <w:sz w:val="18"/>
              </w:rPr>
              <w:t>邻苯二甲酸二</w:t>
            </w:r>
            <w:r>
              <w:rPr>
                <w:rFonts w:ascii="Times New Roman" w:eastAsia="Times New Roman"/>
                <w:sz w:val="18"/>
              </w:rPr>
              <w:t>(2-</w:t>
            </w:r>
            <w:r>
              <w:rPr>
                <w:sz w:val="18"/>
              </w:rPr>
              <w:t>乙基己</w:t>
            </w:r>
          </w:p>
          <w:p>
            <w:pPr>
              <w:pStyle w:val="10"/>
              <w:spacing w:before="81"/>
              <w:ind w:left="106"/>
              <w:rPr>
                <w:sz w:val="18"/>
              </w:rPr>
            </w:pPr>
            <w:r>
              <w:rPr>
                <w:sz w:val="18"/>
              </w:rPr>
              <w:t>基）酯</w:t>
            </w:r>
          </w:p>
        </w:tc>
        <w:tc>
          <w:tcPr>
            <w:tcW w:w="1132" w:type="dxa"/>
          </w:tcPr>
          <w:p>
            <w:pPr>
              <w:pStyle w:val="10"/>
              <w:rPr>
                <w:rFonts w:ascii="Times New Roman"/>
                <w:sz w:val="18"/>
              </w:rPr>
            </w:pPr>
          </w:p>
          <w:p>
            <w:pPr>
              <w:pStyle w:val="10"/>
              <w:ind w:left="126" w:right="116"/>
              <w:jc w:val="center"/>
              <w:rPr>
                <w:rFonts w:ascii="Times New Roman"/>
                <w:sz w:val="18"/>
              </w:rPr>
            </w:pPr>
            <w:r>
              <w:rPr>
                <w:rFonts w:ascii="Times New Roman"/>
                <w:sz w:val="18"/>
              </w:rPr>
              <w:t>117-81-7</w:t>
            </w:r>
          </w:p>
        </w:tc>
        <w:tc>
          <w:tcPr>
            <w:tcW w:w="1111" w:type="dxa"/>
          </w:tcPr>
          <w:p>
            <w:pPr>
              <w:pStyle w:val="10"/>
              <w:rPr>
                <w:rFonts w:ascii="Times New Roman"/>
                <w:sz w:val="18"/>
              </w:rPr>
            </w:pPr>
          </w:p>
          <w:p>
            <w:pPr>
              <w:pStyle w:val="10"/>
              <w:ind w:left="263" w:right="254"/>
              <w:jc w:val="center"/>
              <w:rPr>
                <w:rFonts w:ascii="Times New Roman"/>
                <w:sz w:val="18"/>
              </w:rPr>
            </w:pPr>
            <w:r>
              <w:rPr>
                <w:rFonts w:ascii="Times New Roman"/>
                <w:sz w:val="18"/>
              </w:rPr>
              <w:t>42</w:t>
            </w:r>
          </w:p>
        </w:tc>
        <w:tc>
          <w:tcPr>
            <w:tcW w:w="1112" w:type="dxa"/>
          </w:tcPr>
          <w:p>
            <w:pPr>
              <w:pStyle w:val="10"/>
              <w:rPr>
                <w:rFonts w:ascii="Times New Roman"/>
                <w:sz w:val="18"/>
              </w:rPr>
            </w:pPr>
          </w:p>
          <w:p>
            <w:pPr>
              <w:pStyle w:val="10"/>
              <w:ind w:left="264" w:right="254"/>
              <w:jc w:val="center"/>
              <w:rPr>
                <w:rFonts w:ascii="Times New Roman"/>
                <w:sz w:val="18"/>
              </w:rPr>
            </w:pPr>
            <w:r>
              <w:rPr>
                <w:rFonts w:ascii="Times New Roman"/>
                <w:sz w:val="18"/>
              </w:rPr>
              <w:t>121</w:t>
            </w:r>
          </w:p>
        </w:tc>
        <w:tc>
          <w:tcPr>
            <w:tcW w:w="1181" w:type="dxa"/>
          </w:tcPr>
          <w:p>
            <w:pPr>
              <w:pStyle w:val="10"/>
              <w:rPr>
                <w:rFonts w:ascii="Times New Roman"/>
                <w:sz w:val="18"/>
              </w:rPr>
            </w:pPr>
          </w:p>
          <w:p>
            <w:pPr>
              <w:pStyle w:val="10"/>
              <w:ind w:left="298" w:right="289"/>
              <w:jc w:val="center"/>
              <w:rPr>
                <w:rFonts w:ascii="Times New Roman"/>
                <w:sz w:val="18"/>
              </w:rPr>
            </w:pPr>
            <w:r>
              <w:rPr>
                <w:rFonts w:ascii="Times New Roman"/>
                <w:sz w:val="18"/>
              </w:rPr>
              <w:t>420</w:t>
            </w:r>
          </w:p>
        </w:tc>
        <w:tc>
          <w:tcPr>
            <w:tcW w:w="1043" w:type="dxa"/>
          </w:tcPr>
          <w:p>
            <w:pPr>
              <w:pStyle w:val="10"/>
              <w:rPr>
                <w:rFonts w:ascii="Times New Roman"/>
                <w:sz w:val="18"/>
              </w:rPr>
            </w:pPr>
          </w:p>
          <w:p>
            <w:pPr>
              <w:pStyle w:val="10"/>
              <w:ind w:left="229" w:right="221"/>
              <w:jc w:val="center"/>
              <w:rPr>
                <w:rFonts w:ascii="Times New Roman"/>
                <w:sz w:val="18"/>
              </w:rPr>
            </w:pPr>
            <w:r>
              <w:rPr>
                <w:rFonts w:ascii="Times New Roman"/>
                <w:sz w:val="18"/>
              </w:rPr>
              <w:t>1210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1"/>
              <w:ind w:right="333"/>
              <w:jc w:val="right"/>
              <w:rPr>
                <w:rFonts w:ascii="Times New Roman"/>
                <w:sz w:val="18"/>
              </w:rPr>
            </w:pPr>
            <w:r>
              <w:rPr>
                <w:rFonts w:ascii="Times New Roman"/>
                <w:sz w:val="18"/>
              </w:rPr>
              <w:t>18</w:t>
            </w:r>
          </w:p>
        </w:tc>
        <w:tc>
          <w:tcPr>
            <w:tcW w:w="2071" w:type="dxa"/>
          </w:tcPr>
          <w:p>
            <w:pPr>
              <w:pStyle w:val="10"/>
              <w:spacing w:before="39"/>
              <w:ind w:left="106"/>
              <w:rPr>
                <w:sz w:val="18"/>
              </w:rPr>
            </w:pPr>
            <w:r>
              <w:rPr>
                <w:sz w:val="18"/>
              </w:rPr>
              <w:t>邻苯二甲酸丁基苄酯</w:t>
            </w:r>
          </w:p>
        </w:tc>
        <w:tc>
          <w:tcPr>
            <w:tcW w:w="1132" w:type="dxa"/>
          </w:tcPr>
          <w:p>
            <w:pPr>
              <w:pStyle w:val="10"/>
              <w:spacing w:before="51"/>
              <w:ind w:left="126" w:right="114"/>
              <w:jc w:val="center"/>
              <w:rPr>
                <w:rFonts w:ascii="Times New Roman"/>
                <w:sz w:val="18"/>
              </w:rPr>
            </w:pPr>
            <w:r>
              <w:rPr>
                <w:rFonts w:ascii="Times New Roman"/>
                <w:sz w:val="18"/>
              </w:rPr>
              <w:t>85-68-7</w:t>
            </w:r>
          </w:p>
        </w:tc>
        <w:tc>
          <w:tcPr>
            <w:tcW w:w="1111" w:type="dxa"/>
          </w:tcPr>
          <w:p>
            <w:pPr>
              <w:pStyle w:val="10"/>
              <w:spacing w:before="51"/>
              <w:ind w:left="263" w:right="255"/>
              <w:jc w:val="center"/>
              <w:rPr>
                <w:rFonts w:ascii="Times New Roman"/>
                <w:sz w:val="18"/>
              </w:rPr>
            </w:pPr>
            <w:r>
              <w:rPr>
                <w:rFonts w:ascii="Times New Roman"/>
                <w:sz w:val="18"/>
              </w:rPr>
              <w:t>312</w:t>
            </w:r>
          </w:p>
        </w:tc>
        <w:tc>
          <w:tcPr>
            <w:tcW w:w="1112" w:type="dxa"/>
          </w:tcPr>
          <w:p>
            <w:pPr>
              <w:pStyle w:val="10"/>
              <w:spacing w:before="51"/>
              <w:ind w:left="263" w:right="255"/>
              <w:jc w:val="center"/>
              <w:rPr>
                <w:rFonts w:ascii="Times New Roman"/>
                <w:sz w:val="18"/>
              </w:rPr>
            </w:pPr>
            <w:r>
              <w:rPr>
                <w:rFonts w:ascii="Times New Roman"/>
                <w:sz w:val="18"/>
              </w:rPr>
              <w:t>900</w:t>
            </w:r>
          </w:p>
        </w:tc>
        <w:tc>
          <w:tcPr>
            <w:tcW w:w="1181" w:type="dxa"/>
          </w:tcPr>
          <w:p>
            <w:pPr>
              <w:pStyle w:val="10"/>
              <w:spacing w:before="51"/>
              <w:ind w:left="298" w:right="289"/>
              <w:jc w:val="center"/>
              <w:rPr>
                <w:rFonts w:ascii="Times New Roman"/>
                <w:sz w:val="18"/>
              </w:rPr>
            </w:pPr>
            <w:r>
              <w:rPr>
                <w:rFonts w:ascii="Times New Roman"/>
                <w:sz w:val="18"/>
              </w:rPr>
              <w:t>3120</w:t>
            </w:r>
          </w:p>
        </w:tc>
        <w:tc>
          <w:tcPr>
            <w:tcW w:w="1043" w:type="dxa"/>
          </w:tcPr>
          <w:p>
            <w:pPr>
              <w:pStyle w:val="10"/>
              <w:spacing w:before="51"/>
              <w:ind w:left="229" w:right="221"/>
              <w:jc w:val="center"/>
              <w:rPr>
                <w:rFonts w:ascii="Times New Roman"/>
                <w:sz w:val="18"/>
              </w:rPr>
            </w:pPr>
            <w:r>
              <w:rPr>
                <w:rFonts w:ascii="Times New Roman"/>
                <w:sz w:val="18"/>
              </w:rPr>
              <w:t>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19</w:t>
            </w:r>
          </w:p>
        </w:tc>
        <w:tc>
          <w:tcPr>
            <w:tcW w:w="2071" w:type="dxa"/>
          </w:tcPr>
          <w:p>
            <w:pPr>
              <w:pStyle w:val="10"/>
              <w:spacing w:before="41"/>
              <w:ind w:left="106"/>
              <w:rPr>
                <w:sz w:val="18"/>
              </w:rPr>
            </w:pPr>
            <w:r>
              <w:rPr>
                <w:sz w:val="18"/>
              </w:rPr>
              <w:t>邻苯二甲酸二正辛酯</w:t>
            </w:r>
          </w:p>
        </w:tc>
        <w:tc>
          <w:tcPr>
            <w:tcW w:w="1132" w:type="dxa"/>
          </w:tcPr>
          <w:p>
            <w:pPr>
              <w:pStyle w:val="10"/>
              <w:spacing w:before="50"/>
              <w:ind w:left="126" w:right="116"/>
              <w:jc w:val="center"/>
              <w:rPr>
                <w:rFonts w:ascii="Times New Roman"/>
                <w:sz w:val="18"/>
              </w:rPr>
            </w:pPr>
            <w:r>
              <w:rPr>
                <w:rFonts w:ascii="Times New Roman"/>
                <w:sz w:val="18"/>
              </w:rPr>
              <w:t>117-84-0</w:t>
            </w:r>
          </w:p>
        </w:tc>
        <w:tc>
          <w:tcPr>
            <w:tcW w:w="1111" w:type="dxa"/>
          </w:tcPr>
          <w:p>
            <w:pPr>
              <w:pStyle w:val="10"/>
              <w:spacing w:before="50"/>
              <w:ind w:left="263" w:right="255"/>
              <w:jc w:val="center"/>
              <w:rPr>
                <w:rFonts w:ascii="Times New Roman"/>
                <w:sz w:val="18"/>
              </w:rPr>
            </w:pPr>
            <w:r>
              <w:rPr>
                <w:rFonts w:ascii="Times New Roman"/>
                <w:sz w:val="18"/>
              </w:rPr>
              <w:t>390</w:t>
            </w:r>
          </w:p>
        </w:tc>
        <w:tc>
          <w:tcPr>
            <w:tcW w:w="1112" w:type="dxa"/>
          </w:tcPr>
          <w:p>
            <w:pPr>
              <w:pStyle w:val="10"/>
              <w:spacing w:before="50"/>
              <w:ind w:left="263" w:right="255"/>
              <w:jc w:val="center"/>
              <w:rPr>
                <w:rFonts w:ascii="Times New Roman"/>
                <w:sz w:val="18"/>
              </w:rPr>
            </w:pPr>
            <w:r>
              <w:rPr>
                <w:rFonts w:ascii="Times New Roman"/>
                <w:sz w:val="18"/>
              </w:rPr>
              <w:t>2812</w:t>
            </w:r>
          </w:p>
        </w:tc>
        <w:tc>
          <w:tcPr>
            <w:tcW w:w="1181" w:type="dxa"/>
          </w:tcPr>
          <w:p>
            <w:pPr>
              <w:pStyle w:val="10"/>
              <w:spacing w:before="50"/>
              <w:ind w:left="298" w:right="289"/>
              <w:jc w:val="center"/>
              <w:rPr>
                <w:rFonts w:ascii="Times New Roman"/>
                <w:sz w:val="18"/>
              </w:rPr>
            </w:pPr>
            <w:r>
              <w:rPr>
                <w:rFonts w:ascii="Times New Roman"/>
                <w:sz w:val="18"/>
              </w:rPr>
              <w:t>800</w:t>
            </w:r>
          </w:p>
        </w:tc>
        <w:tc>
          <w:tcPr>
            <w:tcW w:w="1043" w:type="dxa"/>
          </w:tcPr>
          <w:p>
            <w:pPr>
              <w:pStyle w:val="10"/>
              <w:spacing w:before="50"/>
              <w:ind w:left="229" w:right="221"/>
              <w:jc w:val="center"/>
              <w:rPr>
                <w:rFonts w:ascii="Times New Roman"/>
                <w:sz w:val="18"/>
              </w:rPr>
            </w:pPr>
            <w:r>
              <w:rPr>
                <w:rFonts w:ascii="Times New Roman"/>
                <w:sz w:val="18"/>
              </w:rPr>
              <w:t>5700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20</w:t>
            </w:r>
          </w:p>
        </w:tc>
        <w:tc>
          <w:tcPr>
            <w:tcW w:w="2071" w:type="dxa"/>
          </w:tcPr>
          <w:p>
            <w:pPr>
              <w:pStyle w:val="10"/>
              <w:spacing w:before="40"/>
              <w:ind w:left="106"/>
              <w:rPr>
                <w:sz w:val="18"/>
              </w:rPr>
            </w:pPr>
            <w:r>
              <w:rPr>
                <w:rFonts w:ascii="Times New Roman" w:eastAsia="Times New Roman"/>
                <w:sz w:val="18"/>
              </w:rPr>
              <w:t>3,3'-</w:t>
            </w:r>
            <w:r>
              <w:rPr>
                <w:sz w:val="18"/>
              </w:rPr>
              <w:t>二氯联苯胺</w:t>
            </w:r>
          </w:p>
        </w:tc>
        <w:tc>
          <w:tcPr>
            <w:tcW w:w="1132" w:type="dxa"/>
          </w:tcPr>
          <w:p>
            <w:pPr>
              <w:pStyle w:val="10"/>
              <w:spacing w:before="50"/>
              <w:ind w:left="126" w:right="114"/>
              <w:jc w:val="center"/>
              <w:rPr>
                <w:rFonts w:ascii="Times New Roman"/>
                <w:sz w:val="18"/>
              </w:rPr>
            </w:pPr>
            <w:r>
              <w:rPr>
                <w:rFonts w:ascii="Times New Roman"/>
                <w:sz w:val="18"/>
              </w:rPr>
              <w:t>91-94-1</w:t>
            </w:r>
          </w:p>
        </w:tc>
        <w:tc>
          <w:tcPr>
            <w:tcW w:w="1111" w:type="dxa"/>
          </w:tcPr>
          <w:p>
            <w:pPr>
              <w:pStyle w:val="10"/>
              <w:spacing w:before="50"/>
              <w:ind w:left="263" w:right="254"/>
              <w:jc w:val="center"/>
              <w:rPr>
                <w:rFonts w:ascii="Times New Roman"/>
                <w:sz w:val="18"/>
              </w:rPr>
            </w:pPr>
            <w:r>
              <w:rPr>
                <w:rFonts w:ascii="Times New Roman"/>
                <w:sz w:val="18"/>
              </w:rPr>
              <w:t>1.3</w:t>
            </w:r>
          </w:p>
        </w:tc>
        <w:tc>
          <w:tcPr>
            <w:tcW w:w="1112" w:type="dxa"/>
          </w:tcPr>
          <w:p>
            <w:pPr>
              <w:pStyle w:val="10"/>
              <w:spacing w:before="50"/>
              <w:ind w:left="263" w:right="255"/>
              <w:jc w:val="center"/>
              <w:rPr>
                <w:rFonts w:ascii="Times New Roman"/>
                <w:sz w:val="18"/>
              </w:rPr>
            </w:pPr>
            <w:r>
              <w:rPr>
                <w:rFonts w:ascii="Times New Roman"/>
                <w:sz w:val="18"/>
              </w:rPr>
              <w:t>3.6</w:t>
            </w:r>
          </w:p>
        </w:tc>
        <w:tc>
          <w:tcPr>
            <w:tcW w:w="1181" w:type="dxa"/>
          </w:tcPr>
          <w:p>
            <w:pPr>
              <w:pStyle w:val="10"/>
              <w:spacing w:before="50"/>
              <w:ind w:left="297" w:right="290"/>
              <w:jc w:val="center"/>
              <w:rPr>
                <w:rFonts w:ascii="Times New Roman"/>
                <w:sz w:val="18"/>
              </w:rPr>
            </w:pPr>
            <w:r>
              <w:rPr>
                <w:rFonts w:ascii="Times New Roman"/>
                <w:sz w:val="18"/>
              </w:rPr>
              <w:t>13</w:t>
            </w:r>
          </w:p>
        </w:tc>
        <w:tc>
          <w:tcPr>
            <w:tcW w:w="1043" w:type="dxa"/>
          </w:tcPr>
          <w:p>
            <w:pPr>
              <w:pStyle w:val="10"/>
              <w:spacing w:before="50"/>
              <w:ind w:left="230" w:right="220"/>
              <w:jc w:val="center"/>
              <w:rPr>
                <w:rFonts w:ascii="Times New Roman"/>
                <w:sz w:val="18"/>
              </w:rPr>
            </w:pPr>
            <w:r>
              <w:rPr>
                <w:rFonts w:ascii="Times New Roman"/>
                <w:sz w:val="1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7"/>
          </w:tcPr>
          <w:p>
            <w:pPr>
              <w:pStyle w:val="10"/>
              <w:spacing w:before="40"/>
              <w:ind w:left="107"/>
              <w:rPr>
                <w:sz w:val="18"/>
              </w:rPr>
            </w:pPr>
            <w:r>
              <w:rPr>
                <w:sz w:val="18"/>
              </w:rPr>
              <w:t>有机农药类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21</w:t>
            </w:r>
          </w:p>
        </w:tc>
        <w:tc>
          <w:tcPr>
            <w:tcW w:w="2071" w:type="dxa"/>
          </w:tcPr>
          <w:p>
            <w:pPr>
              <w:pStyle w:val="10"/>
              <w:spacing w:before="40"/>
              <w:ind w:left="106"/>
              <w:rPr>
                <w:sz w:val="18"/>
              </w:rPr>
            </w:pPr>
            <w:r>
              <w:rPr>
                <w:sz w:val="18"/>
              </w:rPr>
              <w:t>阿特拉津</w:t>
            </w:r>
          </w:p>
        </w:tc>
        <w:tc>
          <w:tcPr>
            <w:tcW w:w="1132" w:type="dxa"/>
          </w:tcPr>
          <w:p>
            <w:pPr>
              <w:pStyle w:val="10"/>
              <w:spacing w:before="51"/>
              <w:ind w:left="126" w:right="116"/>
              <w:jc w:val="center"/>
              <w:rPr>
                <w:rFonts w:ascii="Times New Roman"/>
                <w:sz w:val="18"/>
              </w:rPr>
            </w:pPr>
            <w:r>
              <w:rPr>
                <w:rFonts w:ascii="Times New Roman"/>
                <w:sz w:val="18"/>
              </w:rPr>
              <w:t>1912-24-9</w:t>
            </w:r>
          </w:p>
        </w:tc>
        <w:tc>
          <w:tcPr>
            <w:tcW w:w="1111" w:type="dxa"/>
          </w:tcPr>
          <w:p>
            <w:pPr>
              <w:pStyle w:val="10"/>
              <w:spacing w:before="51"/>
              <w:ind w:left="263" w:right="255"/>
              <w:jc w:val="center"/>
              <w:rPr>
                <w:rFonts w:ascii="Times New Roman"/>
                <w:sz w:val="18"/>
              </w:rPr>
            </w:pPr>
            <w:r>
              <w:rPr>
                <w:rFonts w:ascii="Times New Roman"/>
                <w:sz w:val="18"/>
              </w:rPr>
              <w:t>2.6</w:t>
            </w:r>
          </w:p>
        </w:tc>
        <w:tc>
          <w:tcPr>
            <w:tcW w:w="1112" w:type="dxa"/>
          </w:tcPr>
          <w:p>
            <w:pPr>
              <w:pStyle w:val="10"/>
              <w:spacing w:before="51"/>
              <w:ind w:left="263" w:right="255"/>
              <w:jc w:val="center"/>
              <w:rPr>
                <w:rFonts w:ascii="Times New Roman"/>
                <w:sz w:val="18"/>
              </w:rPr>
            </w:pPr>
            <w:r>
              <w:rPr>
                <w:rFonts w:ascii="Times New Roman"/>
                <w:sz w:val="18"/>
              </w:rPr>
              <w:t>7.4</w:t>
            </w:r>
          </w:p>
        </w:tc>
        <w:tc>
          <w:tcPr>
            <w:tcW w:w="1181" w:type="dxa"/>
          </w:tcPr>
          <w:p>
            <w:pPr>
              <w:pStyle w:val="10"/>
              <w:spacing w:before="51"/>
              <w:ind w:left="297" w:right="290"/>
              <w:jc w:val="center"/>
              <w:rPr>
                <w:rFonts w:ascii="Times New Roman"/>
                <w:sz w:val="18"/>
              </w:rPr>
            </w:pPr>
            <w:r>
              <w:rPr>
                <w:rFonts w:ascii="Times New Roman"/>
                <w:sz w:val="18"/>
              </w:rPr>
              <w:t>26</w:t>
            </w:r>
          </w:p>
        </w:tc>
        <w:tc>
          <w:tcPr>
            <w:tcW w:w="1043" w:type="dxa"/>
          </w:tcPr>
          <w:p>
            <w:pPr>
              <w:pStyle w:val="10"/>
              <w:spacing w:before="51"/>
              <w:ind w:left="230" w:right="220"/>
              <w:jc w:val="center"/>
              <w:rPr>
                <w:rFonts w:ascii="Times New Roman"/>
                <w:sz w:val="18"/>
              </w:rPr>
            </w:pPr>
            <w:r>
              <w:rPr>
                <w:rFonts w:ascii="Times New Roman"/>
                <w:sz w:val="18"/>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1"/>
              <w:ind w:right="333"/>
              <w:jc w:val="right"/>
              <w:rPr>
                <w:rFonts w:ascii="Times New Roman"/>
                <w:sz w:val="18"/>
              </w:rPr>
            </w:pPr>
            <w:r>
              <w:rPr>
                <w:rFonts w:ascii="Times New Roman"/>
                <w:sz w:val="18"/>
              </w:rPr>
              <w:t>22</w:t>
            </w:r>
          </w:p>
        </w:tc>
        <w:tc>
          <w:tcPr>
            <w:tcW w:w="2071" w:type="dxa"/>
          </w:tcPr>
          <w:p>
            <w:pPr>
              <w:pStyle w:val="10"/>
              <w:spacing w:before="39"/>
              <w:ind w:left="106"/>
              <w:rPr>
                <w:sz w:val="9"/>
              </w:rPr>
            </w:pPr>
            <w:r>
              <w:rPr>
                <w:sz w:val="18"/>
              </w:rPr>
              <w:t>氯丹</w:t>
            </w:r>
            <w:r>
              <w:rPr>
                <w:position w:val="9"/>
                <w:sz w:val="9"/>
              </w:rPr>
              <w:t>②</w:t>
            </w:r>
          </w:p>
        </w:tc>
        <w:tc>
          <w:tcPr>
            <w:tcW w:w="1132" w:type="dxa"/>
          </w:tcPr>
          <w:p>
            <w:pPr>
              <w:pStyle w:val="10"/>
              <w:spacing w:before="51"/>
              <w:ind w:left="126" w:right="116"/>
              <w:jc w:val="center"/>
              <w:rPr>
                <w:rFonts w:ascii="Times New Roman"/>
                <w:sz w:val="18"/>
              </w:rPr>
            </w:pPr>
            <w:r>
              <w:rPr>
                <w:rFonts w:ascii="Times New Roman"/>
                <w:sz w:val="18"/>
              </w:rPr>
              <w:t>12789-03-6</w:t>
            </w:r>
          </w:p>
        </w:tc>
        <w:tc>
          <w:tcPr>
            <w:tcW w:w="1111" w:type="dxa"/>
          </w:tcPr>
          <w:p>
            <w:pPr>
              <w:pStyle w:val="10"/>
              <w:spacing w:before="51"/>
              <w:ind w:left="263" w:right="255"/>
              <w:jc w:val="center"/>
              <w:rPr>
                <w:rFonts w:ascii="Times New Roman"/>
                <w:sz w:val="18"/>
              </w:rPr>
            </w:pPr>
            <w:r>
              <w:rPr>
                <w:rFonts w:ascii="Times New Roman"/>
                <w:sz w:val="18"/>
              </w:rPr>
              <w:t>2.0</w:t>
            </w:r>
          </w:p>
        </w:tc>
        <w:tc>
          <w:tcPr>
            <w:tcW w:w="1112" w:type="dxa"/>
          </w:tcPr>
          <w:p>
            <w:pPr>
              <w:pStyle w:val="10"/>
              <w:spacing w:before="51"/>
              <w:ind w:left="263" w:right="255"/>
              <w:jc w:val="center"/>
              <w:rPr>
                <w:rFonts w:ascii="Times New Roman"/>
                <w:sz w:val="18"/>
              </w:rPr>
            </w:pPr>
            <w:r>
              <w:rPr>
                <w:rFonts w:ascii="Times New Roman"/>
                <w:sz w:val="18"/>
              </w:rPr>
              <w:t>6.2</w:t>
            </w:r>
          </w:p>
        </w:tc>
        <w:tc>
          <w:tcPr>
            <w:tcW w:w="1181" w:type="dxa"/>
          </w:tcPr>
          <w:p>
            <w:pPr>
              <w:pStyle w:val="10"/>
              <w:spacing w:before="51"/>
              <w:ind w:left="297" w:right="290"/>
              <w:jc w:val="center"/>
              <w:rPr>
                <w:rFonts w:ascii="Times New Roman"/>
                <w:sz w:val="18"/>
              </w:rPr>
            </w:pPr>
            <w:r>
              <w:rPr>
                <w:rFonts w:ascii="Times New Roman"/>
                <w:sz w:val="18"/>
              </w:rPr>
              <w:t>20</w:t>
            </w:r>
          </w:p>
        </w:tc>
        <w:tc>
          <w:tcPr>
            <w:tcW w:w="1043" w:type="dxa"/>
          </w:tcPr>
          <w:p>
            <w:pPr>
              <w:pStyle w:val="10"/>
              <w:spacing w:before="51"/>
              <w:ind w:left="230" w:right="220"/>
              <w:jc w:val="center"/>
              <w:rPr>
                <w:rFonts w:ascii="Times New Roman"/>
                <w:sz w:val="18"/>
              </w:rPr>
            </w:pPr>
            <w:r>
              <w:rPr>
                <w:rFonts w:ascii="Times New Roman"/>
                <w:sz w:val="18"/>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23</w:t>
            </w:r>
          </w:p>
        </w:tc>
        <w:tc>
          <w:tcPr>
            <w:tcW w:w="2071" w:type="dxa"/>
          </w:tcPr>
          <w:p>
            <w:pPr>
              <w:pStyle w:val="10"/>
              <w:spacing w:before="39"/>
              <w:ind w:left="106"/>
              <w:rPr>
                <w:sz w:val="18"/>
              </w:rPr>
            </w:pPr>
            <w:r>
              <w:rPr>
                <w:rFonts w:ascii="Times New Roman" w:eastAsia="Times New Roman"/>
                <w:sz w:val="18"/>
              </w:rPr>
              <w:t>p,p'-</w:t>
            </w:r>
            <w:r>
              <w:rPr>
                <w:sz w:val="18"/>
              </w:rPr>
              <w:t>滴滴滴</w:t>
            </w:r>
          </w:p>
        </w:tc>
        <w:tc>
          <w:tcPr>
            <w:tcW w:w="1132" w:type="dxa"/>
          </w:tcPr>
          <w:p>
            <w:pPr>
              <w:pStyle w:val="10"/>
              <w:spacing w:before="51"/>
              <w:ind w:left="126" w:right="114"/>
              <w:jc w:val="center"/>
              <w:rPr>
                <w:rFonts w:ascii="Times New Roman"/>
                <w:sz w:val="18"/>
              </w:rPr>
            </w:pPr>
            <w:r>
              <w:rPr>
                <w:rFonts w:ascii="Times New Roman"/>
                <w:sz w:val="18"/>
              </w:rPr>
              <w:t>72-54-8</w:t>
            </w:r>
          </w:p>
        </w:tc>
        <w:tc>
          <w:tcPr>
            <w:tcW w:w="1111" w:type="dxa"/>
          </w:tcPr>
          <w:p>
            <w:pPr>
              <w:pStyle w:val="10"/>
              <w:spacing w:before="51"/>
              <w:ind w:left="263" w:right="255"/>
              <w:jc w:val="center"/>
              <w:rPr>
                <w:rFonts w:ascii="Times New Roman"/>
                <w:sz w:val="18"/>
              </w:rPr>
            </w:pPr>
            <w:r>
              <w:rPr>
                <w:rFonts w:ascii="Times New Roman"/>
                <w:sz w:val="18"/>
              </w:rPr>
              <w:t>2.5</w:t>
            </w:r>
          </w:p>
        </w:tc>
        <w:tc>
          <w:tcPr>
            <w:tcW w:w="1112" w:type="dxa"/>
          </w:tcPr>
          <w:p>
            <w:pPr>
              <w:pStyle w:val="10"/>
              <w:spacing w:before="51"/>
              <w:ind w:left="263" w:right="255"/>
              <w:jc w:val="center"/>
              <w:rPr>
                <w:rFonts w:ascii="Times New Roman"/>
                <w:sz w:val="18"/>
              </w:rPr>
            </w:pPr>
            <w:r>
              <w:rPr>
                <w:rFonts w:ascii="Times New Roman"/>
                <w:sz w:val="18"/>
              </w:rPr>
              <w:t>7.1</w:t>
            </w:r>
          </w:p>
        </w:tc>
        <w:tc>
          <w:tcPr>
            <w:tcW w:w="1181" w:type="dxa"/>
          </w:tcPr>
          <w:p>
            <w:pPr>
              <w:pStyle w:val="10"/>
              <w:spacing w:before="51"/>
              <w:ind w:left="297" w:right="290"/>
              <w:jc w:val="center"/>
              <w:rPr>
                <w:rFonts w:ascii="Times New Roman"/>
                <w:sz w:val="18"/>
              </w:rPr>
            </w:pPr>
            <w:r>
              <w:rPr>
                <w:rFonts w:ascii="Times New Roman"/>
                <w:sz w:val="18"/>
              </w:rPr>
              <w:t>25</w:t>
            </w:r>
          </w:p>
        </w:tc>
        <w:tc>
          <w:tcPr>
            <w:tcW w:w="1043" w:type="dxa"/>
          </w:tcPr>
          <w:p>
            <w:pPr>
              <w:pStyle w:val="10"/>
              <w:spacing w:before="51"/>
              <w:ind w:left="230" w:right="220"/>
              <w:jc w:val="center"/>
              <w:rPr>
                <w:rFonts w:ascii="Times New Roman"/>
                <w:sz w:val="18"/>
              </w:rPr>
            </w:pPr>
            <w:r>
              <w:rPr>
                <w:rFonts w:ascii="Times New Roman"/>
                <w:sz w:val="18"/>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24</w:t>
            </w:r>
          </w:p>
        </w:tc>
        <w:tc>
          <w:tcPr>
            <w:tcW w:w="2071" w:type="dxa"/>
          </w:tcPr>
          <w:p>
            <w:pPr>
              <w:pStyle w:val="10"/>
              <w:spacing w:before="41"/>
              <w:ind w:left="106"/>
              <w:rPr>
                <w:sz w:val="18"/>
              </w:rPr>
            </w:pPr>
            <w:r>
              <w:rPr>
                <w:rFonts w:ascii="Times New Roman" w:eastAsia="Times New Roman"/>
                <w:sz w:val="18"/>
              </w:rPr>
              <w:t>p,p'-</w:t>
            </w:r>
            <w:r>
              <w:rPr>
                <w:sz w:val="18"/>
              </w:rPr>
              <w:t>滴滴伊</w:t>
            </w:r>
          </w:p>
        </w:tc>
        <w:tc>
          <w:tcPr>
            <w:tcW w:w="1132" w:type="dxa"/>
          </w:tcPr>
          <w:p>
            <w:pPr>
              <w:pStyle w:val="10"/>
              <w:spacing w:before="50"/>
              <w:ind w:left="126" w:right="114"/>
              <w:jc w:val="center"/>
              <w:rPr>
                <w:rFonts w:ascii="Times New Roman"/>
                <w:sz w:val="18"/>
              </w:rPr>
            </w:pPr>
            <w:r>
              <w:rPr>
                <w:rFonts w:ascii="Times New Roman"/>
                <w:sz w:val="18"/>
              </w:rPr>
              <w:t>72-55-9</w:t>
            </w:r>
          </w:p>
        </w:tc>
        <w:tc>
          <w:tcPr>
            <w:tcW w:w="1111" w:type="dxa"/>
          </w:tcPr>
          <w:p>
            <w:pPr>
              <w:pStyle w:val="10"/>
              <w:spacing w:before="50"/>
              <w:ind w:left="263" w:right="255"/>
              <w:jc w:val="center"/>
              <w:rPr>
                <w:rFonts w:ascii="Times New Roman"/>
                <w:sz w:val="18"/>
              </w:rPr>
            </w:pPr>
            <w:r>
              <w:rPr>
                <w:rFonts w:ascii="Times New Roman"/>
                <w:sz w:val="18"/>
              </w:rPr>
              <w:t>2.0</w:t>
            </w:r>
          </w:p>
        </w:tc>
        <w:tc>
          <w:tcPr>
            <w:tcW w:w="1112" w:type="dxa"/>
          </w:tcPr>
          <w:p>
            <w:pPr>
              <w:pStyle w:val="10"/>
              <w:spacing w:before="50"/>
              <w:ind w:left="263" w:right="255"/>
              <w:jc w:val="center"/>
              <w:rPr>
                <w:rFonts w:ascii="Times New Roman"/>
                <w:sz w:val="18"/>
              </w:rPr>
            </w:pPr>
            <w:r>
              <w:rPr>
                <w:rFonts w:ascii="Times New Roman"/>
                <w:sz w:val="18"/>
              </w:rPr>
              <w:t>7.0</w:t>
            </w:r>
          </w:p>
        </w:tc>
        <w:tc>
          <w:tcPr>
            <w:tcW w:w="1181" w:type="dxa"/>
          </w:tcPr>
          <w:p>
            <w:pPr>
              <w:pStyle w:val="10"/>
              <w:spacing w:before="50"/>
              <w:ind w:left="297" w:right="290"/>
              <w:jc w:val="center"/>
              <w:rPr>
                <w:rFonts w:ascii="Times New Roman"/>
                <w:sz w:val="18"/>
              </w:rPr>
            </w:pPr>
            <w:r>
              <w:rPr>
                <w:rFonts w:ascii="Times New Roman"/>
                <w:sz w:val="18"/>
              </w:rPr>
              <w:t>20</w:t>
            </w:r>
          </w:p>
        </w:tc>
        <w:tc>
          <w:tcPr>
            <w:tcW w:w="1043" w:type="dxa"/>
          </w:tcPr>
          <w:p>
            <w:pPr>
              <w:pStyle w:val="10"/>
              <w:spacing w:before="50"/>
              <w:ind w:left="230" w:right="220"/>
              <w:jc w:val="center"/>
              <w:rPr>
                <w:rFonts w:ascii="Times New Roman"/>
                <w:sz w:val="18"/>
              </w:rPr>
            </w:pPr>
            <w:r>
              <w:rPr>
                <w:rFonts w:ascii="Times New Roman"/>
                <w:sz w:val="18"/>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0"/>
              <w:ind w:right="333"/>
              <w:jc w:val="right"/>
              <w:rPr>
                <w:rFonts w:ascii="Times New Roman"/>
                <w:sz w:val="18"/>
              </w:rPr>
            </w:pPr>
            <w:r>
              <w:rPr>
                <w:rFonts w:ascii="Times New Roman"/>
                <w:sz w:val="18"/>
              </w:rPr>
              <w:t>25</w:t>
            </w:r>
          </w:p>
        </w:tc>
        <w:tc>
          <w:tcPr>
            <w:tcW w:w="2071" w:type="dxa"/>
          </w:tcPr>
          <w:p>
            <w:pPr>
              <w:pStyle w:val="10"/>
              <w:spacing w:before="40"/>
              <w:ind w:left="106"/>
              <w:rPr>
                <w:sz w:val="9"/>
              </w:rPr>
            </w:pPr>
            <w:r>
              <w:rPr>
                <w:sz w:val="18"/>
              </w:rPr>
              <w:t>滴滴涕</w:t>
            </w:r>
            <w:r>
              <w:rPr>
                <w:position w:val="9"/>
                <w:sz w:val="9"/>
              </w:rPr>
              <w:t>③</w:t>
            </w:r>
          </w:p>
        </w:tc>
        <w:tc>
          <w:tcPr>
            <w:tcW w:w="1132" w:type="dxa"/>
          </w:tcPr>
          <w:p>
            <w:pPr>
              <w:pStyle w:val="10"/>
              <w:spacing w:before="50"/>
              <w:ind w:left="126" w:right="114"/>
              <w:jc w:val="center"/>
              <w:rPr>
                <w:rFonts w:ascii="Times New Roman"/>
                <w:sz w:val="18"/>
              </w:rPr>
            </w:pPr>
            <w:r>
              <w:rPr>
                <w:rFonts w:ascii="Times New Roman"/>
                <w:sz w:val="18"/>
              </w:rPr>
              <w:t>50-29-3</w:t>
            </w:r>
          </w:p>
        </w:tc>
        <w:tc>
          <w:tcPr>
            <w:tcW w:w="1111" w:type="dxa"/>
          </w:tcPr>
          <w:p>
            <w:pPr>
              <w:pStyle w:val="10"/>
              <w:spacing w:before="50"/>
              <w:ind w:left="263" w:right="255"/>
              <w:jc w:val="center"/>
              <w:rPr>
                <w:rFonts w:ascii="Times New Roman"/>
                <w:sz w:val="18"/>
              </w:rPr>
            </w:pPr>
            <w:r>
              <w:rPr>
                <w:rFonts w:ascii="Times New Roman"/>
                <w:sz w:val="18"/>
              </w:rPr>
              <w:t>2.0</w:t>
            </w:r>
          </w:p>
        </w:tc>
        <w:tc>
          <w:tcPr>
            <w:tcW w:w="1112" w:type="dxa"/>
          </w:tcPr>
          <w:p>
            <w:pPr>
              <w:pStyle w:val="10"/>
              <w:spacing w:before="50"/>
              <w:ind w:left="263" w:right="255"/>
              <w:jc w:val="center"/>
              <w:rPr>
                <w:rFonts w:ascii="Times New Roman"/>
                <w:sz w:val="18"/>
              </w:rPr>
            </w:pPr>
            <w:r>
              <w:rPr>
                <w:rFonts w:ascii="Times New Roman"/>
                <w:sz w:val="18"/>
              </w:rPr>
              <w:t>6.7</w:t>
            </w:r>
          </w:p>
        </w:tc>
        <w:tc>
          <w:tcPr>
            <w:tcW w:w="1181" w:type="dxa"/>
          </w:tcPr>
          <w:p>
            <w:pPr>
              <w:pStyle w:val="10"/>
              <w:spacing w:before="50"/>
              <w:ind w:left="297" w:right="290"/>
              <w:jc w:val="center"/>
              <w:rPr>
                <w:rFonts w:ascii="Times New Roman"/>
                <w:sz w:val="18"/>
              </w:rPr>
            </w:pPr>
            <w:r>
              <w:rPr>
                <w:rFonts w:ascii="Times New Roman"/>
                <w:sz w:val="18"/>
              </w:rPr>
              <w:t>21</w:t>
            </w:r>
          </w:p>
        </w:tc>
        <w:tc>
          <w:tcPr>
            <w:tcW w:w="1043" w:type="dxa"/>
          </w:tcPr>
          <w:p>
            <w:pPr>
              <w:pStyle w:val="10"/>
              <w:spacing w:before="50"/>
              <w:ind w:left="230" w:right="220"/>
              <w:jc w:val="center"/>
              <w:rPr>
                <w:rFonts w:ascii="Times New Roman"/>
                <w:sz w:val="18"/>
              </w:rPr>
            </w:pPr>
            <w:r>
              <w:rPr>
                <w:rFonts w:ascii="Times New Roman"/>
                <w:sz w:val="18"/>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2"/>
              <w:ind w:right="333"/>
              <w:jc w:val="right"/>
              <w:rPr>
                <w:rFonts w:ascii="Times New Roman"/>
                <w:sz w:val="18"/>
              </w:rPr>
            </w:pPr>
            <w:r>
              <w:rPr>
                <w:rFonts w:ascii="Times New Roman"/>
                <w:sz w:val="18"/>
              </w:rPr>
              <w:t>26</w:t>
            </w:r>
          </w:p>
        </w:tc>
        <w:tc>
          <w:tcPr>
            <w:tcW w:w="2071" w:type="dxa"/>
          </w:tcPr>
          <w:p>
            <w:pPr>
              <w:pStyle w:val="10"/>
              <w:spacing w:before="40"/>
              <w:ind w:left="106"/>
              <w:rPr>
                <w:sz w:val="18"/>
              </w:rPr>
            </w:pPr>
            <w:r>
              <w:rPr>
                <w:sz w:val="18"/>
              </w:rPr>
              <w:t>敌敌畏</w:t>
            </w:r>
          </w:p>
        </w:tc>
        <w:tc>
          <w:tcPr>
            <w:tcW w:w="1132" w:type="dxa"/>
          </w:tcPr>
          <w:p>
            <w:pPr>
              <w:pStyle w:val="10"/>
              <w:spacing w:before="52"/>
              <w:ind w:left="126" w:right="114"/>
              <w:jc w:val="center"/>
              <w:rPr>
                <w:rFonts w:ascii="Times New Roman"/>
                <w:sz w:val="18"/>
              </w:rPr>
            </w:pPr>
            <w:r>
              <w:rPr>
                <w:rFonts w:ascii="Times New Roman"/>
                <w:sz w:val="18"/>
              </w:rPr>
              <w:t>62-73-7</w:t>
            </w:r>
          </w:p>
        </w:tc>
        <w:tc>
          <w:tcPr>
            <w:tcW w:w="1111" w:type="dxa"/>
          </w:tcPr>
          <w:p>
            <w:pPr>
              <w:pStyle w:val="10"/>
              <w:spacing w:before="52"/>
              <w:ind w:left="263" w:right="255"/>
              <w:jc w:val="center"/>
              <w:rPr>
                <w:rFonts w:ascii="Times New Roman"/>
                <w:sz w:val="18"/>
              </w:rPr>
            </w:pPr>
            <w:r>
              <w:rPr>
                <w:rFonts w:ascii="Times New Roman"/>
                <w:sz w:val="18"/>
              </w:rPr>
              <w:t>1.8</w:t>
            </w:r>
          </w:p>
        </w:tc>
        <w:tc>
          <w:tcPr>
            <w:tcW w:w="1112" w:type="dxa"/>
          </w:tcPr>
          <w:p>
            <w:pPr>
              <w:pStyle w:val="10"/>
              <w:spacing w:before="52"/>
              <w:ind w:left="263" w:right="255"/>
              <w:jc w:val="center"/>
              <w:rPr>
                <w:rFonts w:ascii="Times New Roman"/>
                <w:sz w:val="18"/>
              </w:rPr>
            </w:pPr>
            <w:r>
              <w:rPr>
                <w:rFonts w:ascii="Times New Roman"/>
                <w:sz w:val="18"/>
              </w:rPr>
              <w:t>5.0</w:t>
            </w:r>
          </w:p>
        </w:tc>
        <w:tc>
          <w:tcPr>
            <w:tcW w:w="1181" w:type="dxa"/>
          </w:tcPr>
          <w:p>
            <w:pPr>
              <w:pStyle w:val="10"/>
              <w:spacing w:before="52"/>
              <w:ind w:left="297" w:right="290"/>
              <w:jc w:val="center"/>
              <w:rPr>
                <w:rFonts w:ascii="Times New Roman"/>
                <w:sz w:val="18"/>
              </w:rPr>
            </w:pPr>
            <w:r>
              <w:rPr>
                <w:rFonts w:ascii="Times New Roman"/>
                <w:sz w:val="18"/>
              </w:rPr>
              <w:t>18</w:t>
            </w:r>
          </w:p>
        </w:tc>
        <w:tc>
          <w:tcPr>
            <w:tcW w:w="1043" w:type="dxa"/>
          </w:tcPr>
          <w:p>
            <w:pPr>
              <w:pStyle w:val="10"/>
              <w:spacing w:before="52"/>
              <w:ind w:left="230" w:right="220"/>
              <w:jc w:val="center"/>
              <w:rPr>
                <w:rFonts w:ascii="Times New Roman"/>
                <w:sz w:val="18"/>
              </w:rPr>
            </w:pPr>
            <w:r>
              <w:rPr>
                <w:rFonts w:ascii="Times New Roman"/>
                <w:sz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27</w:t>
            </w:r>
          </w:p>
        </w:tc>
        <w:tc>
          <w:tcPr>
            <w:tcW w:w="2071" w:type="dxa"/>
          </w:tcPr>
          <w:p>
            <w:pPr>
              <w:pStyle w:val="10"/>
              <w:spacing w:before="39"/>
              <w:ind w:left="106"/>
              <w:rPr>
                <w:sz w:val="18"/>
              </w:rPr>
            </w:pPr>
            <w:r>
              <w:rPr>
                <w:sz w:val="18"/>
              </w:rPr>
              <w:t>乐果</w:t>
            </w:r>
          </w:p>
        </w:tc>
        <w:tc>
          <w:tcPr>
            <w:tcW w:w="1132" w:type="dxa"/>
          </w:tcPr>
          <w:p>
            <w:pPr>
              <w:pStyle w:val="10"/>
              <w:spacing w:before="51"/>
              <w:ind w:left="126" w:right="114"/>
              <w:jc w:val="center"/>
              <w:rPr>
                <w:rFonts w:ascii="Times New Roman"/>
                <w:sz w:val="18"/>
              </w:rPr>
            </w:pPr>
            <w:r>
              <w:rPr>
                <w:rFonts w:ascii="Times New Roman"/>
                <w:sz w:val="18"/>
              </w:rPr>
              <w:t>60-51-5</w:t>
            </w:r>
          </w:p>
        </w:tc>
        <w:tc>
          <w:tcPr>
            <w:tcW w:w="1111" w:type="dxa"/>
          </w:tcPr>
          <w:p>
            <w:pPr>
              <w:pStyle w:val="10"/>
              <w:spacing w:before="51"/>
              <w:ind w:left="263" w:right="254"/>
              <w:jc w:val="center"/>
              <w:rPr>
                <w:rFonts w:ascii="Times New Roman"/>
                <w:sz w:val="18"/>
              </w:rPr>
            </w:pPr>
            <w:r>
              <w:rPr>
                <w:rFonts w:ascii="Times New Roman"/>
                <w:sz w:val="18"/>
              </w:rPr>
              <w:t>86</w:t>
            </w:r>
          </w:p>
        </w:tc>
        <w:tc>
          <w:tcPr>
            <w:tcW w:w="1112" w:type="dxa"/>
          </w:tcPr>
          <w:p>
            <w:pPr>
              <w:pStyle w:val="10"/>
              <w:spacing w:before="51"/>
              <w:ind w:left="263" w:right="255"/>
              <w:jc w:val="center"/>
              <w:rPr>
                <w:rFonts w:ascii="Times New Roman"/>
                <w:sz w:val="18"/>
              </w:rPr>
            </w:pPr>
            <w:r>
              <w:rPr>
                <w:rFonts w:ascii="Times New Roman"/>
                <w:sz w:val="18"/>
              </w:rPr>
              <w:t>619</w:t>
            </w:r>
          </w:p>
        </w:tc>
        <w:tc>
          <w:tcPr>
            <w:tcW w:w="1181" w:type="dxa"/>
          </w:tcPr>
          <w:p>
            <w:pPr>
              <w:pStyle w:val="10"/>
              <w:spacing w:before="51"/>
              <w:ind w:left="298" w:right="289"/>
              <w:jc w:val="center"/>
              <w:rPr>
                <w:rFonts w:ascii="Times New Roman"/>
                <w:sz w:val="18"/>
              </w:rPr>
            </w:pPr>
            <w:r>
              <w:rPr>
                <w:rFonts w:ascii="Times New Roman"/>
                <w:sz w:val="18"/>
              </w:rPr>
              <w:t>170</w:t>
            </w:r>
          </w:p>
        </w:tc>
        <w:tc>
          <w:tcPr>
            <w:tcW w:w="1043" w:type="dxa"/>
          </w:tcPr>
          <w:p>
            <w:pPr>
              <w:pStyle w:val="10"/>
              <w:spacing w:before="51"/>
              <w:ind w:left="229" w:right="221"/>
              <w:jc w:val="center"/>
              <w:rPr>
                <w:rFonts w:ascii="Times New Roman"/>
                <w:sz w:val="18"/>
              </w:rPr>
            </w:pPr>
            <w:r>
              <w:rPr>
                <w:rFonts w:ascii="Times New Roman"/>
                <w:sz w:val="18"/>
              </w:rPr>
              <w:t>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28</w:t>
            </w:r>
          </w:p>
        </w:tc>
        <w:tc>
          <w:tcPr>
            <w:tcW w:w="2071" w:type="dxa"/>
          </w:tcPr>
          <w:p>
            <w:pPr>
              <w:pStyle w:val="10"/>
              <w:spacing w:before="39"/>
              <w:ind w:left="106"/>
              <w:rPr>
                <w:sz w:val="9"/>
              </w:rPr>
            </w:pPr>
            <w:r>
              <w:rPr>
                <w:sz w:val="18"/>
              </w:rPr>
              <w:t>硫丹</w:t>
            </w:r>
            <w:r>
              <w:rPr>
                <w:position w:val="9"/>
                <w:sz w:val="9"/>
              </w:rPr>
              <w:t>④</w:t>
            </w:r>
          </w:p>
        </w:tc>
        <w:tc>
          <w:tcPr>
            <w:tcW w:w="1132" w:type="dxa"/>
          </w:tcPr>
          <w:p>
            <w:pPr>
              <w:pStyle w:val="10"/>
              <w:spacing w:before="51"/>
              <w:ind w:left="126" w:right="116"/>
              <w:jc w:val="center"/>
              <w:rPr>
                <w:rFonts w:ascii="Times New Roman"/>
                <w:sz w:val="18"/>
              </w:rPr>
            </w:pPr>
            <w:r>
              <w:rPr>
                <w:rFonts w:ascii="Times New Roman"/>
                <w:sz w:val="18"/>
              </w:rPr>
              <w:t>115-29-7</w:t>
            </w:r>
          </w:p>
        </w:tc>
        <w:tc>
          <w:tcPr>
            <w:tcW w:w="1111" w:type="dxa"/>
          </w:tcPr>
          <w:p>
            <w:pPr>
              <w:pStyle w:val="10"/>
              <w:spacing w:before="51"/>
              <w:ind w:left="263" w:right="255"/>
              <w:jc w:val="center"/>
              <w:rPr>
                <w:rFonts w:ascii="Times New Roman"/>
                <w:sz w:val="18"/>
              </w:rPr>
            </w:pPr>
            <w:r>
              <w:rPr>
                <w:rFonts w:ascii="Times New Roman"/>
                <w:sz w:val="18"/>
              </w:rPr>
              <w:t>234</w:t>
            </w:r>
          </w:p>
        </w:tc>
        <w:tc>
          <w:tcPr>
            <w:tcW w:w="1112" w:type="dxa"/>
          </w:tcPr>
          <w:p>
            <w:pPr>
              <w:pStyle w:val="10"/>
              <w:spacing w:before="51"/>
              <w:ind w:left="263" w:right="255"/>
              <w:jc w:val="center"/>
              <w:rPr>
                <w:rFonts w:ascii="Times New Roman"/>
                <w:sz w:val="18"/>
              </w:rPr>
            </w:pPr>
            <w:r>
              <w:rPr>
                <w:rFonts w:ascii="Times New Roman"/>
                <w:sz w:val="18"/>
              </w:rPr>
              <w:t>1687</w:t>
            </w:r>
          </w:p>
        </w:tc>
        <w:tc>
          <w:tcPr>
            <w:tcW w:w="1181" w:type="dxa"/>
          </w:tcPr>
          <w:p>
            <w:pPr>
              <w:pStyle w:val="10"/>
              <w:spacing w:before="51"/>
              <w:ind w:left="298" w:right="289"/>
              <w:jc w:val="center"/>
              <w:rPr>
                <w:rFonts w:ascii="Times New Roman"/>
                <w:sz w:val="18"/>
              </w:rPr>
            </w:pPr>
            <w:r>
              <w:rPr>
                <w:rFonts w:ascii="Times New Roman"/>
                <w:sz w:val="18"/>
              </w:rPr>
              <w:t>470</w:t>
            </w:r>
          </w:p>
        </w:tc>
        <w:tc>
          <w:tcPr>
            <w:tcW w:w="1043" w:type="dxa"/>
          </w:tcPr>
          <w:p>
            <w:pPr>
              <w:pStyle w:val="10"/>
              <w:spacing w:before="51"/>
              <w:ind w:left="229" w:right="221"/>
              <w:jc w:val="center"/>
              <w:rPr>
                <w:rFonts w:ascii="Times New Roman"/>
                <w:sz w:val="18"/>
              </w:rPr>
            </w:pPr>
            <w:r>
              <w:rPr>
                <w:rFonts w:ascii="Times New Roman"/>
                <w:sz w:val="18"/>
              </w:rPr>
              <w:t>3400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1"/>
              <w:ind w:right="333"/>
              <w:jc w:val="right"/>
              <w:rPr>
                <w:rFonts w:ascii="Times New Roman"/>
                <w:sz w:val="18"/>
              </w:rPr>
            </w:pPr>
            <w:r>
              <w:rPr>
                <w:rFonts w:ascii="Times New Roman"/>
                <w:sz w:val="18"/>
              </w:rPr>
              <w:t>29</w:t>
            </w:r>
          </w:p>
        </w:tc>
        <w:tc>
          <w:tcPr>
            <w:tcW w:w="2071" w:type="dxa"/>
          </w:tcPr>
          <w:p>
            <w:pPr>
              <w:pStyle w:val="10"/>
              <w:spacing w:before="39"/>
              <w:ind w:left="106"/>
              <w:rPr>
                <w:sz w:val="18"/>
              </w:rPr>
            </w:pPr>
            <w:r>
              <w:rPr>
                <w:sz w:val="18"/>
              </w:rPr>
              <w:t>七氯</w:t>
            </w:r>
          </w:p>
        </w:tc>
        <w:tc>
          <w:tcPr>
            <w:tcW w:w="1132" w:type="dxa"/>
          </w:tcPr>
          <w:p>
            <w:pPr>
              <w:pStyle w:val="10"/>
              <w:spacing w:before="51"/>
              <w:ind w:left="126" w:right="114"/>
              <w:jc w:val="center"/>
              <w:rPr>
                <w:rFonts w:ascii="Times New Roman"/>
                <w:sz w:val="18"/>
              </w:rPr>
            </w:pPr>
            <w:r>
              <w:rPr>
                <w:rFonts w:ascii="Times New Roman"/>
                <w:sz w:val="18"/>
              </w:rPr>
              <w:t>76-44-8</w:t>
            </w:r>
          </w:p>
        </w:tc>
        <w:tc>
          <w:tcPr>
            <w:tcW w:w="1111" w:type="dxa"/>
          </w:tcPr>
          <w:p>
            <w:pPr>
              <w:pStyle w:val="10"/>
              <w:spacing w:before="51"/>
              <w:ind w:left="263" w:right="252"/>
              <w:jc w:val="center"/>
              <w:rPr>
                <w:rFonts w:ascii="Times New Roman"/>
                <w:sz w:val="18"/>
              </w:rPr>
            </w:pPr>
            <w:r>
              <w:rPr>
                <w:rFonts w:ascii="Times New Roman"/>
                <w:sz w:val="18"/>
              </w:rPr>
              <w:t>0.13</w:t>
            </w:r>
          </w:p>
        </w:tc>
        <w:tc>
          <w:tcPr>
            <w:tcW w:w="1112" w:type="dxa"/>
          </w:tcPr>
          <w:p>
            <w:pPr>
              <w:pStyle w:val="10"/>
              <w:spacing w:before="51"/>
              <w:ind w:left="264" w:right="254"/>
              <w:jc w:val="center"/>
              <w:rPr>
                <w:rFonts w:ascii="Times New Roman"/>
                <w:sz w:val="18"/>
              </w:rPr>
            </w:pPr>
            <w:r>
              <w:rPr>
                <w:rFonts w:ascii="Times New Roman"/>
                <w:sz w:val="18"/>
              </w:rPr>
              <w:t>0.37</w:t>
            </w:r>
          </w:p>
        </w:tc>
        <w:tc>
          <w:tcPr>
            <w:tcW w:w="1181" w:type="dxa"/>
          </w:tcPr>
          <w:p>
            <w:pPr>
              <w:pStyle w:val="10"/>
              <w:spacing w:before="51"/>
              <w:ind w:left="298" w:right="289"/>
              <w:jc w:val="center"/>
              <w:rPr>
                <w:rFonts w:ascii="Times New Roman"/>
                <w:sz w:val="18"/>
              </w:rPr>
            </w:pPr>
            <w:r>
              <w:rPr>
                <w:rFonts w:ascii="Times New Roman"/>
                <w:sz w:val="18"/>
              </w:rPr>
              <w:t>1.3</w:t>
            </w:r>
          </w:p>
        </w:tc>
        <w:tc>
          <w:tcPr>
            <w:tcW w:w="1043" w:type="dxa"/>
          </w:tcPr>
          <w:p>
            <w:pPr>
              <w:pStyle w:val="10"/>
              <w:spacing w:before="51"/>
              <w:ind w:left="230" w:right="220"/>
              <w:jc w:val="center"/>
              <w:rPr>
                <w:rFonts w:ascii="Times New Roman"/>
                <w:sz w:val="18"/>
              </w:rPr>
            </w:pPr>
            <w:r>
              <w:rPr>
                <w:rFonts w:ascii="Times New Roman"/>
                <w:sz w:val="18"/>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30</w:t>
            </w:r>
          </w:p>
        </w:tc>
        <w:tc>
          <w:tcPr>
            <w:tcW w:w="2071" w:type="dxa"/>
          </w:tcPr>
          <w:p>
            <w:pPr>
              <w:pStyle w:val="10"/>
              <w:spacing w:before="41"/>
              <w:ind w:left="106"/>
              <w:rPr>
                <w:sz w:val="18"/>
              </w:rPr>
            </w:pPr>
            <w:r>
              <w:rPr>
                <w:rFonts w:ascii="Times New Roman" w:hAnsi="Times New Roman" w:eastAsia="Times New Roman"/>
                <w:sz w:val="18"/>
              </w:rPr>
              <w:t>α-</w:t>
            </w:r>
            <w:r>
              <w:rPr>
                <w:sz w:val="18"/>
              </w:rPr>
              <w:t>六六六</w:t>
            </w:r>
          </w:p>
        </w:tc>
        <w:tc>
          <w:tcPr>
            <w:tcW w:w="1132" w:type="dxa"/>
          </w:tcPr>
          <w:p>
            <w:pPr>
              <w:pStyle w:val="10"/>
              <w:spacing w:before="50"/>
              <w:ind w:left="126" w:right="114"/>
              <w:jc w:val="center"/>
              <w:rPr>
                <w:rFonts w:ascii="Times New Roman"/>
                <w:sz w:val="18"/>
              </w:rPr>
            </w:pPr>
            <w:r>
              <w:rPr>
                <w:rFonts w:ascii="Times New Roman"/>
                <w:sz w:val="18"/>
              </w:rPr>
              <w:t>319-84-6</w:t>
            </w:r>
          </w:p>
        </w:tc>
        <w:tc>
          <w:tcPr>
            <w:tcW w:w="1111" w:type="dxa"/>
          </w:tcPr>
          <w:p>
            <w:pPr>
              <w:pStyle w:val="10"/>
              <w:spacing w:before="50"/>
              <w:ind w:left="263" w:right="252"/>
              <w:jc w:val="center"/>
              <w:rPr>
                <w:rFonts w:ascii="Times New Roman"/>
                <w:sz w:val="18"/>
              </w:rPr>
            </w:pPr>
            <w:r>
              <w:rPr>
                <w:rFonts w:ascii="Times New Roman"/>
                <w:sz w:val="18"/>
              </w:rPr>
              <w:t>0.09</w:t>
            </w:r>
          </w:p>
        </w:tc>
        <w:tc>
          <w:tcPr>
            <w:tcW w:w="1112" w:type="dxa"/>
          </w:tcPr>
          <w:p>
            <w:pPr>
              <w:pStyle w:val="10"/>
              <w:spacing w:before="50"/>
              <w:ind w:left="263" w:right="255"/>
              <w:jc w:val="center"/>
              <w:rPr>
                <w:rFonts w:ascii="Times New Roman"/>
                <w:sz w:val="18"/>
              </w:rPr>
            </w:pPr>
            <w:r>
              <w:rPr>
                <w:rFonts w:ascii="Times New Roman"/>
                <w:sz w:val="18"/>
              </w:rPr>
              <w:t>0.3</w:t>
            </w:r>
          </w:p>
        </w:tc>
        <w:tc>
          <w:tcPr>
            <w:tcW w:w="1181" w:type="dxa"/>
          </w:tcPr>
          <w:p>
            <w:pPr>
              <w:pStyle w:val="10"/>
              <w:spacing w:before="50"/>
              <w:ind w:left="298" w:right="289"/>
              <w:jc w:val="center"/>
              <w:rPr>
                <w:rFonts w:ascii="Times New Roman"/>
                <w:sz w:val="18"/>
              </w:rPr>
            </w:pPr>
            <w:r>
              <w:rPr>
                <w:rFonts w:ascii="Times New Roman"/>
                <w:sz w:val="18"/>
              </w:rPr>
              <w:t>0.9</w:t>
            </w:r>
          </w:p>
        </w:tc>
        <w:tc>
          <w:tcPr>
            <w:tcW w:w="1043" w:type="dxa"/>
          </w:tcPr>
          <w:p>
            <w:pPr>
              <w:pStyle w:val="10"/>
              <w:spacing w:before="50"/>
              <w:ind w:left="10"/>
              <w:jc w:val="center"/>
              <w:rPr>
                <w:rFonts w:ascii="Times New Roman"/>
                <w:sz w:val="18"/>
              </w:rPr>
            </w:pPr>
            <w:r>
              <w:rPr>
                <w:rFonts w:ascii="Times New Roman"/>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31</w:t>
            </w:r>
          </w:p>
        </w:tc>
        <w:tc>
          <w:tcPr>
            <w:tcW w:w="2071" w:type="dxa"/>
          </w:tcPr>
          <w:p>
            <w:pPr>
              <w:pStyle w:val="10"/>
              <w:spacing w:before="40"/>
              <w:ind w:left="106"/>
              <w:rPr>
                <w:sz w:val="18"/>
              </w:rPr>
            </w:pPr>
            <w:r>
              <w:rPr>
                <w:rFonts w:ascii="Times New Roman" w:hAnsi="Times New Roman" w:eastAsia="Times New Roman"/>
                <w:sz w:val="18"/>
              </w:rPr>
              <w:t>β-</w:t>
            </w:r>
            <w:r>
              <w:rPr>
                <w:sz w:val="18"/>
              </w:rPr>
              <w:t>六六六</w:t>
            </w:r>
          </w:p>
        </w:tc>
        <w:tc>
          <w:tcPr>
            <w:tcW w:w="1132" w:type="dxa"/>
          </w:tcPr>
          <w:p>
            <w:pPr>
              <w:pStyle w:val="10"/>
              <w:spacing w:before="50"/>
              <w:ind w:left="126" w:right="114"/>
              <w:jc w:val="center"/>
              <w:rPr>
                <w:rFonts w:ascii="Times New Roman"/>
                <w:sz w:val="18"/>
              </w:rPr>
            </w:pPr>
            <w:r>
              <w:rPr>
                <w:rFonts w:ascii="Times New Roman"/>
                <w:sz w:val="18"/>
              </w:rPr>
              <w:t>319-85-7</w:t>
            </w:r>
          </w:p>
        </w:tc>
        <w:tc>
          <w:tcPr>
            <w:tcW w:w="1111" w:type="dxa"/>
          </w:tcPr>
          <w:p>
            <w:pPr>
              <w:pStyle w:val="10"/>
              <w:spacing w:before="50"/>
              <w:ind w:left="263" w:right="252"/>
              <w:jc w:val="center"/>
              <w:rPr>
                <w:rFonts w:ascii="Times New Roman"/>
                <w:sz w:val="18"/>
              </w:rPr>
            </w:pPr>
            <w:r>
              <w:rPr>
                <w:rFonts w:ascii="Times New Roman"/>
                <w:sz w:val="18"/>
              </w:rPr>
              <w:t>0.32</w:t>
            </w:r>
          </w:p>
        </w:tc>
        <w:tc>
          <w:tcPr>
            <w:tcW w:w="1112" w:type="dxa"/>
          </w:tcPr>
          <w:p>
            <w:pPr>
              <w:pStyle w:val="10"/>
              <w:spacing w:before="50"/>
              <w:ind w:left="264" w:right="254"/>
              <w:jc w:val="center"/>
              <w:rPr>
                <w:rFonts w:ascii="Times New Roman"/>
                <w:sz w:val="18"/>
              </w:rPr>
            </w:pPr>
            <w:r>
              <w:rPr>
                <w:rFonts w:ascii="Times New Roman"/>
                <w:sz w:val="18"/>
              </w:rPr>
              <w:t>0.92</w:t>
            </w:r>
          </w:p>
        </w:tc>
        <w:tc>
          <w:tcPr>
            <w:tcW w:w="1181" w:type="dxa"/>
          </w:tcPr>
          <w:p>
            <w:pPr>
              <w:pStyle w:val="10"/>
              <w:spacing w:before="50"/>
              <w:ind w:left="298" w:right="289"/>
              <w:jc w:val="center"/>
              <w:rPr>
                <w:rFonts w:ascii="Times New Roman"/>
                <w:sz w:val="18"/>
              </w:rPr>
            </w:pPr>
            <w:r>
              <w:rPr>
                <w:rFonts w:ascii="Times New Roman"/>
                <w:sz w:val="18"/>
              </w:rPr>
              <w:t>3.2</w:t>
            </w:r>
          </w:p>
        </w:tc>
        <w:tc>
          <w:tcPr>
            <w:tcW w:w="1043" w:type="dxa"/>
          </w:tcPr>
          <w:p>
            <w:pPr>
              <w:pStyle w:val="10"/>
              <w:spacing w:before="50"/>
              <w:ind w:left="230" w:right="220"/>
              <w:jc w:val="center"/>
              <w:rPr>
                <w:rFonts w:ascii="Times New Roman"/>
                <w:sz w:val="18"/>
              </w:rPr>
            </w:pPr>
            <w:r>
              <w:rPr>
                <w:rFonts w:ascii="Times New Roman"/>
                <w:sz w:val="18"/>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2"/>
              <w:ind w:right="333"/>
              <w:jc w:val="right"/>
              <w:rPr>
                <w:rFonts w:ascii="Times New Roman"/>
                <w:sz w:val="18"/>
              </w:rPr>
            </w:pPr>
            <w:r>
              <w:rPr>
                <w:rFonts w:ascii="Times New Roman"/>
                <w:sz w:val="18"/>
              </w:rPr>
              <w:t>32</w:t>
            </w:r>
          </w:p>
        </w:tc>
        <w:tc>
          <w:tcPr>
            <w:tcW w:w="2071" w:type="dxa"/>
          </w:tcPr>
          <w:p>
            <w:pPr>
              <w:pStyle w:val="10"/>
              <w:spacing w:before="40"/>
              <w:ind w:left="106"/>
              <w:rPr>
                <w:sz w:val="18"/>
              </w:rPr>
            </w:pPr>
            <w:r>
              <w:rPr>
                <w:rFonts w:ascii="Times New Roman" w:hAnsi="Times New Roman" w:eastAsia="Times New Roman"/>
                <w:sz w:val="18"/>
              </w:rPr>
              <w:t>γ-</w:t>
            </w:r>
            <w:r>
              <w:rPr>
                <w:sz w:val="18"/>
              </w:rPr>
              <w:t>六六六</w:t>
            </w:r>
          </w:p>
        </w:tc>
        <w:tc>
          <w:tcPr>
            <w:tcW w:w="1132" w:type="dxa"/>
          </w:tcPr>
          <w:p>
            <w:pPr>
              <w:pStyle w:val="10"/>
              <w:spacing w:before="52"/>
              <w:ind w:left="126" w:right="114"/>
              <w:jc w:val="center"/>
              <w:rPr>
                <w:rFonts w:ascii="Times New Roman"/>
                <w:sz w:val="18"/>
              </w:rPr>
            </w:pPr>
            <w:r>
              <w:rPr>
                <w:rFonts w:ascii="Times New Roman"/>
                <w:sz w:val="18"/>
              </w:rPr>
              <w:t>58-89-9</w:t>
            </w:r>
          </w:p>
        </w:tc>
        <w:tc>
          <w:tcPr>
            <w:tcW w:w="1111" w:type="dxa"/>
          </w:tcPr>
          <w:p>
            <w:pPr>
              <w:pStyle w:val="10"/>
              <w:spacing w:before="52"/>
              <w:ind w:left="263" w:right="252"/>
              <w:jc w:val="center"/>
              <w:rPr>
                <w:rFonts w:ascii="Times New Roman"/>
                <w:sz w:val="18"/>
              </w:rPr>
            </w:pPr>
            <w:r>
              <w:rPr>
                <w:rFonts w:ascii="Times New Roman"/>
                <w:sz w:val="18"/>
              </w:rPr>
              <w:t>0.62</w:t>
            </w:r>
          </w:p>
        </w:tc>
        <w:tc>
          <w:tcPr>
            <w:tcW w:w="1112" w:type="dxa"/>
          </w:tcPr>
          <w:p>
            <w:pPr>
              <w:pStyle w:val="10"/>
              <w:spacing w:before="52"/>
              <w:ind w:left="263" w:right="255"/>
              <w:jc w:val="center"/>
              <w:rPr>
                <w:rFonts w:ascii="Times New Roman"/>
                <w:sz w:val="18"/>
              </w:rPr>
            </w:pPr>
            <w:r>
              <w:rPr>
                <w:rFonts w:ascii="Times New Roman"/>
                <w:sz w:val="18"/>
              </w:rPr>
              <w:t>1.9</w:t>
            </w:r>
          </w:p>
        </w:tc>
        <w:tc>
          <w:tcPr>
            <w:tcW w:w="1181" w:type="dxa"/>
          </w:tcPr>
          <w:p>
            <w:pPr>
              <w:pStyle w:val="10"/>
              <w:spacing w:before="52"/>
              <w:ind w:left="298" w:right="289"/>
              <w:jc w:val="center"/>
              <w:rPr>
                <w:rFonts w:ascii="Times New Roman"/>
                <w:sz w:val="18"/>
              </w:rPr>
            </w:pPr>
            <w:r>
              <w:rPr>
                <w:rFonts w:ascii="Times New Roman"/>
                <w:sz w:val="18"/>
              </w:rPr>
              <w:t>6.2</w:t>
            </w:r>
          </w:p>
        </w:tc>
        <w:tc>
          <w:tcPr>
            <w:tcW w:w="1043" w:type="dxa"/>
          </w:tcPr>
          <w:p>
            <w:pPr>
              <w:pStyle w:val="10"/>
              <w:spacing w:before="52"/>
              <w:ind w:left="230" w:right="220"/>
              <w:jc w:val="center"/>
              <w:rPr>
                <w:rFonts w:ascii="Times New Roman"/>
                <w:sz w:val="18"/>
              </w:rPr>
            </w:pPr>
            <w:r>
              <w:rPr>
                <w:rFonts w:ascii="Times New Roman"/>
                <w:sz w:val="18"/>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right="333"/>
              <w:jc w:val="right"/>
              <w:rPr>
                <w:rFonts w:ascii="Times New Roman"/>
                <w:sz w:val="18"/>
              </w:rPr>
            </w:pPr>
            <w:r>
              <w:rPr>
                <w:rFonts w:ascii="Times New Roman"/>
                <w:sz w:val="18"/>
              </w:rPr>
              <w:t>33</w:t>
            </w:r>
          </w:p>
        </w:tc>
        <w:tc>
          <w:tcPr>
            <w:tcW w:w="2071" w:type="dxa"/>
          </w:tcPr>
          <w:p>
            <w:pPr>
              <w:pStyle w:val="10"/>
              <w:spacing w:before="39"/>
              <w:ind w:left="106"/>
              <w:rPr>
                <w:sz w:val="18"/>
              </w:rPr>
            </w:pPr>
            <w:r>
              <w:rPr>
                <w:sz w:val="18"/>
              </w:rPr>
              <w:t>六氯苯</w:t>
            </w:r>
          </w:p>
        </w:tc>
        <w:tc>
          <w:tcPr>
            <w:tcW w:w="1132" w:type="dxa"/>
          </w:tcPr>
          <w:p>
            <w:pPr>
              <w:pStyle w:val="10"/>
              <w:spacing w:before="51"/>
              <w:ind w:left="126" w:right="116"/>
              <w:jc w:val="center"/>
              <w:rPr>
                <w:rFonts w:ascii="Times New Roman"/>
                <w:sz w:val="18"/>
              </w:rPr>
            </w:pPr>
            <w:r>
              <w:rPr>
                <w:rFonts w:ascii="Times New Roman"/>
                <w:sz w:val="18"/>
              </w:rPr>
              <w:t>118-74-1</w:t>
            </w:r>
          </w:p>
        </w:tc>
        <w:tc>
          <w:tcPr>
            <w:tcW w:w="1111" w:type="dxa"/>
          </w:tcPr>
          <w:p>
            <w:pPr>
              <w:pStyle w:val="10"/>
              <w:spacing w:before="51"/>
              <w:ind w:left="263" w:right="252"/>
              <w:jc w:val="center"/>
              <w:rPr>
                <w:rFonts w:ascii="Times New Roman"/>
                <w:sz w:val="18"/>
              </w:rPr>
            </w:pPr>
            <w:r>
              <w:rPr>
                <w:rFonts w:ascii="Times New Roman"/>
                <w:sz w:val="18"/>
              </w:rPr>
              <w:t>0.33</w:t>
            </w:r>
          </w:p>
        </w:tc>
        <w:tc>
          <w:tcPr>
            <w:tcW w:w="1112" w:type="dxa"/>
          </w:tcPr>
          <w:p>
            <w:pPr>
              <w:pStyle w:val="10"/>
              <w:spacing w:before="51"/>
              <w:ind w:left="10"/>
              <w:jc w:val="center"/>
              <w:rPr>
                <w:rFonts w:ascii="Times New Roman"/>
                <w:sz w:val="18"/>
              </w:rPr>
            </w:pPr>
            <w:r>
              <w:rPr>
                <w:rFonts w:ascii="Times New Roman"/>
                <w:sz w:val="18"/>
              </w:rPr>
              <w:t>1</w:t>
            </w:r>
          </w:p>
        </w:tc>
        <w:tc>
          <w:tcPr>
            <w:tcW w:w="1181" w:type="dxa"/>
          </w:tcPr>
          <w:p>
            <w:pPr>
              <w:pStyle w:val="10"/>
              <w:spacing w:before="51"/>
              <w:ind w:left="298" w:right="289"/>
              <w:jc w:val="center"/>
              <w:rPr>
                <w:rFonts w:ascii="Times New Roman"/>
                <w:sz w:val="18"/>
              </w:rPr>
            </w:pPr>
            <w:r>
              <w:rPr>
                <w:rFonts w:ascii="Times New Roman"/>
                <w:sz w:val="18"/>
              </w:rPr>
              <w:t>3.3</w:t>
            </w:r>
          </w:p>
        </w:tc>
        <w:tc>
          <w:tcPr>
            <w:tcW w:w="1043" w:type="dxa"/>
          </w:tcPr>
          <w:p>
            <w:pPr>
              <w:pStyle w:val="10"/>
              <w:spacing w:before="51"/>
              <w:ind w:left="230" w:right="22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tcPr>
          <w:p>
            <w:pPr>
              <w:pStyle w:val="10"/>
              <w:spacing w:before="51"/>
              <w:ind w:right="333"/>
              <w:jc w:val="right"/>
              <w:rPr>
                <w:rFonts w:ascii="Times New Roman"/>
                <w:sz w:val="18"/>
              </w:rPr>
            </w:pPr>
            <w:r>
              <w:rPr>
                <w:rFonts w:ascii="Times New Roman"/>
                <w:sz w:val="18"/>
              </w:rPr>
              <w:t>34</w:t>
            </w:r>
          </w:p>
        </w:tc>
        <w:tc>
          <w:tcPr>
            <w:tcW w:w="2071" w:type="dxa"/>
          </w:tcPr>
          <w:p>
            <w:pPr>
              <w:pStyle w:val="10"/>
              <w:spacing w:before="39"/>
              <w:ind w:left="106"/>
              <w:rPr>
                <w:sz w:val="18"/>
              </w:rPr>
            </w:pPr>
            <w:r>
              <w:rPr>
                <w:sz w:val="18"/>
              </w:rPr>
              <w:t>灭蚁灵</w:t>
            </w:r>
          </w:p>
        </w:tc>
        <w:tc>
          <w:tcPr>
            <w:tcW w:w="1132" w:type="dxa"/>
          </w:tcPr>
          <w:p>
            <w:pPr>
              <w:pStyle w:val="10"/>
              <w:spacing w:before="51"/>
              <w:ind w:left="126" w:right="116"/>
              <w:jc w:val="center"/>
              <w:rPr>
                <w:rFonts w:ascii="Times New Roman"/>
                <w:sz w:val="18"/>
              </w:rPr>
            </w:pPr>
            <w:r>
              <w:rPr>
                <w:rFonts w:ascii="Times New Roman"/>
                <w:sz w:val="18"/>
              </w:rPr>
              <w:t>2385-85-5</w:t>
            </w:r>
          </w:p>
        </w:tc>
        <w:tc>
          <w:tcPr>
            <w:tcW w:w="1111" w:type="dxa"/>
          </w:tcPr>
          <w:p>
            <w:pPr>
              <w:pStyle w:val="10"/>
              <w:spacing w:before="51"/>
              <w:ind w:left="263" w:right="252"/>
              <w:jc w:val="center"/>
              <w:rPr>
                <w:rFonts w:ascii="Times New Roman"/>
                <w:sz w:val="18"/>
              </w:rPr>
            </w:pPr>
            <w:r>
              <w:rPr>
                <w:rFonts w:ascii="Times New Roman"/>
                <w:sz w:val="18"/>
              </w:rPr>
              <w:t>0.03</w:t>
            </w:r>
          </w:p>
        </w:tc>
        <w:tc>
          <w:tcPr>
            <w:tcW w:w="1112" w:type="dxa"/>
          </w:tcPr>
          <w:p>
            <w:pPr>
              <w:pStyle w:val="10"/>
              <w:spacing w:before="51"/>
              <w:ind w:left="264" w:right="254"/>
              <w:jc w:val="center"/>
              <w:rPr>
                <w:rFonts w:ascii="Times New Roman"/>
                <w:sz w:val="18"/>
              </w:rPr>
            </w:pPr>
            <w:r>
              <w:rPr>
                <w:rFonts w:ascii="Times New Roman"/>
                <w:sz w:val="18"/>
              </w:rPr>
              <w:t>0.09</w:t>
            </w:r>
          </w:p>
        </w:tc>
        <w:tc>
          <w:tcPr>
            <w:tcW w:w="1181" w:type="dxa"/>
          </w:tcPr>
          <w:p>
            <w:pPr>
              <w:pStyle w:val="10"/>
              <w:spacing w:before="51"/>
              <w:ind w:left="298" w:right="289"/>
              <w:jc w:val="center"/>
              <w:rPr>
                <w:rFonts w:ascii="Times New Roman"/>
                <w:sz w:val="18"/>
              </w:rPr>
            </w:pPr>
            <w:r>
              <w:rPr>
                <w:rFonts w:ascii="Times New Roman"/>
                <w:sz w:val="18"/>
              </w:rPr>
              <w:t>0.3</w:t>
            </w:r>
          </w:p>
        </w:tc>
        <w:tc>
          <w:tcPr>
            <w:tcW w:w="1043" w:type="dxa"/>
          </w:tcPr>
          <w:p>
            <w:pPr>
              <w:pStyle w:val="10"/>
              <w:spacing w:before="51"/>
              <w:ind w:left="230" w:right="220"/>
              <w:jc w:val="center"/>
              <w:rPr>
                <w:rFonts w:ascii="Times New Roman"/>
                <w:sz w:val="18"/>
              </w:rPr>
            </w:pPr>
            <w:r>
              <w:rPr>
                <w:rFonts w:ascii="Times New Roman"/>
                <w:sz w:val="18"/>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2" w:type="dxa"/>
            <w:gridSpan w:val="7"/>
          </w:tcPr>
          <w:p>
            <w:pPr>
              <w:pStyle w:val="10"/>
              <w:spacing w:before="39"/>
              <w:ind w:left="107"/>
              <w:rPr>
                <w:sz w:val="18"/>
              </w:rPr>
            </w:pPr>
            <w:r>
              <w:rPr>
                <w:sz w:val="18"/>
              </w:rPr>
              <w:t>多氯联苯、多溴联苯和二噁英类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0"/>
              <w:ind w:right="333"/>
              <w:jc w:val="right"/>
              <w:rPr>
                <w:rFonts w:ascii="Times New Roman"/>
                <w:sz w:val="18"/>
              </w:rPr>
            </w:pPr>
            <w:r>
              <w:rPr>
                <w:rFonts w:ascii="Times New Roman"/>
                <w:sz w:val="18"/>
              </w:rPr>
              <w:t>35</w:t>
            </w:r>
          </w:p>
        </w:tc>
        <w:tc>
          <w:tcPr>
            <w:tcW w:w="2071" w:type="dxa"/>
          </w:tcPr>
          <w:p>
            <w:pPr>
              <w:pStyle w:val="10"/>
              <w:spacing w:before="41"/>
              <w:ind w:left="106"/>
              <w:rPr>
                <w:sz w:val="9"/>
              </w:rPr>
            </w:pPr>
            <w:r>
              <w:rPr>
                <w:sz w:val="18"/>
              </w:rPr>
              <w:t>多氯联苯（总量）</w:t>
            </w:r>
            <w:r>
              <w:rPr>
                <w:position w:val="9"/>
                <w:sz w:val="9"/>
              </w:rPr>
              <w:t>⑤</w:t>
            </w:r>
          </w:p>
        </w:tc>
        <w:tc>
          <w:tcPr>
            <w:tcW w:w="1132" w:type="dxa"/>
          </w:tcPr>
          <w:p>
            <w:pPr>
              <w:pStyle w:val="10"/>
              <w:spacing w:before="50"/>
              <w:ind w:left="11"/>
              <w:jc w:val="center"/>
              <w:rPr>
                <w:rFonts w:ascii="Times New Roman"/>
                <w:sz w:val="18"/>
              </w:rPr>
            </w:pPr>
            <w:r>
              <w:rPr>
                <w:rFonts w:ascii="Times New Roman"/>
                <w:sz w:val="18"/>
              </w:rPr>
              <w:t>-</w:t>
            </w:r>
          </w:p>
        </w:tc>
        <w:tc>
          <w:tcPr>
            <w:tcW w:w="1111" w:type="dxa"/>
          </w:tcPr>
          <w:p>
            <w:pPr>
              <w:pStyle w:val="10"/>
              <w:spacing w:before="50"/>
              <w:ind w:left="263" w:right="254"/>
              <w:jc w:val="center"/>
              <w:rPr>
                <w:rFonts w:ascii="Times New Roman"/>
                <w:sz w:val="18"/>
              </w:rPr>
            </w:pPr>
            <w:r>
              <w:rPr>
                <w:rFonts w:ascii="Times New Roman"/>
                <w:sz w:val="18"/>
              </w:rPr>
              <w:t>0.14</w:t>
            </w:r>
          </w:p>
        </w:tc>
        <w:tc>
          <w:tcPr>
            <w:tcW w:w="1112" w:type="dxa"/>
          </w:tcPr>
          <w:p>
            <w:pPr>
              <w:pStyle w:val="10"/>
              <w:spacing w:before="50"/>
              <w:ind w:left="263" w:right="255"/>
              <w:jc w:val="center"/>
              <w:rPr>
                <w:rFonts w:ascii="Times New Roman"/>
                <w:sz w:val="18"/>
              </w:rPr>
            </w:pPr>
            <w:r>
              <w:rPr>
                <w:rFonts w:ascii="Times New Roman"/>
                <w:sz w:val="18"/>
              </w:rPr>
              <w:t>0.38</w:t>
            </w:r>
          </w:p>
        </w:tc>
        <w:tc>
          <w:tcPr>
            <w:tcW w:w="1181" w:type="dxa"/>
          </w:tcPr>
          <w:p>
            <w:pPr>
              <w:pStyle w:val="10"/>
              <w:spacing w:before="50"/>
              <w:ind w:left="298" w:right="289"/>
              <w:jc w:val="center"/>
              <w:rPr>
                <w:rFonts w:ascii="Times New Roman"/>
                <w:sz w:val="18"/>
              </w:rPr>
            </w:pPr>
            <w:r>
              <w:rPr>
                <w:rFonts w:ascii="Times New Roman"/>
                <w:sz w:val="18"/>
              </w:rPr>
              <w:t>1.4</w:t>
            </w:r>
          </w:p>
        </w:tc>
        <w:tc>
          <w:tcPr>
            <w:tcW w:w="1043" w:type="dxa"/>
          </w:tcPr>
          <w:p>
            <w:pPr>
              <w:pStyle w:val="10"/>
              <w:spacing w:before="50"/>
              <w:ind w:left="230" w:right="220"/>
              <w:jc w:val="center"/>
              <w:rPr>
                <w:rFonts w:ascii="Times New Roman"/>
                <w:sz w:val="18"/>
              </w:rPr>
            </w:pPr>
            <w:r>
              <w:rPr>
                <w:rFonts w:ascii="Times New Roman"/>
                <w:sz w:val="18"/>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2" w:type="dxa"/>
          </w:tcPr>
          <w:p>
            <w:pPr>
              <w:pStyle w:val="10"/>
              <w:spacing w:before="10"/>
              <w:rPr>
                <w:rFonts w:ascii="Times New Roman"/>
                <w:sz w:val="17"/>
              </w:rPr>
            </w:pPr>
          </w:p>
          <w:p>
            <w:pPr>
              <w:pStyle w:val="10"/>
              <w:ind w:right="333"/>
              <w:jc w:val="right"/>
              <w:rPr>
                <w:rFonts w:ascii="Times New Roman"/>
                <w:sz w:val="18"/>
              </w:rPr>
            </w:pPr>
            <w:r>
              <w:rPr>
                <w:rFonts w:ascii="Times New Roman"/>
                <w:sz w:val="18"/>
              </w:rPr>
              <w:t>36</w:t>
            </w:r>
          </w:p>
        </w:tc>
        <w:tc>
          <w:tcPr>
            <w:tcW w:w="2071" w:type="dxa"/>
          </w:tcPr>
          <w:p>
            <w:pPr>
              <w:pStyle w:val="10"/>
              <w:spacing w:before="40"/>
              <w:ind w:left="106"/>
              <w:rPr>
                <w:sz w:val="18"/>
              </w:rPr>
            </w:pPr>
            <w:r>
              <w:rPr>
                <w:rFonts w:ascii="Times New Roman" w:eastAsia="Times New Roman"/>
                <w:sz w:val="18"/>
              </w:rPr>
              <w:t>3,3',4,4',5-</w:t>
            </w:r>
            <w:r>
              <w:rPr>
                <w:sz w:val="18"/>
              </w:rPr>
              <w:t>五氯联苯</w:t>
            </w:r>
          </w:p>
          <w:p>
            <w:pPr>
              <w:pStyle w:val="10"/>
              <w:spacing w:before="82"/>
              <w:ind w:left="106"/>
              <w:rPr>
                <w:sz w:val="18"/>
              </w:rPr>
            </w:pPr>
            <w:r>
              <w:rPr>
                <w:sz w:val="18"/>
              </w:rPr>
              <w:t>（</w:t>
            </w:r>
            <w:r>
              <w:rPr>
                <w:rFonts w:ascii="Times New Roman" w:eastAsia="Times New Roman"/>
                <w:sz w:val="18"/>
              </w:rPr>
              <w:t>PCB 126</w:t>
            </w:r>
            <w:r>
              <w:rPr>
                <w:sz w:val="18"/>
              </w:rPr>
              <w:t>）</w:t>
            </w:r>
          </w:p>
        </w:tc>
        <w:tc>
          <w:tcPr>
            <w:tcW w:w="1132" w:type="dxa"/>
          </w:tcPr>
          <w:p>
            <w:pPr>
              <w:pStyle w:val="10"/>
              <w:spacing w:before="10"/>
              <w:rPr>
                <w:rFonts w:ascii="Times New Roman"/>
                <w:sz w:val="17"/>
              </w:rPr>
            </w:pPr>
          </w:p>
          <w:p>
            <w:pPr>
              <w:pStyle w:val="10"/>
              <w:ind w:left="126" w:right="116"/>
              <w:jc w:val="center"/>
              <w:rPr>
                <w:rFonts w:ascii="Times New Roman"/>
                <w:sz w:val="18"/>
              </w:rPr>
            </w:pPr>
            <w:r>
              <w:rPr>
                <w:rFonts w:ascii="Times New Roman"/>
                <w:sz w:val="18"/>
              </w:rPr>
              <w:t>57465-28-8</w:t>
            </w:r>
          </w:p>
        </w:tc>
        <w:tc>
          <w:tcPr>
            <w:tcW w:w="1111" w:type="dxa"/>
          </w:tcPr>
          <w:p>
            <w:pPr>
              <w:pStyle w:val="10"/>
              <w:spacing w:before="1"/>
              <w:rPr>
                <w:rFonts w:ascii="Times New Roman"/>
                <w:sz w:val="17"/>
              </w:rPr>
            </w:pPr>
          </w:p>
          <w:p>
            <w:pPr>
              <w:pStyle w:val="10"/>
              <w:ind w:left="263" w:right="256"/>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-5</w:t>
            </w:r>
          </w:p>
        </w:tc>
        <w:tc>
          <w:tcPr>
            <w:tcW w:w="1112" w:type="dxa"/>
          </w:tcPr>
          <w:p>
            <w:pPr>
              <w:pStyle w:val="10"/>
              <w:spacing w:before="1"/>
              <w:rPr>
                <w:rFonts w:ascii="Times New Roman"/>
                <w:sz w:val="17"/>
              </w:rPr>
            </w:pPr>
          </w:p>
          <w:p>
            <w:pPr>
              <w:pStyle w:val="10"/>
              <w:ind w:left="264" w:right="255"/>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-4</w:t>
            </w:r>
          </w:p>
        </w:tc>
        <w:tc>
          <w:tcPr>
            <w:tcW w:w="1181" w:type="dxa"/>
          </w:tcPr>
          <w:p>
            <w:pPr>
              <w:pStyle w:val="10"/>
              <w:spacing w:before="1"/>
              <w:rPr>
                <w:rFonts w:ascii="Times New Roman"/>
                <w:sz w:val="17"/>
              </w:rPr>
            </w:pPr>
          </w:p>
          <w:p>
            <w:pPr>
              <w:pStyle w:val="10"/>
              <w:ind w:left="298" w:right="290"/>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-4</w:t>
            </w:r>
          </w:p>
        </w:tc>
        <w:tc>
          <w:tcPr>
            <w:tcW w:w="1043" w:type="dxa"/>
          </w:tcPr>
          <w:p>
            <w:pPr>
              <w:pStyle w:val="10"/>
              <w:spacing w:before="1"/>
              <w:rPr>
                <w:rFonts w:ascii="Times New Roman"/>
                <w:sz w:val="17"/>
              </w:rPr>
            </w:pPr>
          </w:p>
          <w:p>
            <w:pPr>
              <w:pStyle w:val="10"/>
              <w:ind w:left="230" w:right="221"/>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72" w:type="dxa"/>
          </w:tcPr>
          <w:p>
            <w:pPr>
              <w:pStyle w:val="10"/>
              <w:spacing w:before="1"/>
              <w:rPr>
                <w:rFonts w:ascii="Times New Roman"/>
                <w:sz w:val="18"/>
              </w:rPr>
            </w:pPr>
          </w:p>
          <w:p>
            <w:pPr>
              <w:pStyle w:val="10"/>
              <w:ind w:right="333"/>
              <w:jc w:val="right"/>
              <w:rPr>
                <w:rFonts w:ascii="Times New Roman"/>
                <w:sz w:val="18"/>
              </w:rPr>
            </w:pPr>
            <w:r>
              <w:rPr>
                <w:rFonts w:ascii="Times New Roman"/>
                <w:sz w:val="18"/>
              </w:rPr>
              <w:t>37</w:t>
            </w:r>
          </w:p>
        </w:tc>
        <w:tc>
          <w:tcPr>
            <w:tcW w:w="2071" w:type="dxa"/>
          </w:tcPr>
          <w:p>
            <w:pPr>
              <w:pStyle w:val="10"/>
              <w:spacing w:before="40"/>
              <w:ind w:left="106"/>
              <w:rPr>
                <w:sz w:val="18"/>
              </w:rPr>
            </w:pPr>
            <w:r>
              <w:rPr>
                <w:rFonts w:ascii="Times New Roman" w:eastAsia="Times New Roman"/>
                <w:sz w:val="18"/>
              </w:rPr>
              <w:t>3,3',4,4',5,5'-</w:t>
            </w:r>
            <w:r>
              <w:rPr>
                <w:sz w:val="18"/>
              </w:rPr>
              <w:t>六氯联苯</w:t>
            </w:r>
          </w:p>
          <w:p>
            <w:pPr>
              <w:pStyle w:val="10"/>
              <w:spacing w:before="81"/>
              <w:ind w:left="106"/>
              <w:rPr>
                <w:sz w:val="18"/>
              </w:rPr>
            </w:pPr>
            <w:r>
              <w:rPr>
                <w:sz w:val="18"/>
              </w:rPr>
              <w:t>（</w:t>
            </w:r>
            <w:r>
              <w:rPr>
                <w:rFonts w:ascii="Times New Roman" w:eastAsia="Times New Roman"/>
                <w:sz w:val="18"/>
              </w:rPr>
              <w:t>PCB 169</w:t>
            </w:r>
            <w:r>
              <w:rPr>
                <w:sz w:val="18"/>
              </w:rPr>
              <w:t>）</w:t>
            </w:r>
          </w:p>
        </w:tc>
        <w:tc>
          <w:tcPr>
            <w:tcW w:w="1132" w:type="dxa"/>
          </w:tcPr>
          <w:p>
            <w:pPr>
              <w:pStyle w:val="10"/>
              <w:spacing w:before="1"/>
              <w:rPr>
                <w:rFonts w:ascii="Times New Roman"/>
                <w:sz w:val="18"/>
              </w:rPr>
            </w:pPr>
          </w:p>
          <w:p>
            <w:pPr>
              <w:pStyle w:val="10"/>
              <w:ind w:left="126" w:right="116"/>
              <w:jc w:val="center"/>
              <w:rPr>
                <w:rFonts w:ascii="Times New Roman"/>
                <w:sz w:val="18"/>
              </w:rPr>
            </w:pPr>
            <w:r>
              <w:rPr>
                <w:rFonts w:ascii="Times New Roman"/>
                <w:sz w:val="18"/>
              </w:rPr>
              <w:t>32774-16-6</w:t>
            </w:r>
          </w:p>
        </w:tc>
        <w:tc>
          <w:tcPr>
            <w:tcW w:w="1111" w:type="dxa"/>
          </w:tcPr>
          <w:p>
            <w:pPr>
              <w:pStyle w:val="10"/>
              <w:rPr>
                <w:rFonts w:ascii="Times New Roman"/>
                <w:sz w:val="17"/>
              </w:rPr>
            </w:pPr>
          </w:p>
          <w:p>
            <w:pPr>
              <w:pStyle w:val="10"/>
              <w:ind w:left="263" w:right="256"/>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-4</w:t>
            </w:r>
          </w:p>
        </w:tc>
        <w:tc>
          <w:tcPr>
            <w:tcW w:w="1112" w:type="dxa"/>
          </w:tcPr>
          <w:p>
            <w:pPr>
              <w:pStyle w:val="10"/>
              <w:rPr>
                <w:rFonts w:ascii="Times New Roman"/>
                <w:sz w:val="17"/>
              </w:rPr>
            </w:pPr>
          </w:p>
          <w:p>
            <w:pPr>
              <w:pStyle w:val="10"/>
              <w:ind w:left="264" w:right="255"/>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-4</w:t>
            </w:r>
          </w:p>
        </w:tc>
        <w:tc>
          <w:tcPr>
            <w:tcW w:w="1181" w:type="dxa"/>
          </w:tcPr>
          <w:p>
            <w:pPr>
              <w:pStyle w:val="10"/>
              <w:rPr>
                <w:rFonts w:ascii="Times New Roman"/>
                <w:sz w:val="17"/>
              </w:rPr>
            </w:pPr>
          </w:p>
          <w:p>
            <w:pPr>
              <w:pStyle w:val="10"/>
              <w:ind w:left="298" w:right="290"/>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-3</w:t>
            </w:r>
          </w:p>
        </w:tc>
        <w:tc>
          <w:tcPr>
            <w:tcW w:w="1043" w:type="dxa"/>
          </w:tcPr>
          <w:p>
            <w:pPr>
              <w:pStyle w:val="10"/>
              <w:rPr>
                <w:rFonts w:ascii="Times New Roman"/>
                <w:sz w:val="17"/>
              </w:rPr>
            </w:pPr>
          </w:p>
          <w:p>
            <w:pPr>
              <w:pStyle w:val="10"/>
              <w:ind w:left="230" w:right="221"/>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-3</w:t>
            </w:r>
          </w:p>
        </w:tc>
      </w:tr>
    </w:tbl>
    <w:p>
      <w:pPr>
        <w:spacing w:after="0"/>
        <w:jc w:val="center"/>
        <w:rPr>
          <w:rFonts w:ascii="Times New Roman" w:hAnsi="Times New Roman"/>
          <w:sz w:val="11"/>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071"/>
        <w:gridCol w:w="1132"/>
        <w:gridCol w:w="1111"/>
        <w:gridCol w:w="1112"/>
        <w:gridCol w:w="1181"/>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72" w:type="dxa"/>
            <w:vMerge w:val="restart"/>
          </w:tcPr>
          <w:p>
            <w:pPr>
              <w:pStyle w:val="10"/>
              <w:rPr>
                <w:rFonts w:ascii="Times New Roman"/>
                <w:sz w:val="18"/>
              </w:rPr>
            </w:pPr>
          </w:p>
          <w:p>
            <w:pPr>
              <w:pStyle w:val="10"/>
              <w:spacing w:before="134"/>
              <w:ind w:left="256"/>
              <w:rPr>
                <w:sz w:val="18"/>
              </w:rPr>
            </w:pPr>
            <w:r>
              <w:rPr>
                <w:sz w:val="18"/>
              </w:rPr>
              <w:t>序号</w:t>
            </w:r>
          </w:p>
        </w:tc>
        <w:tc>
          <w:tcPr>
            <w:tcW w:w="2071" w:type="dxa"/>
            <w:vMerge w:val="restart"/>
          </w:tcPr>
          <w:p>
            <w:pPr>
              <w:pStyle w:val="10"/>
              <w:rPr>
                <w:rFonts w:ascii="Times New Roman"/>
                <w:sz w:val="18"/>
              </w:rPr>
            </w:pPr>
          </w:p>
          <w:p>
            <w:pPr>
              <w:pStyle w:val="10"/>
              <w:spacing w:before="134"/>
              <w:ind w:left="584"/>
              <w:rPr>
                <w:sz w:val="18"/>
              </w:rPr>
            </w:pPr>
            <w:r>
              <w:rPr>
                <w:sz w:val="18"/>
              </w:rPr>
              <w:t>污染物项目</w:t>
            </w:r>
          </w:p>
        </w:tc>
        <w:tc>
          <w:tcPr>
            <w:tcW w:w="1132" w:type="dxa"/>
            <w:vMerge w:val="restart"/>
          </w:tcPr>
          <w:p>
            <w:pPr>
              <w:pStyle w:val="10"/>
              <w:spacing w:before="8"/>
              <w:rPr>
                <w:rFonts w:ascii="Times New Roman"/>
                <w:sz w:val="29"/>
              </w:rPr>
            </w:pPr>
          </w:p>
          <w:p>
            <w:pPr>
              <w:pStyle w:val="10"/>
              <w:ind w:left="188"/>
              <w:rPr>
                <w:sz w:val="18"/>
              </w:rPr>
            </w:pPr>
            <w:r>
              <w:rPr>
                <w:rFonts w:ascii="Times New Roman" w:eastAsia="Times New Roman"/>
                <w:sz w:val="18"/>
              </w:rPr>
              <w:t xml:space="preserve">CAS </w:t>
            </w:r>
            <w:r>
              <w:rPr>
                <w:sz w:val="18"/>
              </w:rPr>
              <w:t>编号</w:t>
            </w:r>
          </w:p>
        </w:tc>
        <w:tc>
          <w:tcPr>
            <w:tcW w:w="2223" w:type="dxa"/>
            <w:gridSpan w:val="2"/>
          </w:tcPr>
          <w:p>
            <w:pPr>
              <w:pStyle w:val="10"/>
              <w:spacing w:before="63"/>
              <w:ind w:left="318" w:right="312"/>
              <w:jc w:val="center"/>
              <w:rPr>
                <w:sz w:val="18"/>
              </w:rPr>
            </w:pPr>
            <w:r>
              <w:rPr>
                <w:sz w:val="18"/>
              </w:rPr>
              <w:t>筛选值</w:t>
            </w:r>
          </w:p>
        </w:tc>
        <w:tc>
          <w:tcPr>
            <w:tcW w:w="2224" w:type="dxa"/>
            <w:gridSpan w:val="2"/>
          </w:tcPr>
          <w:p>
            <w:pPr>
              <w:pStyle w:val="10"/>
              <w:spacing w:before="63"/>
              <w:ind w:left="821" w:right="812"/>
              <w:jc w:val="center"/>
              <w:rPr>
                <w:sz w:val="18"/>
              </w:rPr>
            </w:pPr>
            <w:r>
              <w:rPr>
                <w:sz w:val="18"/>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72" w:type="dxa"/>
            <w:vMerge w:val="continue"/>
            <w:tcBorders>
              <w:top w:val="nil"/>
            </w:tcBorders>
          </w:tcPr>
          <w:p>
            <w:pPr>
              <w:rPr>
                <w:sz w:val="2"/>
                <w:szCs w:val="2"/>
              </w:rPr>
            </w:pPr>
          </w:p>
        </w:tc>
        <w:tc>
          <w:tcPr>
            <w:tcW w:w="2071"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111" w:type="dxa"/>
          </w:tcPr>
          <w:p>
            <w:pPr>
              <w:pStyle w:val="10"/>
              <w:spacing w:before="2" w:line="270" w:lineRule="atLeast"/>
              <w:ind w:left="374" w:right="273" w:hanging="89"/>
              <w:rPr>
                <w:sz w:val="18"/>
              </w:rPr>
            </w:pPr>
            <w:r>
              <w:rPr>
                <w:sz w:val="18"/>
              </w:rPr>
              <w:t>第一类用地</w:t>
            </w:r>
          </w:p>
        </w:tc>
        <w:tc>
          <w:tcPr>
            <w:tcW w:w="1112" w:type="dxa"/>
          </w:tcPr>
          <w:p>
            <w:pPr>
              <w:pStyle w:val="10"/>
              <w:spacing w:before="2" w:line="270" w:lineRule="atLeast"/>
              <w:ind w:left="374" w:right="274" w:hanging="89"/>
              <w:rPr>
                <w:sz w:val="18"/>
              </w:rPr>
            </w:pPr>
            <w:r>
              <w:rPr>
                <w:sz w:val="18"/>
              </w:rPr>
              <w:t>第二类用地</w:t>
            </w:r>
          </w:p>
        </w:tc>
        <w:tc>
          <w:tcPr>
            <w:tcW w:w="1181" w:type="dxa"/>
          </w:tcPr>
          <w:p>
            <w:pPr>
              <w:pStyle w:val="10"/>
              <w:spacing w:before="2" w:line="270" w:lineRule="atLeast"/>
              <w:ind w:left="409" w:right="310" w:hanging="92"/>
              <w:rPr>
                <w:sz w:val="18"/>
              </w:rPr>
            </w:pPr>
            <w:r>
              <w:rPr>
                <w:sz w:val="18"/>
              </w:rPr>
              <w:t>第一类用地</w:t>
            </w:r>
          </w:p>
        </w:tc>
        <w:tc>
          <w:tcPr>
            <w:tcW w:w="1043" w:type="dxa"/>
          </w:tcPr>
          <w:p>
            <w:pPr>
              <w:pStyle w:val="10"/>
              <w:spacing w:before="2" w:line="270" w:lineRule="atLeast"/>
              <w:ind w:left="339" w:right="239" w:hanging="89"/>
              <w:rPr>
                <w:sz w:val="18"/>
              </w:rPr>
            </w:pPr>
            <w:r>
              <w:rPr>
                <w:sz w:val="18"/>
              </w:rPr>
              <w:t>第二类用地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2"/>
              <w:ind w:left="325" w:right="316"/>
              <w:jc w:val="center"/>
              <w:rPr>
                <w:rFonts w:ascii="Times New Roman"/>
                <w:sz w:val="18"/>
              </w:rPr>
            </w:pPr>
            <w:r>
              <w:rPr>
                <w:rFonts w:ascii="Times New Roman"/>
                <w:sz w:val="18"/>
              </w:rPr>
              <w:t>38</w:t>
            </w:r>
          </w:p>
        </w:tc>
        <w:tc>
          <w:tcPr>
            <w:tcW w:w="2071" w:type="dxa"/>
          </w:tcPr>
          <w:p>
            <w:pPr>
              <w:pStyle w:val="10"/>
              <w:spacing w:before="40"/>
              <w:ind w:left="106"/>
              <w:rPr>
                <w:sz w:val="18"/>
              </w:rPr>
            </w:pPr>
            <w:r>
              <w:rPr>
                <w:spacing w:val="-9"/>
                <w:sz w:val="18"/>
              </w:rPr>
              <w:t>二噁英类</w:t>
            </w:r>
            <w:r>
              <w:rPr>
                <w:sz w:val="18"/>
              </w:rPr>
              <w:t>（总毒性当量</w:t>
            </w:r>
            <w:r>
              <w:rPr>
                <w:spacing w:val="-11"/>
                <w:sz w:val="18"/>
              </w:rPr>
              <w:t>）</w:t>
            </w:r>
          </w:p>
        </w:tc>
        <w:tc>
          <w:tcPr>
            <w:tcW w:w="1132" w:type="dxa"/>
          </w:tcPr>
          <w:p>
            <w:pPr>
              <w:pStyle w:val="10"/>
              <w:spacing w:before="52"/>
              <w:ind w:left="11"/>
              <w:jc w:val="center"/>
              <w:rPr>
                <w:rFonts w:ascii="Times New Roman"/>
                <w:sz w:val="18"/>
              </w:rPr>
            </w:pPr>
            <w:r>
              <w:rPr>
                <w:rFonts w:ascii="Times New Roman"/>
                <w:sz w:val="18"/>
              </w:rPr>
              <w:t>-</w:t>
            </w:r>
          </w:p>
        </w:tc>
        <w:tc>
          <w:tcPr>
            <w:tcW w:w="1111" w:type="dxa"/>
          </w:tcPr>
          <w:p>
            <w:pPr>
              <w:pStyle w:val="10"/>
              <w:spacing w:before="40"/>
              <w:ind w:left="263" w:right="256"/>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-5</w:t>
            </w:r>
          </w:p>
        </w:tc>
        <w:tc>
          <w:tcPr>
            <w:tcW w:w="1112" w:type="dxa"/>
          </w:tcPr>
          <w:p>
            <w:pPr>
              <w:pStyle w:val="10"/>
              <w:spacing w:before="40"/>
              <w:ind w:left="264" w:right="255"/>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-5</w:t>
            </w:r>
          </w:p>
        </w:tc>
        <w:tc>
          <w:tcPr>
            <w:tcW w:w="1181" w:type="dxa"/>
          </w:tcPr>
          <w:p>
            <w:pPr>
              <w:pStyle w:val="10"/>
              <w:spacing w:before="40"/>
              <w:ind w:left="298" w:right="290"/>
              <w:jc w:val="center"/>
              <w:rPr>
                <w:rFonts w:ascii="Times New Roman" w:hAnsi="Times New Roman"/>
                <w:sz w:val="11"/>
              </w:rPr>
            </w:pPr>
            <w:r>
              <w:rPr>
                <w:rFonts w:ascii="Times New Roman" w:hAnsi="Times New Roman"/>
                <w:sz w:val="18"/>
              </w:rPr>
              <w:t>1</w:t>
            </w:r>
            <w:r>
              <w:rPr>
                <w:sz w:val="18"/>
              </w:rPr>
              <w:t>×</w:t>
            </w:r>
            <w:r>
              <w:rPr>
                <w:rFonts w:ascii="Times New Roman" w:hAnsi="Times New Roman"/>
                <w:sz w:val="18"/>
              </w:rPr>
              <w:t>10</w:t>
            </w:r>
            <w:r>
              <w:rPr>
                <w:rFonts w:ascii="Times New Roman" w:hAnsi="Times New Roman"/>
                <w:position w:val="6"/>
                <w:sz w:val="11"/>
              </w:rPr>
              <w:t>-4</w:t>
            </w:r>
          </w:p>
        </w:tc>
        <w:tc>
          <w:tcPr>
            <w:tcW w:w="1043" w:type="dxa"/>
          </w:tcPr>
          <w:p>
            <w:pPr>
              <w:pStyle w:val="10"/>
              <w:spacing w:before="40"/>
              <w:ind w:left="230" w:right="221"/>
              <w:jc w:val="center"/>
              <w:rPr>
                <w:rFonts w:ascii="Times New Roman" w:hAnsi="Times New Roman"/>
                <w:sz w:val="11"/>
              </w:rPr>
            </w:pPr>
            <w:r>
              <w:rPr>
                <w:rFonts w:ascii="Times New Roman" w:hAnsi="Times New Roman"/>
                <w:sz w:val="18"/>
              </w:rPr>
              <w:t>4</w:t>
            </w:r>
            <w:r>
              <w:rPr>
                <w:sz w:val="18"/>
              </w:rPr>
              <w:t>×</w:t>
            </w:r>
            <w:r>
              <w:rPr>
                <w:rFonts w:ascii="Times New Roman" w:hAnsi="Times New Roman"/>
                <w:sz w:val="18"/>
              </w:rPr>
              <w:t>10</w:t>
            </w:r>
            <w:r>
              <w:rPr>
                <w:rFonts w:ascii="Times New Roman" w:hAnsi="Times New Roman"/>
                <w:position w:val="6"/>
                <w:sz w:val="1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left="325" w:right="316"/>
              <w:jc w:val="center"/>
              <w:rPr>
                <w:rFonts w:ascii="Times New Roman"/>
                <w:sz w:val="18"/>
              </w:rPr>
            </w:pPr>
            <w:r>
              <w:rPr>
                <w:rFonts w:ascii="Times New Roman"/>
                <w:sz w:val="18"/>
              </w:rPr>
              <w:t>39</w:t>
            </w:r>
          </w:p>
        </w:tc>
        <w:tc>
          <w:tcPr>
            <w:tcW w:w="2071" w:type="dxa"/>
          </w:tcPr>
          <w:p>
            <w:pPr>
              <w:pStyle w:val="10"/>
              <w:spacing w:before="40"/>
              <w:ind w:left="106"/>
              <w:rPr>
                <w:sz w:val="18"/>
              </w:rPr>
            </w:pPr>
            <w:r>
              <w:rPr>
                <w:sz w:val="18"/>
              </w:rPr>
              <w:t>多溴联苯（总量）</w:t>
            </w:r>
          </w:p>
        </w:tc>
        <w:tc>
          <w:tcPr>
            <w:tcW w:w="1132" w:type="dxa"/>
          </w:tcPr>
          <w:p>
            <w:pPr>
              <w:pStyle w:val="10"/>
              <w:spacing w:before="51"/>
              <w:ind w:left="11"/>
              <w:jc w:val="center"/>
              <w:rPr>
                <w:rFonts w:ascii="Times New Roman"/>
                <w:sz w:val="18"/>
              </w:rPr>
            </w:pPr>
            <w:r>
              <w:rPr>
                <w:rFonts w:ascii="Times New Roman"/>
                <w:sz w:val="18"/>
              </w:rPr>
              <w:t>-</w:t>
            </w:r>
          </w:p>
        </w:tc>
        <w:tc>
          <w:tcPr>
            <w:tcW w:w="1111" w:type="dxa"/>
          </w:tcPr>
          <w:p>
            <w:pPr>
              <w:pStyle w:val="10"/>
              <w:spacing w:before="51"/>
              <w:ind w:left="263" w:right="252"/>
              <w:jc w:val="center"/>
              <w:rPr>
                <w:rFonts w:ascii="Times New Roman"/>
                <w:sz w:val="18"/>
              </w:rPr>
            </w:pPr>
            <w:r>
              <w:rPr>
                <w:rFonts w:ascii="Times New Roman"/>
                <w:sz w:val="18"/>
              </w:rPr>
              <w:t>0.02</w:t>
            </w:r>
          </w:p>
        </w:tc>
        <w:tc>
          <w:tcPr>
            <w:tcW w:w="1112" w:type="dxa"/>
          </w:tcPr>
          <w:p>
            <w:pPr>
              <w:pStyle w:val="10"/>
              <w:spacing w:before="51"/>
              <w:ind w:left="263" w:right="255"/>
              <w:jc w:val="center"/>
              <w:rPr>
                <w:rFonts w:ascii="Times New Roman"/>
                <w:sz w:val="18"/>
              </w:rPr>
            </w:pPr>
            <w:r>
              <w:rPr>
                <w:rFonts w:ascii="Times New Roman"/>
                <w:sz w:val="18"/>
              </w:rPr>
              <w:t>0.06</w:t>
            </w:r>
          </w:p>
        </w:tc>
        <w:tc>
          <w:tcPr>
            <w:tcW w:w="1181" w:type="dxa"/>
          </w:tcPr>
          <w:p>
            <w:pPr>
              <w:pStyle w:val="10"/>
              <w:spacing w:before="51"/>
              <w:ind w:left="298" w:right="289"/>
              <w:jc w:val="center"/>
              <w:rPr>
                <w:rFonts w:ascii="Times New Roman"/>
                <w:sz w:val="18"/>
              </w:rPr>
            </w:pPr>
            <w:r>
              <w:rPr>
                <w:rFonts w:ascii="Times New Roman"/>
                <w:sz w:val="18"/>
              </w:rPr>
              <w:t>0.2</w:t>
            </w:r>
          </w:p>
        </w:tc>
        <w:tc>
          <w:tcPr>
            <w:tcW w:w="1043" w:type="dxa"/>
          </w:tcPr>
          <w:p>
            <w:pPr>
              <w:pStyle w:val="10"/>
              <w:spacing w:before="51"/>
              <w:ind w:left="230" w:right="220"/>
              <w:jc w:val="center"/>
              <w:rPr>
                <w:rFonts w:ascii="Times New Roman"/>
                <w:sz w:val="18"/>
              </w:rPr>
            </w:pPr>
            <w:r>
              <w:rPr>
                <w:rFonts w:ascii="Times New Roman"/>
                <w:sz w:val="1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2" w:type="dxa"/>
            <w:gridSpan w:val="7"/>
          </w:tcPr>
          <w:p>
            <w:pPr>
              <w:pStyle w:val="10"/>
              <w:spacing w:before="39"/>
              <w:ind w:left="107"/>
              <w:rPr>
                <w:sz w:val="18"/>
              </w:rPr>
            </w:pPr>
            <w:r>
              <w:rPr>
                <w:sz w:val="18"/>
              </w:rPr>
              <w:t>石油烃类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2" w:type="dxa"/>
          </w:tcPr>
          <w:p>
            <w:pPr>
              <w:pStyle w:val="10"/>
              <w:spacing w:before="51"/>
              <w:ind w:left="325" w:right="316"/>
              <w:jc w:val="center"/>
              <w:rPr>
                <w:rFonts w:ascii="Times New Roman"/>
                <w:sz w:val="18"/>
              </w:rPr>
            </w:pPr>
            <w:r>
              <w:rPr>
                <w:rFonts w:ascii="Times New Roman"/>
                <w:sz w:val="18"/>
              </w:rPr>
              <w:t>40</w:t>
            </w:r>
          </w:p>
        </w:tc>
        <w:tc>
          <w:tcPr>
            <w:tcW w:w="2071" w:type="dxa"/>
          </w:tcPr>
          <w:p>
            <w:pPr>
              <w:pStyle w:val="10"/>
              <w:spacing w:before="43"/>
              <w:ind w:left="106"/>
              <w:rPr>
                <w:sz w:val="18"/>
              </w:rPr>
            </w:pPr>
            <w:r>
              <w:rPr>
                <w:position w:val="1"/>
                <w:sz w:val="18"/>
              </w:rPr>
              <w:t>石油烃（</w:t>
            </w:r>
            <w:r>
              <w:rPr>
                <w:rFonts w:ascii="Times New Roman" w:eastAsia="Times New Roman"/>
                <w:position w:val="1"/>
                <w:sz w:val="18"/>
              </w:rPr>
              <w:t>C</w:t>
            </w:r>
            <w:r>
              <w:rPr>
                <w:rFonts w:ascii="Times New Roman" w:eastAsia="Times New Roman"/>
                <w:position w:val="1"/>
                <w:sz w:val="18"/>
                <w:vertAlign w:val="subscript"/>
              </w:rPr>
              <w:t>10</w:t>
            </w:r>
            <w:r>
              <w:rPr>
                <w:rFonts w:ascii="Times New Roman" w:eastAsia="Times New Roman"/>
                <w:position w:val="1"/>
                <w:sz w:val="18"/>
                <w:vertAlign w:val="baseline"/>
              </w:rPr>
              <w:t>-C</w:t>
            </w:r>
            <w:r>
              <w:rPr>
                <w:rFonts w:ascii="Times New Roman" w:eastAsia="Times New Roman"/>
                <w:position w:val="1"/>
                <w:sz w:val="18"/>
                <w:vertAlign w:val="subscript"/>
              </w:rPr>
              <w:t>40</w:t>
            </w:r>
            <w:r>
              <w:rPr>
                <w:position w:val="1"/>
                <w:sz w:val="18"/>
                <w:vertAlign w:val="baseline"/>
              </w:rPr>
              <w:t>）</w:t>
            </w:r>
          </w:p>
        </w:tc>
        <w:tc>
          <w:tcPr>
            <w:tcW w:w="1132" w:type="dxa"/>
          </w:tcPr>
          <w:p>
            <w:pPr>
              <w:pStyle w:val="10"/>
              <w:spacing w:before="51"/>
              <w:ind w:left="11"/>
              <w:jc w:val="center"/>
              <w:rPr>
                <w:rFonts w:ascii="Times New Roman"/>
                <w:sz w:val="18"/>
              </w:rPr>
            </w:pPr>
            <w:r>
              <w:rPr>
                <w:rFonts w:ascii="Times New Roman"/>
                <w:sz w:val="18"/>
              </w:rPr>
              <w:t>-</w:t>
            </w:r>
          </w:p>
        </w:tc>
        <w:tc>
          <w:tcPr>
            <w:tcW w:w="1111" w:type="dxa"/>
          </w:tcPr>
          <w:p>
            <w:pPr>
              <w:pStyle w:val="10"/>
              <w:spacing w:before="51"/>
              <w:ind w:left="263" w:right="255"/>
              <w:jc w:val="center"/>
              <w:rPr>
                <w:rFonts w:ascii="Times New Roman"/>
                <w:sz w:val="18"/>
              </w:rPr>
            </w:pPr>
            <w:r>
              <w:rPr>
                <w:rFonts w:ascii="Times New Roman"/>
                <w:sz w:val="18"/>
              </w:rPr>
              <w:t>826</w:t>
            </w:r>
          </w:p>
        </w:tc>
        <w:tc>
          <w:tcPr>
            <w:tcW w:w="1112" w:type="dxa"/>
          </w:tcPr>
          <w:p>
            <w:pPr>
              <w:pStyle w:val="10"/>
              <w:spacing w:before="51"/>
              <w:ind w:left="263" w:right="255"/>
              <w:jc w:val="center"/>
              <w:rPr>
                <w:rFonts w:ascii="Times New Roman"/>
                <w:sz w:val="18"/>
              </w:rPr>
            </w:pPr>
            <w:r>
              <w:rPr>
                <w:rFonts w:ascii="Times New Roman"/>
                <w:sz w:val="18"/>
              </w:rPr>
              <w:t>4500</w:t>
            </w:r>
          </w:p>
        </w:tc>
        <w:tc>
          <w:tcPr>
            <w:tcW w:w="1181" w:type="dxa"/>
          </w:tcPr>
          <w:p>
            <w:pPr>
              <w:pStyle w:val="10"/>
              <w:spacing w:before="51"/>
              <w:ind w:left="297" w:right="290"/>
              <w:jc w:val="center"/>
              <w:rPr>
                <w:rFonts w:ascii="Times New Roman"/>
                <w:sz w:val="18"/>
              </w:rPr>
            </w:pPr>
            <w:r>
              <w:rPr>
                <w:rFonts w:ascii="Times New Roman"/>
                <w:sz w:val="18"/>
              </w:rPr>
              <w:t>5000</w:t>
            </w:r>
          </w:p>
        </w:tc>
        <w:tc>
          <w:tcPr>
            <w:tcW w:w="1043" w:type="dxa"/>
          </w:tcPr>
          <w:p>
            <w:pPr>
              <w:pStyle w:val="10"/>
              <w:spacing w:before="51"/>
              <w:ind w:left="229" w:right="221"/>
              <w:jc w:val="center"/>
              <w:rPr>
                <w:rFonts w:ascii="Times New Roman"/>
                <w:sz w:val="18"/>
              </w:rPr>
            </w:pPr>
            <w:r>
              <w:rPr>
                <w:rFonts w:ascii="Times New Roman"/>
                <w:sz w:val="18"/>
              </w:rPr>
              <w:t>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8522" w:type="dxa"/>
            <w:gridSpan w:val="7"/>
          </w:tcPr>
          <w:p>
            <w:pPr>
              <w:pStyle w:val="10"/>
              <w:spacing w:before="41" w:line="324" w:lineRule="auto"/>
              <w:ind w:left="107" w:right="95"/>
              <w:rPr>
                <w:sz w:val="18"/>
              </w:rPr>
            </w:pPr>
            <w:r>
              <w:rPr>
                <w:spacing w:val="-5"/>
                <w:sz w:val="18"/>
              </w:rPr>
              <w:t>注：①具体地块土壤中污染物检测含量超过筛选值，但等于或者低于土壤环境背景值</w:t>
            </w:r>
            <w:r>
              <w:rPr>
                <w:sz w:val="18"/>
              </w:rPr>
              <w:t>（</w:t>
            </w:r>
            <w:r>
              <w:rPr>
                <w:spacing w:val="-23"/>
                <w:sz w:val="18"/>
              </w:rPr>
              <w:t xml:space="preserve">见 </w:t>
            </w:r>
            <w:r>
              <w:rPr>
                <w:rFonts w:ascii="Times New Roman" w:hAnsi="Times New Roman" w:eastAsia="Times New Roman"/>
                <w:spacing w:val="-4"/>
                <w:sz w:val="18"/>
              </w:rPr>
              <w:t>3.6</w:t>
            </w:r>
            <w:r>
              <w:rPr>
                <w:spacing w:val="-4"/>
                <w:sz w:val="18"/>
              </w:rPr>
              <w:t>）</w:t>
            </w:r>
            <w:r>
              <w:rPr>
                <w:spacing w:val="-5"/>
                <w:sz w:val="18"/>
              </w:rPr>
              <w:t>水平的，不</w:t>
            </w:r>
            <w:r>
              <w:rPr>
                <w:spacing w:val="-3"/>
                <w:sz w:val="18"/>
              </w:rPr>
              <w:t xml:space="preserve">纳入污染地块管理。土壤环境背景值可参见附录 </w:t>
            </w:r>
            <w:r>
              <w:rPr>
                <w:rFonts w:ascii="Times New Roman" w:hAnsi="Times New Roman" w:eastAsia="Times New Roman"/>
                <w:spacing w:val="-3"/>
                <w:sz w:val="18"/>
              </w:rPr>
              <w:t>A</w:t>
            </w:r>
            <w:r>
              <w:rPr>
                <w:sz w:val="18"/>
              </w:rPr>
              <w:t>。</w:t>
            </w:r>
          </w:p>
          <w:p>
            <w:pPr>
              <w:pStyle w:val="10"/>
              <w:spacing w:before="1"/>
              <w:ind w:left="467"/>
              <w:rPr>
                <w:sz w:val="18"/>
              </w:rPr>
            </w:pPr>
            <w:r>
              <w:rPr>
                <w:sz w:val="18"/>
              </w:rPr>
              <w:t>②氯丹为</w:t>
            </w:r>
            <w:r>
              <w:rPr>
                <w:rFonts w:ascii="Times New Roman" w:hAnsi="Times New Roman" w:eastAsia="Times New Roman"/>
                <w:sz w:val="18"/>
              </w:rPr>
              <w:t>α-</w:t>
            </w:r>
            <w:r>
              <w:rPr>
                <w:sz w:val="18"/>
              </w:rPr>
              <w:t>氯丹、</w:t>
            </w:r>
            <w:r>
              <w:rPr>
                <w:rFonts w:ascii="Times New Roman" w:hAnsi="Times New Roman" w:eastAsia="Times New Roman"/>
                <w:sz w:val="18"/>
              </w:rPr>
              <w:t>γ-</w:t>
            </w:r>
            <w:r>
              <w:rPr>
                <w:sz w:val="18"/>
              </w:rPr>
              <w:t>氯丹两种物质含量总和。</w:t>
            </w:r>
          </w:p>
          <w:p>
            <w:pPr>
              <w:pStyle w:val="10"/>
              <w:spacing w:before="81"/>
              <w:ind w:left="467"/>
              <w:rPr>
                <w:sz w:val="18"/>
              </w:rPr>
            </w:pPr>
            <w:r>
              <w:rPr>
                <w:sz w:val="18"/>
              </w:rPr>
              <w:t xml:space="preserve">③滴滴涕为 </w:t>
            </w:r>
            <w:r>
              <w:rPr>
                <w:rFonts w:ascii="Times New Roman" w:hAnsi="Times New Roman" w:eastAsia="Times New Roman"/>
                <w:sz w:val="18"/>
              </w:rPr>
              <w:t>o,p'-</w:t>
            </w:r>
            <w:r>
              <w:rPr>
                <w:sz w:val="18"/>
              </w:rPr>
              <w:t>滴滴涕、</w:t>
            </w:r>
            <w:r>
              <w:rPr>
                <w:rFonts w:ascii="Times New Roman" w:hAnsi="Times New Roman" w:eastAsia="Times New Roman"/>
                <w:sz w:val="18"/>
              </w:rPr>
              <w:t>p,p'-</w:t>
            </w:r>
            <w:r>
              <w:rPr>
                <w:sz w:val="18"/>
              </w:rPr>
              <w:t>滴滴涕两种物质含量总和。</w:t>
            </w:r>
          </w:p>
          <w:p>
            <w:pPr>
              <w:pStyle w:val="10"/>
              <w:spacing w:before="82"/>
              <w:ind w:left="467"/>
              <w:rPr>
                <w:sz w:val="18"/>
              </w:rPr>
            </w:pPr>
            <w:r>
              <w:rPr>
                <w:sz w:val="18"/>
              </w:rPr>
              <w:t>④硫丹为</w:t>
            </w:r>
            <w:r>
              <w:rPr>
                <w:rFonts w:ascii="Times New Roman" w:hAnsi="Times New Roman" w:eastAsia="Times New Roman"/>
                <w:sz w:val="18"/>
              </w:rPr>
              <w:t>α-</w:t>
            </w:r>
            <w:r>
              <w:rPr>
                <w:sz w:val="18"/>
              </w:rPr>
              <w:t>硫丹、</w:t>
            </w:r>
            <w:r>
              <w:rPr>
                <w:rFonts w:ascii="Times New Roman" w:hAnsi="Times New Roman" w:eastAsia="Times New Roman"/>
                <w:sz w:val="18"/>
              </w:rPr>
              <w:t>β-</w:t>
            </w:r>
            <w:r>
              <w:rPr>
                <w:sz w:val="18"/>
              </w:rPr>
              <w:t>硫丹两种物质含量总和。</w:t>
            </w:r>
          </w:p>
          <w:p>
            <w:pPr>
              <w:pStyle w:val="10"/>
              <w:spacing w:before="81"/>
              <w:ind w:left="467"/>
              <w:rPr>
                <w:sz w:val="18"/>
              </w:rPr>
            </w:pPr>
            <w:r>
              <w:rPr>
                <w:spacing w:val="-2"/>
                <w:sz w:val="18"/>
              </w:rPr>
              <w:t>⑤多氯联苯</w:t>
            </w:r>
            <w:r>
              <w:rPr>
                <w:spacing w:val="-3"/>
                <w:sz w:val="18"/>
              </w:rPr>
              <w:t>（</w:t>
            </w:r>
            <w:r>
              <w:rPr>
                <w:sz w:val="18"/>
              </w:rPr>
              <w:t>总量</w:t>
            </w:r>
            <w:r>
              <w:rPr>
                <w:spacing w:val="-8"/>
                <w:sz w:val="18"/>
              </w:rPr>
              <w:t>）</w:t>
            </w:r>
            <w:r>
              <w:rPr>
                <w:spacing w:val="-26"/>
                <w:sz w:val="18"/>
              </w:rPr>
              <w:t xml:space="preserve">为 </w:t>
            </w:r>
            <w:r>
              <w:rPr>
                <w:rFonts w:ascii="Times New Roman" w:hAnsi="Times New Roman" w:eastAsia="Times New Roman"/>
                <w:sz w:val="18"/>
              </w:rPr>
              <w:t>PCB 77</w:t>
            </w:r>
            <w:r>
              <w:rPr>
                <w:spacing w:val="-8"/>
                <w:sz w:val="18"/>
              </w:rPr>
              <w:t>、</w:t>
            </w:r>
            <w:r>
              <w:rPr>
                <w:rFonts w:ascii="Times New Roman" w:hAnsi="Times New Roman" w:eastAsia="Times New Roman"/>
                <w:sz w:val="18"/>
              </w:rPr>
              <w:t>PCB 81</w:t>
            </w:r>
            <w:r>
              <w:rPr>
                <w:spacing w:val="-10"/>
                <w:sz w:val="18"/>
              </w:rPr>
              <w:t>、</w:t>
            </w:r>
            <w:r>
              <w:rPr>
                <w:rFonts w:ascii="Times New Roman" w:hAnsi="Times New Roman" w:eastAsia="Times New Roman"/>
                <w:sz w:val="18"/>
              </w:rPr>
              <w:t>PCB105</w:t>
            </w:r>
            <w:r>
              <w:rPr>
                <w:spacing w:val="-8"/>
                <w:sz w:val="18"/>
              </w:rPr>
              <w:t>、</w:t>
            </w:r>
            <w:r>
              <w:rPr>
                <w:rFonts w:ascii="Times New Roman" w:hAnsi="Times New Roman" w:eastAsia="Times New Roman"/>
                <w:spacing w:val="-2"/>
                <w:sz w:val="18"/>
              </w:rPr>
              <w:t>PCB114</w:t>
            </w:r>
            <w:r>
              <w:rPr>
                <w:spacing w:val="-8"/>
                <w:sz w:val="18"/>
              </w:rPr>
              <w:t>、</w:t>
            </w:r>
            <w:r>
              <w:rPr>
                <w:rFonts w:ascii="Times New Roman" w:hAnsi="Times New Roman" w:eastAsia="Times New Roman"/>
                <w:sz w:val="18"/>
              </w:rPr>
              <w:t>PCB118</w:t>
            </w:r>
            <w:r>
              <w:rPr>
                <w:spacing w:val="-10"/>
                <w:sz w:val="18"/>
              </w:rPr>
              <w:t>、</w:t>
            </w:r>
            <w:r>
              <w:rPr>
                <w:rFonts w:ascii="Times New Roman" w:hAnsi="Times New Roman" w:eastAsia="Times New Roman"/>
                <w:sz w:val="18"/>
              </w:rPr>
              <w:t>PCB123</w:t>
            </w:r>
            <w:r>
              <w:rPr>
                <w:spacing w:val="-8"/>
                <w:sz w:val="18"/>
              </w:rPr>
              <w:t>、</w:t>
            </w:r>
            <w:r>
              <w:rPr>
                <w:rFonts w:ascii="Times New Roman" w:hAnsi="Times New Roman" w:eastAsia="Times New Roman"/>
                <w:sz w:val="18"/>
              </w:rPr>
              <w:t>PCB 126</w:t>
            </w:r>
            <w:r>
              <w:rPr>
                <w:spacing w:val="-8"/>
                <w:sz w:val="18"/>
              </w:rPr>
              <w:t>、</w:t>
            </w:r>
            <w:r>
              <w:rPr>
                <w:rFonts w:ascii="Times New Roman" w:hAnsi="Times New Roman" w:eastAsia="Times New Roman"/>
                <w:sz w:val="18"/>
              </w:rPr>
              <w:t>PCB156</w:t>
            </w:r>
            <w:r>
              <w:rPr>
                <w:sz w:val="18"/>
              </w:rPr>
              <w:t>、</w:t>
            </w:r>
          </w:p>
          <w:p>
            <w:pPr>
              <w:pStyle w:val="10"/>
              <w:spacing w:before="82"/>
              <w:ind w:left="107"/>
              <w:rPr>
                <w:sz w:val="18"/>
              </w:rPr>
            </w:pPr>
            <w:r>
              <w:rPr>
                <w:rFonts w:ascii="Times New Roman" w:eastAsia="Times New Roman"/>
                <w:sz w:val="18"/>
              </w:rPr>
              <w:t>PCB157</w:t>
            </w:r>
            <w:r>
              <w:rPr>
                <w:sz w:val="18"/>
              </w:rPr>
              <w:t>、</w:t>
            </w:r>
            <w:r>
              <w:rPr>
                <w:rFonts w:ascii="Times New Roman" w:eastAsia="Times New Roman"/>
                <w:sz w:val="18"/>
              </w:rPr>
              <w:t>PCB167</w:t>
            </w:r>
            <w:r>
              <w:rPr>
                <w:sz w:val="18"/>
              </w:rPr>
              <w:t>、</w:t>
            </w:r>
            <w:r>
              <w:rPr>
                <w:rFonts w:ascii="Times New Roman" w:eastAsia="Times New Roman"/>
                <w:sz w:val="18"/>
              </w:rPr>
              <w:t>PCB169</w:t>
            </w:r>
            <w:r>
              <w:rPr>
                <w:sz w:val="18"/>
              </w:rPr>
              <w:t>、</w:t>
            </w:r>
            <w:r>
              <w:rPr>
                <w:rFonts w:ascii="Times New Roman" w:eastAsia="Times New Roman"/>
                <w:sz w:val="18"/>
              </w:rPr>
              <w:t xml:space="preserve">PCB189 </w:t>
            </w:r>
            <w:r>
              <w:rPr>
                <w:sz w:val="18"/>
              </w:rPr>
              <w:t>十二种物质含量总和。</w:t>
            </w:r>
          </w:p>
        </w:tc>
      </w:tr>
    </w:tbl>
    <w:p>
      <w:pPr>
        <w:pStyle w:val="5"/>
        <w:spacing w:before="9"/>
        <w:rPr>
          <w:rFonts w:ascii="Times New Roman"/>
          <w:sz w:val="22"/>
        </w:rPr>
      </w:pPr>
    </w:p>
    <w:p>
      <w:pPr>
        <w:pStyle w:val="9"/>
        <w:numPr>
          <w:ilvl w:val="2"/>
          <w:numId w:val="1"/>
        </w:numPr>
        <w:tabs>
          <w:tab w:val="left" w:pos="868"/>
        </w:tabs>
        <w:spacing w:before="70" w:after="0" w:line="240" w:lineRule="auto"/>
        <w:ind w:left="867" w:right="0" w:hanging="368"/>
        <w:jc w:val="left"/>
        <w:rPr>
          <w:rFonts w:hint="eastAsia" w:ascii="黑体" w:eastAsia="黑体"/>
          <w:sz w:val="21"/>
        </w:rPr>
      </w:pPr>
      <w:r>
        <w:rPr>
          <w:rFonts w:hint="eastAsia" w:ascii="黑体" w:eastAsia="黑体"/>
          <w:sz w:val="21"/>
        </w:rPr>
        <w:t>建设用地土壤污染风险筛选污染物项目的确定</w:t>
      </w:r>
    </w:p>
    <w:p>
      <w:pPr>
        <w:pStyle w:val="9"/>
        <w:numPr>
          <w:ilvl w:val="3"/>
          <w:numId w:val="1"/>
        </w:numPr>
        <w:tabs>
          <w:tab w:val="left" w:pos="1026"/>
        </w:tabs>
        <w:spacing w:before="43" w:after="0" w:line="240" w:lineRule="auto"/>
        <w:ind w:left="1025" w:right="0" w:hanging="526"/>
        <w:jc w:val="both"/>
        <w:rPr>
          <w:rFonts w:ascii="Times New Roman" w:eastAsia="Times New Roman"/>
          <w:sz w:val="21"/>
        </w:rPr>
      </w:pPr>
      <w:r>
        <w:rPr>
          <w:spacing w:val="-27"/>
          <w:sz w:val="21"/>
        </w:rPr>
        <w:t xml:space="preserve">表 </w:t>
      </w:r>
      <w:r>
        <w:rPr>
          <w:rFonts w:ascii="Times New Roman" w:eastAsia="Times New Roman"/>
          <w:sz w:val="21"/>
        </w:rPr>
        <w:t>1</w:t>
      </w:r>
      <w:r>
        <w:rPr>
          <w:rFonts w:ascii="Times New Roman" w:eastAsia="Times New Roman"/>
          <w:spacing w:val="1"/>
          <w:sz w:val="21"/>
        </w:rPr>
        <w:t xml:space="preserve"> </w:t>
      </w:r>
      <w:r>
        <w:rPr>
          <w:sz w:val="21"/>
        </w:rPr>
        <w:t>中所列项目为初步调查阶段建设用地土壤污染风险筛选的必测项目。</w:t>
      </w:r>
    </w:p>
    <w:p>
      <w:pPr>
        <w:pStyle w:val="9"/>
        <w:numPr>
          <w:ilvl w:val="3"/>
          <w:numId w:val="1"/>
        </w:numPr>
        <w:tabs>
          <w:tab w:val="left" w:pos="1028"/>
        </w:tabs>
        <w:spacing w:before="43" w:after="0" w:line="278" w:lineRule="auto"/>
        <w:ind w:left="500" w:right="1073" w:firstLine="0"/>
        <w:jc w:val="both"/>
        <w:rPr>
          <w:rFonts w:ascii="Times New Roman" w:eastAsia="Times New Roman"/>
          <w:sz w:val="21"/>
        </w:rPr>
      </w:pPr>
      <w:r>
        <w:rPr>
          <w:spacing w:val="-2"/>
          <w:sz w:val="21"/>
        </w:rPr>
        <w:t xml:space="preserve">初步调查阶段建设用地土壤污染风险筛选的选测项目依据 </w:t>
      </w:r>
      <w:r>
        <w:rPr>
          <w:rFonts w:ascii="Times New Roman" w:eastAsia="Times New Roman"/>
          <w:sz w:val="21"/>
        </w:rPr>
        <w:t>HJ</w:t>
      </w:r>
      <w:r>
        <w:rPr>
          <w:rFonts w:ascii="Times New Roman" w:eastAsia="Times New Roman"/>
          <w:spacing w:val="2"/>
          <w:sz w:val="21"/>
        </w:rPr>
        <w:t xml:space="preserve"> </w:t>
      </w:r>
      <w:r>
        <w:rPr>
          <w:rFonts w:ascii="Times New Roman" w:eastAsia="Times New Roman"/>
          <w:sz w:val="21"/>
        </w:rPr>
        <w:t>25.1</w:t>
      </w:r>
      <w:r>
        <w:rPr>
          <w:spacing w:val="4"/>
          <w:sz w:val="21"/>
        </w:rPr>
        <w:t>、</w:t>
      </w:r>
      <w:r>
        <w:rPr>
          <w:rFonts w:ascii="Times New Roman" w:eastAsia="Times New Roman"/>
          <w:sz w:val="21"/>
        </w:rPr>
        <w:t>HJ</w:t>
      </w:r>
      <w:r>
        <w:rPr>
          <w:rFonts w:ascii="Times New Roman" w:eastAsia="Times New Roman"/>
          <w:spacing w:val="2"/>
          <w:sz w:val="21"/>
        </w:rPr>
        <w:t xml:space="preserve"> </w:t>
      </w:r>
      <w:r>
        <w:rPr>
          <w:rFonts w:ascii="Times New Roman" w:eastAsia="Times New Roman"/>
          <w:sz w:val="21"/>
        </w:rPr>
        <w:t>25.2</w:t>
      </w:r>
      <w:r>
        <w:rPr>
          <w:rFonts w:ascii="Times New Roman" w:eastAsia="Times New Roman"/>
          <w:spacing w:val="3"/>
          <w:sz w:val="21"/>
        </w:rPr>
        <w:t xml:space="preserve"> </w:t>
      </w:r>
      <w:r>
        <w:rPr>
          <w:sz w:val="21"/>
        </w:rPr>
        <w:t>及相关技</w:t>
      </w:r>
      <w:r>
        <w:rPr>
          <w:spacing w:val="-4"/>
          <w:sz w:val="21"/>
        </w:rPr>
        <w:t xml:space="preserve">术规定确定，可以包括但不限于表 </w:t>
      </w:r>
      <w:r>
        <w:rPr>
          <w:rFonts w:ascii="Times New Roman" w:eastAsia="Times New Roman"/>
          <w:sz w:val="21"/>
        </w:rPr>
        <w:t>2</w:t>
      </w:r>
      <w:r>
        <w:rPr>
          <w:rFonts w:ascii="Times New Roman" w:eastAsia="Times New Roman"/>
          <w:spacing w:val="1"/>
          <w:sz w:val="21"/>
        </w:rPr>
        <w:t xml:space="preserve"> </w:t>
      </w:r>
      <w:r>
        <w:rPr>
          <w:sz w:val="21"/>
        </w:rPr>
        <w:t>中所列项目。</w:t>
      </w:r>
    </w:p>
    <w:p>
      <w:pPr>
        <w:pStyle w:val="9"/>
        <w:numPr>
          <w:ilvl w:val="2"/>
          <w:numId w:val="1"/>
        </w:numPr>
        <w:tabs>
          <w:tab w:val="left" w:pos="868"/>
        </w:tabs>
        <w:spacing w:before="0" w:after="0" w:line="269" w:lineRule="exact"/>
        <w:ind w:left="867" w:right="0" w:hanging="368"/>
        <w:jc w:val="left"/>
        <w:rPr>
          <w:rFonts w:hint="eastAsia" w:ascii="黑体" w:eastAsia="黑体"/>
          <w:sz w:val="21"/>
        </w:rPr>
      </w:pPr>
      <w:r>
        <w:rPr>
          <w:rFonts w:hint="eastAsia" w:ascii="黑体" w:eastAsia="黑体"/>
          <w:sz w:val="21"/>
        </w:rPr>
        <w:t>建设用地土壤污染风险筛选值和管制值的使用</w:t>
      </w:r>
    </w:p>
    <w:p>
      <w:pPr>
        <w:pStyle w:val="9"/>
        <w:numPr>
          <w:ilvl w:val="3"/>
          <w:numId w:val="1"/>
        </w:numPr>
        <w:tabs>
          <w:tab w:val="left" w:pos="1026"/>
        </w:tabs>
        <w:spacing w:before="43" w:after="0" w:line="278" w:lineRule="auto"/>
        <w:ind w:left="500" w:right="1078" w:firstLine="0"/>
        <w:jc w:val="both"/>
        <w:rPr>
          <w:rFonts w:ascii="Times New Roman" w:eastAsia="Times New Roman"/>
          <w:sz w:val="21"/>
        </w:rPr>
      </w:pPr>
      <w:r>
        <w:rPr>
          <w:sz w:val="21"/>
        </w:rPr>
        <w:t>建设用地规划用途为第一类用地的，适用表</w:t>
      </w:r>
      <w:r>
        <w:rPr>
          <w:rFonts w:ascii="Times New Roman" w:eastAsia="Times New Roman"/>
          <w:sz w:val="21"/>
        </w:rPr>
        <w:t>1</w:t>
      </w:r>
      <w:r>
        <w:rPr>
          <w:sz w:val="21"/>
        </w:rPr>
        <w:t>和表</w:t>
      </w:r>
      <w:r>
        <w:rPr>
          <w:rFonts w:ascii="Times New Roman" w:eastAsia="Times New Roman"/>
          <w:sz w:val="21"/>
        </w:rPr>
        <w:t>2</w:t>
      </w:r>
      <w:r>
        <w:rPr>
          <w:sz w:val="21"/>
        </w:rPr>
        <w:t xml:space="preserve">中第一类用地的筛选值和管制值； </w:t>
      </w:r>
      <w:r>
        <w:rPr>
          <w:spacing w:val="-4"/>
          <w:w w:val="95"/>
          <w:sz w:val="21"/>
        </w:rPr>
        <w:t>规划用途为第二类用地的，适用表</w:t>
      </w:r>
      <w:r>
        <w:rPr>
          <w:rFonts w:ascii="Times New Roman" w:eastAsia="Times New Roman"/>
          <w:w w:val="95"/>
          <w:sz w:val="21"/>
        </w:rPr>
        <w:t>1</w:t>
      </w:r>
      <w:r>
        <w:rPr>
          <w:w w:val="95"/>
          <w:sz w:val="21"/>
        </w:rPr>
        <w:t>和表</w:t>
      </w:r>
      <w:r>
        <w:rPr>
          <w:rFonts w:ascii="Times New Roman" w:eastAsia="Times New Roman"/>
          <w:w w:val="95"/>
          <w:sz w:val="21"/>
        </w:rPr>
        <w:t>2</w:t>
      </w:r>
      <w:r>
        <w:rPr>
          <w:spacing w:val="-4"/>
          <w:w w:val="95"/>
          <w:sz w:val="21"/>
        </w:rPr>
        <w:t xml:space="preserve">中第二类用地的筛选值和管制值。规划用途不明确   </w:t>
      </w:r>
      <w:r>
        <w:rPr>
          <w:spacing w:val="-4"/>
          <w:sz w:val="21"/>
        </w:rPr>
        <w:t>的，适用表</w:t>
      </w:r>
      <w:r>
        <w:rPr>
          <w:rFonts w:ascii="Times New Roman" w:eastAsia="Times New Roman"/>
          <w:spacing w:val="-4"/>
          <w:sz w:val="21"/>
        </w:rPr>
        <w:t>1</w:t>
      </w:r>
      <w:r>
        <w:rPr>
          <w:spacing w:val="-4"/>
          <w:sz w:val="21"/>
        </w:rPr>
        <w:t>和表</w:t>
      </w:r>
      <w:r>
        <w:rPr>
          <w:rFonts w:ascii="Times New Roman" w:eastAsia="Times New Roman"/>
          <w:spacing w:val="-4"/>
          <w:sz w:val="21"/>
        </w:rPr>
        <w:t>2</w:t>
      </w:r>
      <w:r>
        <w:rPr>
          <w:spacing w:val="-4"/>
          <w:sz w:val="21"/>
        </w:rPr>
        <w:t>中第一类用地的筛选值和管制值。</w:t>
      </w:r>
    </w:p>
    <w:p>
      <w:pPr>
        <w:pStyle w:val="9"/>
        <w:numPr>
          <w:ilvl w:val="3"/>
          <w:numId w:val="1"/>
        </w:numPr>
        <w:tabs>
          <w:tab w:val="left" w:pos="1026"/>
        </w:tabs>
        <w:spacing w:before="0" w:after="0" w:line="278" w:lineRule="auto"/>
        <w:ind w:left="500" w:right="1080" w:firstLine="0"/>
        <w:jc w:val="both"/>
        <w:rPr>
          <w:rFonts w:ascii="Times New Roman" w:eastAsia="Times New Roman"/>
          <w:sz w:val="21"/>
        </w:rPr>
      </w:pPr>
      <w:r>
        <w:rPr>
          <w:sz w:val="21"/>
        </w:rPr>
        <w:t>建设用地土壤中污染物含量等于或者低于风险筛选值的，建设用地土壤污染风险一般情况下可以忽略。</w:t>
      </w:r>
    </w:p>
    <w:p>
      <w:pPr>
        <w:pStyle w:val="9"/>
        <w:numPr>
          <w:ilvl w:val="3"/>
          <w:numId w:val="1"/>
        </w:numPr>
        <w:tabs>
          <w:tab w:val="left" w:pos="1028"/>
        </w:tabs>
        <w:spacing w:before="0" w:after="0" w:line="278" w:lineRule="auto"/>
        <w:ind w:left="500" w:right="1077" w:firstLine="0"/>
        <w:jc w:val="both"/>
        <w:rPr>
          <w:rFonts w:ascii="Times New Roman" w:eastAsia="Times New Roman"/>
          <w:sz w:val="21"/>
        </w:rPr>
      </w:pPr>
      <w:r>
        <w:rPr>
          <w:spacing w:val="1"/>
          <w:sz w:val="21"/>
        </w:rPr>
        <w:t xml:space="preserve">通过初步调查确定建设用地土壤中污染物含量高于风险筛选值，应当依据 </w:t>
      </w:r>
      <w:r>
        <w:rPr>
          <w:rFonts w:ascii="Times New Roman" w:eastAsia="Times New Roman"/>
          <w:sz w:val="21"/>
        </w:rPr>
        <w:t>HJ</w:t>
      </w:r>
      <w:r>
        <w:rPr>
          <w:rFonts w:ascii="Times New Roman" w:eastAsia="Times New Roman"/>
          <w:spacing w:val="-8"/>
          <w:sz w:val="21"/>
        </w:rPr>
        <w:t xml:space="preserve"> </w:t>
      </w:r>
      <w:r>
        <w:rPr>
          <w:rFonts w:ascii="Times New Roman" w:eastAsia="Times New Roman"/>
          <w:sz w:val="21"/>
        </w:rPr>
        <w:t>25.1</w:t>
      </w:r>
      <w:r>
        <w:rPr>
          <w:sz w:val="21"/>
        </w:rPr>
        <w:t>、</w:t>
      </w:r>
      <w:r>
        <w:rPr>
          <w:rFonts w:ascii="Times New Roman" w:eastAsia="Times New Roman"/>
          <w:sz w:val="21"/>
        </w:rPr>
        <w:t>HJ</w:t>
      </w:r>
      <w:r>
        <w:rPr>
          <w:rFonts w:ascii="Times New Roman" w:eastAsia="Times New Roman"/>
          <w:spacing w:val="-1"/>
          <w:sz w:val="21"/>
        </w:rPr>
        <w:t xml:space="preserve"> </w:t>
      </w:r>
      <w:r>
        <w:rPr>
          <w:rFonts w:ascii="Times New Roman" w:eastAsia="Times New Roman"/>
          <w:sz w:val="21"/>
        </w:rPr>
        <w:t>25.2</w:t>
      </w:r>
      <w:r>
        <w:rPr>
          <w:rFonts w:ascii="Times New Roman" w:eastAsia="Times New Roman"/>
          <w:spacing w:val="-1"/>
          <w:sz w:val="21"/>
        </w:rPr>
        <w:t xml:space="preserve"> </w:t>
      </w:r>
      <w:r>
        <w:rPr>
          <w:sz w:val="21"/>
        </w:rPr>
        <w:t>等标准及相关技术要求，开展详细调查。</w:t>
      </w:r>
    </w:p>
    <w:p>
      <w:pPr>
        <w:pStyle w:val="9"/>
        <w:numPr>
          <w:ilvl w:val="3"/>
          <w:numId w:val="1"/>
        </w:numPr>
        <w:tabs>
          <w:tab w:val="left" w:pos="1026"/>
        </w:tabs>
        <w:spacing w:before="0" w:after="0" w:line="269" w:lineRule="exact"/>
        <w:ind w:left="1025" w:right="0" w:hanging="526"/>
        <w:jc w:val="both"/>
        <w:rPr>
          <w:rFonts w:ascii="Times New Roman" w:eastAsia="Times New Roman"/>
          <w:sz w:val="21"/>
        </w:rPr>
      </w:pPr>
      <w:r>
        <w:rPr>
          <w:spacing w:val="-5"/>
          <w:sz w:val="21"/>
        </w:rPr>
        <w:t xml:space="preserve">通过详细调查确定建设用地土壤中污染物含量等于或者低于风险管制值，应当依据 </w:t>
      </w:r>
      <w:r>
        <w:rPr>
          <w:rFonts w:ascii="Times New Roman" w:eastAsia="Times New Roman"/>
          <w:sz w:val="21"/>
        </w:rPr>
        <w:t>HJ</w:t>
      </w:r>
    </w:p>
    <w:p>
      <w:pPr>
        <w:pStyle w:val="5"/>
        <w:spacing w:before="42" w:line="278" w:lineRule="auto"/>
        <w:ind w:left="500" w:right="1078"/>
      </w:pPr>
      <w:r>
        <w:rPr>
          <w:rFonts w:ascii="Times New Roman" w:eastAsia="Times New Roman"/>
        </w:rPr>
        <w:t xml:space="preserve">25.3 </w:t>
      </w:r>
      <w:r>
        <w:rPr>
          <w:spacing w:val="-7"/>
        </w:rPr>
        <w:t>等标准及相关技术要求，开展风险评估，确定风险水平，判断是否需要采取风险管控或修复措施。</w:t>
      </w:r>
    </w:p>
    <w:p>
      <w:pPr>
        <w:pStyle w:val="9"/>
        <w:numPr>
          <w:ilvl w:val="3"/>
          <w:numId w:val="1"/>
        </w:numPr>
        <w:tabs>
          <w:tab w:val="left" w:pos="973"/>
        </w:tabs>
        <w:spacing w:before="0" w:after="0" w:line="278" w:lineRule="auto"/>
        <w:ind w:left="500" w:right="1081" w:firstLine="0"/>
        <w:jc w:val="left"/>
        <w:rPr>
          <w:rFonts w:ascii="Times New Roman" w:eastAsia="Times New Roman"/>
          <w:sz w:val="21"/>
        </w:rPr>
      </w:pPr>
      <w:r>
        <w:rPr>
          <w:sz w:val="21"/>
        </w:rPr>
        <w:t>通过详细调查确定建设用地土壤中污染物含量高于风险管制值，对人体健康通常存在不可接受风险，应当采取风险管控或修复措施。</w:t>
      </w:r>
    </w:p>
    <w:p>
      <w:pPr>
        <w:pStyle w:val="9"/>
        <w:numPr>
          <w:ilvl w:val="3"/>
          <w:numId w:val="1"/>
        </w:numPr>
        <w:tabs>
          <w:tab w:val="left" w:pos="1026"/>
        </w:tabs>
        <w:spacing w:before="0" w:after="0" w:line="278" w:lineRule="auto"/>
        <w:ind w:left="500" w:right="1076" w:firstLine="0"/>
        <w:jc w:val="left"/>
        <w:rPr>
          <w:rFonts w:ascii="Times New Roman" w:eastAsia="Times New Roman"/>
          <w:sz w:val="21"/>
        </w:rPr>
      </w:pPr>
      <w:r>
        <w:rPr>
          <w:spacing w:val="-2"/>
          <w:sz w:val="21"/>
        </w:rPr>
        <w:t>建设用地若需采取修复措施，其修复目标应当依据</w:t>
      </w:r>
      <w:r>
        <w:rPr>
          <w:rFonts w:ascii="Times New Roman" w:eastAsia="Times New Roman"/>
          <w:sz w:val="21"/>
        </w:rPr>
        <w:t>HJ</w:t>
      </w:r>
      <w:r>
        <w:rPr>
          <w:rFonts w:ascii="Times New Roman" w:eastAsia="Times New Roman"/>
          <w:spacing w:val="-8"/>
          <w:sz w:val="21"/>
        </w:rPr>
        <w:t xml:space="preserve"> </w:t>
      </w:r>
      <w:r>
        <w:rPr>
          <w:rFonts w:ascii="Times New Roman" w:eastAsia="Times New Roman"/>
          <w:sz w:val="21"/>
        </w:rPr>
        <w:t>25.3</w:t>
      </w:r>
      <w:r>
        <w:rPr>
          <w:spacing w:val="-17"/>
          <w:sz w:val="21"/>
        </w:rPr>
        <w:t>、</w:t>
      </w:r>
      <w:r>
        <w:rPr>
          <w:rFonts w:ascii="Times New Roman" w:eastAsia="Times New Roman"/>
          <w:sz w:val="21"/>
        </w:rPr>
        <w:t>HJ</w:t>
      </w:r>
      <w:r>
        <w:rPr>
          <w:rFonts w:ascii="Times New Roman" w:eastAsia="Times New Roman"/>
          <w:spacing w:val="-6"/>
          <w:sz w:val="21"/>
        </w:rPr>
        <w:t xml:space="preserve"> </w:t>
      </w:r>
      <w:r>
        <w:rPr>
          <w:rFonts w:ascii="Times New Roman" w:eastAsia="Times New Roman"/>
          <w:sz w:val="21"/>
        </w:rPr>
        <w:t>25.4</w:t>
      </w:r>
      <w:r>
        <w:rPr>
          <w:sz w:val="21"/>
        </w:rPr>
        <w:t>等标准及相关技术要求确定，且应当低于风险管制值。</w:t>
      </w:r>
    </w:p>
    <w:p>
      <w:pPr>
        <w:pStyle w:val="9"/>
        <w:numPr>
          <w:ilvl w:val="3"/>
          <w:numId w:val="1"/>
        </w:numPr>
        <w:tabs>
          <w:tab w:val="left" w:pos="1028"/>
        </w:tabs>
        <w:spacing w:before="0" w:after="0" w:line="278" w:lineRule="auto"/>
        <w:ind w:left="500" w:right="1073" w:firstLine="0"/>
        <w:jc w:val="left"/>
        <w:rPr>
          <w:rFonts w:ascii="Times New Roman" w:eastAsia="Times New Roman"/>
          <w:sz w:val="21"/>
        </w:rPr>
      </w:pPr>
      <w:r>
        <w:rPr>
          <w:spacing w:val="-27"/>
          <w:sz w:val="21"/>
        </w:rPr>
        <w:t xml:space="preserve">表 </w:t>
      </w:r>
      <w:r>
        <w:rPr>
          <w:rFonts w:ascii="Times New Roman" w:eastAsia="Times New Roman"/>
          <w:sz w:val="21"/>
        </w:rPr>
        <w:t>1</w:t>
      </w:r>
      <w:r>
        <w:rPr>
          <w:rFonts w:ascii="Times New Roman" w:eastAsia="Times New Roman"/>
          <w:spacing w:val="1"/>
          <w:sz w:val="21"/>
        </w:rPr>
        <w:t xml:space="preserve"> </w:t>
      </w:r>
      <w:r>
        <w:rPr>
          <w:spacing w:val="-16"/>
          <w:sz w:val="21"/>
        </w:rPr>
        <w:t xml:space="preserve">和表 </w:t>
      </w:r>
      <w:r>
        <w:rPr>
          <w:rFonts w:ascii="Times New Roman" w:eastAsia="Times New Roman"/>
          <w:sz w:val="21"/>
        </w:rPr>
        <w:t xml:space="preserve">2 </w:t>
      </w:r>
      <w:r>
        <w:rPr>
          <w:spacing w:val="-4"/>
          <w:sz w:val="21"/>
        </w:rPr>
        <w:t xml:space="preserve">中未列入的污染物项目，可依据 </w:t>
      </w:r>
      <w:r>
        <w:rPr>
          <w:rFonts w:ascii="Times New Roman" w:eastAsia="Times New Roman"/>
          <w:sz w:val="21"/>
        </w:rPr>
        <w:t>HJ 25.3</w:t>
      </w:r>
      <w:r>
        <w:rPr>
          <w:rFonts w:ascii="Times New Roman" w:eastAsia="Times New Roman"/>
          <w:spacing w:val="-1"/>
          <w:sz w:val="21"/>
        </w:rPr>
        <w:t xml:space="preserve"> </w:t>
      </w:r>
      <w:r>
        <w:rPr>
          <w:sz w:val="21"/>
        </w:rPr>
        <w:t>等标准及相关技术要求开展风险评估，推导特定污染物的土壤污染风险筛选值。</w:t>
      </w:r>
    </w:p>
    <w:p>
      <w:pPr>
        <w:pStyle w:val="5"/>
        <w:spacing w:before="11"/>
        <w:rPr>
          <w:sz w:val="24"/>
        </w:rPr>
      </w:pPr>
    </w:p>
    <w:p>
      <w:pPr>
        <w:pStyle w:val="9"/>
        <w:numPr>
          <w:ilvl w:val="1"/>
          <w:numId w:val="1"/>
        </w:numPr>
        <w:tabs>
          <w:tab w:val="left" w:pos="700"/>
        </w:tabs>
        <w:spacing w:before="1" w:after="0" w:line="240" w:lineRule="auto"/>
        <w:ind w:left="699" w:right="0" w:hanging="200"/>
        <w:jc w:val="left"/>
        <w:rPr>
          <w:rFonts w:hint="eastAsia" w:ascii="黑体" w:eastAsia="黑体"/>
          <w:sz w:val="20"/>
        </w:rPr>
      </w:pPr>
      <w:bookmarkStart w:id="33" w:name="6 监测要求"/>
      <w:bookmarkEnd w:id="33"/>
      <w:bookmarkStart w:id="34" w:name="_bookmark6"/>
      <w:bookmarkEnd w:id="34"/>
      <w:bookmarkStart w:id="35" w:name="_bookmark6"/>
      <w:bookmarkEnd w:id="35"/>
      <w:r>
        <w:rPr>
          <w:rFonts w:hint="eastAsia" w:ascii="黑体" w:eastAsia="黑体"/>
          <w:sz w:val="20"/>
        </w:rPr>
        <w:t>监测要求</w:t>
      </w:r>
    </w:p>
    <w:p>
      <w:pPr>
        <w:pStyle w:val="5"/>
        <w:spacing w:before="1"/>
        <w:rPr>
          <w:rFonts w:ascii="黑体"/>
          <w:sz w:val="28"/>
        </w:rPr>
      </w:pPr>
    </w:p>
    <w:p>
      <w:pPr>
        <w:pStyle w:val="9"/>
        <w:numPr>
          <w:ilvl w:val="2"/>
          <w:numId w:val="1"/>
        </w:numPr>
        <w:tabs>
          <w:tab w:val="left" w:pos="920"/>
        </w:tabs>
        <w:spacing w:before="0" w:after="0" w:line="240" w:lineRule="auto"/>
        <w:ind w:left="920" w:right="0" w:hanging="420"/>
        <w:jc w:val="left"/>
        <w:rPr>
          <w:rFonts w:hint="eastAsia" w:ascii="黑体" w:eastAsia="黑体"/>
          <w:sz w:val="21"/>
        </w:rPr>
      </w:pPr>
      <w:r>
        <w:rPr>
          <w:spacing w:val="-4"/>
          <w:sz w:val="21"/>
        </w:rPr>
        <w:t xml:space="preserve">建设用地土壤环境调查与监测按 </w:t>
      </w:r>
      <w:r>
        <w:rPr>
          <w:rFonts w:ascii="Times New Roman" w:eastAsia="Times New Roman"/>
          <w:sz w:val="21"/>
        </w:rPr>
        <w:t>HJ 25.1</w:t>
      </w:r>
      <w:r>
        <w:rPr>
          <w:sz w:val="21"/>
        </w:rPr>
        <w:t>、</w:t>
      </w:r>
      <w:r>
        <w:rPr>
          <w:rFonts w:ascii="Times New Roman" w:eastAsia="Times New Roman"/>
          <w:sz w:val="21"/>
        </w:rPr>
        <w:t>HJ</w:t>
      </w:r>
      <w:r>
        <w:rPr>
          <w:rFonts w:ascii="Times New Roman" w:eastAsia="Times New Roman"/>
          <w:spacing w:val="-1"/>
          <w:sz w:val="21"/>
        </w:rPr>
        <w:t xml:space="preserve"> </w:t>
      </w:r>
      <w:r>
        <w:rPr>
          <w:rFonts w:ascii="Times New Roman" w:eastAsia="Times New Roman"/>
          <w:sz w:val="21"/>
        </w:rPr>
        <w:t>25.2</w:t>
      </w:r>
      <w:r>
        <w:rPr>
          <w:rFonts w:ascii="Times New Roman" w:eastAsia="Times New Roman"/>
          <w:spacing w:val="-1"/>
          <w:sz w:val="21"/>
        </w:rPr>
        <w:t xml:space="preserve"> </w:t>
      </w:r>
      <w:r>
        <w:rPr>
          <w:sz w:val="21"/>
        </w:rPr>
        <w:t>及相关技术规定要求执行。</w:t>
      </w:r>
    </w:p>
    <w:p>
      <w:pPr>
        <w:pStyle w:val="9"/>
        <w:numPr>
          <w:ilvl w:val="2"/>
          <w:numId w:val="1"/>
        </w:numPr>
        <w:tabs>
          <w:tab w:val="left" w:pos="920"/>
        </w:tabs>
        <w:spacing w:before="43" w:after="0" w:line="278" w:lineRule="auto"/>
        <w:ind w:left="500" w:right="1080" w:firstLine="0"/>
        <w:jc w:val="left"/>
        <w:rPr>
          <w:rFonts w:hint="eastAsia" w:ascii="黑体" w:eastAsia="黑体"/>
          <w:sz w:val="21"/>
        </w:rPr>
      </w:pPr>
      <w:r>
        <w:rPr>
          <w:spacing w:val="-6"/>
          <w:sz w:val="21"/>
        </w:rPr>
        <w:t xml:space="preserve">土壤污染物分析方法按表 </w:t>
      </w:r>
      <w:r>
        <w:rPr>
          <w:rFonts w:ascii="Times New Roman" w:eastAsia="Times New Roman"/>
          <w:sz w:val="21"/>
        </w:rPr>
        <w:t>3</w:t>
      </w:r>
      <w:r>
        <w:rPr>
          <w:rFonts w:ascii="Times New Roman" w:eastAsia="Times New Roman"/>
          <w:spacing w:val="-9"/>
          <w:sz w:val="21"/>
        </w:rPr>
        <w:t xml:space="preserve"> </w:t>
      </w:r>
      <w:r>
        <w:rPr>
          <w:spacing w:val="-9"/>
          <w:sz w:val="21"/>
        </w:rPr>
        <w:t>执行。暂未制定分析方法标准的污染物项目，待相应分析方法标准发布后实施。</w:t>
      </w:r>
    </w:p>
    <w:p>
      <w:pPr>
        <w:pStyle w:val="5"/>
        <w:spacing w:before="76"/>
        <w:ind w:left="2383" w:right="2963"/>
        <w:jc w:val="center"/>
        <w:rPr>
          <w:rFonts w:hint="eastAsia" w:ascii="黑体" w:eastAsia="黑体"/>
        </w:rPr>
      </w:pPr>
      <w:r>
        <w:rPr>
          <w:rFonts w:hint="eastAsia" w:ascii="黑体" w:eastAsia="黑体"/>
        </w:rPr>
        <w:t>表 3 土壤污染物分析方法</w:t>
      </w:r>
    </w:p>
    <w:p>
      <w:pPr>
        <w:pStyle w:val="5"/>
        <w:rPr>
          <w:rFonts w:ascii="黑体"/>
          <w:sz w:val="8"/>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567" w:type="dxa"/>
          </w:tcPr>
          <w:p>
            <w:pPr>
              <w:pStyle w:val="10"/>
              <w:spacing w:before="25"/>
              <w:ind w:left="102"/>
              <w:rPr>
                <w:sz w:val="18"/>
              </w:rPr>
            </w:pPr>
            <w:r>
              <w:rPr>
                <w:sz w:val="18"/>
              </w:rPr>
              <w:t>序号</w:t>
            </w:r>
          </w:p>
        </w:tc>
        <w:tc>
          <w:tcPr>
            <w:tcW w:w="1276" w:type="dxa"/>
          </w:tcPr>
          <w:p>
            <w:pPr>
              <w:pStyle w:val="10"/>
              <w:spacing w:before="25"/>
              <w:ind w:left="188"/>
              <w:rPr>
                <w:sz w:val="18"/>
              </w:rPr>
            </w:pPr>
            <w:r>
              <w:rPr>
                <w:sz w:val="18"/>
              </w:rPr>
              <w:t>污染物项目</w:t>
            </w:r>
          </w:p>
        </w:tc>
        <w:tc>
          <w:tcPr>
            <w:tcW w:w="5387" w:type="dxa"/>
          </w:tcPr>
          <w:p>
            <w:pPr>
              <w:pStyle w:val="10"/>
              <w:spacing w:before="25"/>
              <w:ind w:left="2312" w:right="2294"/>
              <w:jc w:val="center"/>
              <w:rPr>
                <w:sz w:val="18"/>
              </w:rPr>
            </w:pPr>
            <w:r>
              <w:rPr>
                <w:sz w:val="18"/>
              </w:rPr>
              <w:t>分析方法</w:t>
            </w:r>
          </w:p>
        </w:tc>
        <w:tc>
          <w:tcPr>
            <w:tcW w:w="1134" w:type="dxa"/>
          </w:tcPr>
          <w:p>
            <w:pPr>
              <w:pStyle w:val="10"/>
              <w:spacing w:before="25"/>
              <w:ind w:left="197"/>
              <w:rPr>
                <w:sz w:val="18"/>
              </w:rPr>
            </w:pPr>
            <w:r>
              <w:rPr>
                <w:sz w:val="18"/>
              </w:rPr>
              <w:t>标准编号</w:t>
            </w:r>
          </w:p>
        </w:tc>
      </w:tr>
    </w:tbl>
    <w:p>
      <w:pPr>
        <w:spacing w:after="0"/>
        <w:rPr>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08" w:right="87"/>
              <w:jc w:val="center"/>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197"/>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8"/>
              <w:rPr>
                <w:rFonts w:ascii="Times New Roman"/>
                <w:sz w:val="25"/>
              </w:rPr>
            </w:pPr>
          </w:p>
          <w:p>
            <w:pPr>
              <w:pStyle w:val="10"/>
              <w:ind w:left="17"/>
              <w:jc w:val="center"/>
              <w:rPr>
                <w:rFonts w:ascii="Times New Roman"/>
                <w:sz w:val="18"/>
              </w:rPr>
            </w:pPr>
            <w:r>
              <w:rPr>
                <w:rFonts w:ascii="Times New Roman"/>
                <w:sz w:val="18"/>
              </w:rPr>
              <w:t>1</w:t>
            </w:r>
          </w:p>
        </w:tc>
        <w:tc>
          <w:tcPr>
            <w:tcW w:w="1276" w:type="dxa"/>
            <w:vMerge w:val="restart"/>
          </w:tcPr>
          <w:p>
            <w:pPr>
              <w:pStyle w:val="10"/>
              <w:rPr>
                <w:rFonts w:ascii="Times New Roman"/>
                <w:sz w:val="18"/>
              </w:rPr>
            </w:pPr>
          </w:p>
          <w:p>
            <w:pPr>
              <w:pStyle w:val="10"/>
              <w:spacing w:before="8"/>
              <w:rPr>
                <w:rFonts w:ascii="Times New Roman"/>
                <w:sz w:val="26"/>
              </w:rPr>
            </w:pPr>
          </w:p>
          <w:p>
            <w:pPr>
              <w:pStyle w:val="10"/>
              <w:ind w:left="21"/>
              <w:jc w:val="center"/>
              <w:rPr>
                <w:sz w:val="18"/>
              </w:rPr>
            </w:pPr>
            <w:r>
              <w:rPr>
                <w:sz w:val="18"/>
              </w:rPr>
              <w:t>砷</w:t>
            </w:r>
          </w:p>
        </w:tc>
        <w:tc>
          <w:tcPr>
            <w:tcW w:w="5387" w:type="dxa"/>
          </w:tcPr>
          <w:p>
            <w:pPr>
              <w:pStyle w:val="10"/>
              <w:spacing w:before="26"/>
              <w:ind w:left="107"/>
              <w:rPr>
                <w:sz w:val="18"/>
              </w:rPr>
            </w:pPr>
            <w:r>
              <w:rPr>
                <w:sz w:val="18"/>
              </w:rPr>
              <w:t>土壤和沉积物 汞、砷、硒、铋、锑的测定 微波消解</w:t>
            </w:r>
            <w:r>
              <w:rPr>
                <w:rFonts w:ascii="Times New Roman" w:eastAsia="Times New Roman"/>
                <w:sz w:val="18"/>
              </w:rPr>
              <w:t>/</w:t>
            </w:r>
            <w:r>
              <w:rPr>
                <w:sz w:val="18"/>
              </w:rPr>
              <w:t>原子荧光法</w:t>
            </w:r>
          </w:p>
        </w:tc>
        <w:tc>
          <w:tcPr>
            <w:tcW w:w="1134" w:type="dxa"/>
          </w:tcPr>
          <w:p>
            <w:pPr>
              <w:pStyle w:val="10"/>
              <w:spacing w:before="38"/>
              <w:ind w:left="300"/>
              <w:rPr>
                <w:rFonts w:ascii="Times New Roman"/>
                <w:sz w:val="18"/>
              </w:rPr>
            </w:pPr>
            <w:r>
              <w:rPr>
                <w:rFonts w:ascii="Times New Roman"/>
                <w:sz w:val="18"/>
              </w:rPr>
              <w:t>HJ 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 w:line="230" w:lineRule="atLeast"/>
              <w:ind w:left="107" w:right="115"/>
              <w:rPr>
                <w:sz w:val="18"/>
              </w:rPr>
            </w:pPr>
            <w:r>
              <w:rPr>
                <w:sz w:val="18"/>
              </w:rPr>
              <w:t xml:space="preserve">土壤和沉积物 </w:t>
            </w:r>
            <w:r>
              <w:rPr>
                <w:rFonts w:ascii="Times New Roman" w:eastAsia="Times New Roman"/>
                <w:sz w:val="18"/>
              </w:rPr>
              <w:t xml:space="preserve">12 </w:t>
            </w:r>
            <w:r>
              <w:rPr>
                <w:sz w:val="18"/>
              </w:rPr>
              <w:t>种金属元素的测定 王水提取</w:t>
            </w:r>
            <w:r>
              <w:rPr>
                <w:rFonts w:ascii="Times New Roman" w:eastAsia="Times New Roman"/>
                <w:sz w:val="18"/>
              </w:rPr>
              <w:t>-</w:t>
            </w:r>
            <w:r>
              <w:rPr>
                <w:sz w:val="18"/>
              </w:rPr>
              <w:t>电感耦合等离子体质谱法</w:t>
            </w:r>
          </w:p>
        </w:tc>
        <w:tc>
          <w:tcPr>
            <w:tcW w:w="1134" w:type="dxa"/>
          </w:tcPr>
          <w:p>
            <w:pPr>
              <w:pStyle w:val="10"/>
              <w:spacing w:before="129"/>
              <w:ind w:left="300"/>
              <w:rPr>
                <w:rFonts w:ascii="Times New Roman"/>
                <w:sz w:val="18"/>
              </w:rPr>
            </w:pPr>
            <w:r>
              <w:rPr>
                <w:rFonts w:ascii="Times New Roman"/>
                <w:sz w:val="18"/>
              </w:rPr>
              <w:t>HJ 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ind w:left="107"/>
              <w:rPr>
                <w:sz w:val="18"/>
              </w:rPr>
            </w:pPr>
            <w:r>
              <w:rPr>
                <w:spacing w:val="-7"/>
                <w:sz w:val="18"/>
              </w:rPr>
              <w:t xml:space="preserve">土壤质量 总汞、总砷、总铅的测定 原子荧光法第 </w:t>
            </w:r>
            <w:r>
              <w:rPr>
                <w:rFonts w:ascii="Times New Roman" w:eastAsia="Times New Roman"/>
                <w:sz w:val="18"/>
              </w:rPr>
              <w:t xml:space="preserve">2 </w:t>
            </w:r>
            <w:r>
              <w:rPr>
                <w:spacing w:val="-4"/>
                <w:sz w:val="18"/>
              </w:rPr>
              <w:t>部分：土壤中</w:t>
            </w:r>
          </w:p>
          <w:p>
            <w:pPr>
              <w:pStyle w:val="10"/>
              <w:spacing w:before="2" w:line="214" w:lineRule="exact"/>
              <w:ind w:left="107"/>
              <w:rPr>
                <w:sz w:val="18"/>
              </w:rPr>
            </w:pPr>
            <w:r>
              <w:rPr>
                <w:sz w:val="18"/>
              </w:rPr>
              <w:t>总砷的测定</w:t>
            </w:r>
          </w:p>
        </w:tc>
        <w:tc>
          <w:tcPr>
            <w:tcW w:w="1134" w:type="dxa"/>
          </w:tcPr>
          <w:p>
            <w:pPr>
              <w:pStyle w:val="10"/>
              <w:spacing w:before="127"/>
              <w:ind w:right="32"/>
              <w:jc w:val="right"/>
              <w:rPr>
                <w:rFonts w:ascii="Times New Roman"/>
                <w:sz w:val="18"/>
              </w:rPr>
            </w:pPr>
            <w:r>
              <w:rPr>
                <w:rFonts w:ascii="Times New Roman"/>
                <w:sz w:val="18"/>
              </w:rPr>
              <w:t>GB/T 22105.2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9"/>
              <w:ind w:left="17"/>
              <w:jc w:val="center"/>
              <w:rPr>
                <w:rFonts w:ascii="Times New Roman"/>
                <w:sz w:val="18"/>
              </w:rPr>
            </w:pPr>
            <w:r>
              <w:rPr>
                <w:rFonts w:ascii="Times New Roman"/>
                <w:sz w:val="18"/>
              </w:rPr>
              <w:t>2</w:t>
            </w:r>
          </w:p>
        </w:tc>
        <w:tc>
          <w:tcPr>
            <w:tcW w:w="1276" w:type="dxa"/>
          </w:tcPr>
          <w:p>
            <w:pPr>
              <w:pStyle w:val="10"/>
              <w:spacing w:before="27"/>
              <w:ind w:left="21"/>
              <w:jc w:val="center"/>
              <w:rPr>
                <w:sz w:val="18"/>
              </w:rPr>
            </w:pPr>
            <w:r>
              <w:rPr>
                <w:sz w:val="18"/>
              </w:rPr>
              <w:t>镉</w:t>
            </w:r>
          </w:p>
        </w:tc>
        <w:tc>
          <w:tcPr>
            <w:tcW w:w="5387" w:type="dxa"/>
          </w:tcPr>
          <w:p>
            <w:pPr>
              <w:pStyle w:val="10"/>
              <w:spacing w:before="27"/>
              <w:ind w:left="107"/>
              <w:rPr>
                <w:sz w:val="18"/>
              </w:rPr>
            </w:pPr>
            <w:r>
              <w:rPr>
                <w:sz w:val="18"/>
              </w:rPr>
              <w:t>土壤质量 铅、镉的测定 石墨炉原子吸收分光光度法</w:t>
            </w:r>
          </w:p>
        </w:tc>
        <w:tc>
          <w:tcPr>
            <w:tcW w:w="1134" w:type="dxa"/>
          </w:tcPr>
          <w:p>
            <w:pPr>
              <w:pStyle w:val="10"/>
              <w:spacing w:before="39"/>
              <w:ind w:right="99"/>
              <w:jc w:val="right"/>
              <w:rPr>
                <w:rFonts w:ascii="Times New Roman"/>
                <w:sz w:val="18"/>
              </w:rPr>
            </w:pPr>
            <w:r>
              <w:rPr>
                <w:rFonts w:ascii="Times New Roman"/>
                <w:sz w:val="18"/>
              </w:rPr>
              <w:t>GB/T 17141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8"/>
              <w:ind w:left="17"/>
              <w:jc w:val="center"/>
              <w:rPr>
                <w:rFonts w:ascii="Times New Roman"/>
                <w:sz w:val="18"/>
              </w:rPr>
            </w:pPr>
            <w:r>
              <w:rPr>
                <w:rFonts w:ascii="Times New Roman"/>
                <w:sz w:val="18"/>
              </w:rPr>
              <w:t>3</w:t>
            </w:r>
          </w:p>
        </w:tc>
        <w:tc>
          <w:tcPr>
            <w:tcW w:w="1276" w:type="dxa"/>
          </w:tcPr>
          <w:p>
            <w:pPr>
              <w:pStyle w:val="10"/>
              <w:spacing w:before="26"/>
              <w:ind w:left="108" w:right="87"/>
              <w:jc w:val="center"/>
              <w:rPr>
                <w:sz w:val="18"/>
              </w:rPr>
            </w:pPr>
            <w:r>
              <w:rPr>
                <w:sz w:val="18"/>
              </w:rPr>
              <w:t>铬（六价）</w:t>
            </w:r>
          </w:p>
        </w:tc>
        <w:tc>
          <w:tcPr>
            <w:tcW w:w="5387" w:type="dxa"/>
          </w:tcPr>
          <w:p>
            <w:pPr>
              <w:pStyle w:val="10"/>
              <w:spacing w:before="26"/>
              <w:ind w:left="107"/>
              <w:rPr>
                <w:sz w:val="18"/>
              </w:rPr>
            </w:pPr>
            <w:r>
              <w:rPr>
                <w:sz w:val="18"/>
              </w:rPr>
              <w:t>土壤和沉积物 六价铬的测定 碱溶液提取</w:t>
            </w:r>
            <w:r>
              <w:rPr>
                <w:rFonts w:ascii="Times New Roman" w:eastAsia="Times New Roman"/>
                <w:sz w:val="18"/>
              </w:rPr>
              <w:t>/</w:t>
            </w:r>
            <w:r>
              <w:rPr>
                <w:sz w:val="18"/>
              </w:rPr>
              <w:t>原子吸收分光光度法</w:t>
            </w:r>
          </w:p>
        </w:tc>
        <w:tc>
          <w:tcPr>
            <w:tcW w:w="1134" w:type="dxa"/>
          </w:tcPr>
          <w:p>
            <w:pPr>
              <w:pStyle w:val="10"/>
              <w:spacing w:before="38"/>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ind w:left="17"/>
              <w:jc w:val="center"/>
              <w:rPr>
                <w:rFonts w:ascii="Times New Roman"/>
                <w:sz w:val="18"/>
              </w:rPr>
            </w:pPr>
            <w:r>
              <w:rPr>
                <w:rFonts w:ascii="Times New Roman"/>
                <w:sz w:val="18"/>
              </w:rPr>
              <w:t>4</w:t>
            </w:r>
          </w:p>
        </w:tc>
        <w:tc>
          <w:tcPr>
            <w:tcW w:w="1276" w:type="dxa"/>
            <w:vMerge w:val="restart"/>
          </w:tcPr>
          <w:p>
            <w:pPr>
              <w:pStyle w:val="10"/>
              <w:spacing w:before="7"/>
              <w:rPr>
                <w:rFonts w:ascii="Times New Roman"/>
                <w:sz w:val="15"/>
              </w:rPr>
            </w:pPr>
          </w:p>
          <w:p>
            <w:pPr>
              <w:pStyle w:val="10"/>
              <w:ind w:left="21"/>
              <w:jc w:val="center"/>
              <w:rPr>
                <w:sz w:val="18"/>
              </w:rPr>
            </w:pPr>
            <w:r>
              <w:rPr>
                <w:sz w:val="18"/>
              </w:rPr>
              <w:t>铜</w:t>
            </w:r>
          </w:p>
        </w:tc>
        <w:tc>
          <w:tcPr>
            <w:tcW w:w="5387" w:type="dxa"/>
          </w:tcPr>
          <w:p>
            <w:pPr>
              <w:pStyle w:val="10"/>
              <w:spacing w:before="26"/>
              <w:ind w:left="107"/>
              <w:rPr>
                <w:sz w:val="18"/>
              </w:rPr>
            </w:pPr>
            <w:r>
              <w:rPr>
                <w:sz w:val="18"/>
              </w:rPr>
              <w:t>土壤质量 铜、锌的测定 火焰原子吸收分光光度法</w:t>
            </w:r>
          </w:p>
        </w:tc>
        <w:tc>
          <w:tcPr>
            <w:tcW w:w="1134" w:type="dxa"/>
          </w:tcPr>
          <w:p>
            <w:pPr>
              <w:pStyle w:val="10"/>
              <w:spacing w:before="38"/>
              <w:ind w:right="99"/>
              <w:jc w:val="right"/>
              <w:rPr>
                <w:rFonts w:ascii="Times New Roman"/>
                <w:sz w:val="18"/>
              </w:rPr>
            </w:pPr>
            <w:r>
              <w:rPr>
                <w:rFonts w:ascii="Times New Roman"/>
                <w:sz w:val="18"/>
              </w:rPr>
              <w:t>GB/T 17138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 xml:space="preserve">土壤和沉积物 无机元素的测定 波长色散 </w:t>
            </w:r>
            <w:r>
              <w:rPr>
                <w:rFonts w:ascii="Times New Roman" w:eastAsia="Times New Roman"/>
                <w:sz w:val="18"/>
              </w:rPr>
              <w:t xml:space="preserve">X </w:t>
            </w:r>
            <w:r>
              <w:rPr>
                <w:sz w:val="18"/>
              </w:rPr>
              <w:t>射线荧光光谱法</w:t>
            </w:r>
          </w:p>
        </w:tc>
        <w:tc>
          <w:tcPr>
            <w:tcW w:w="1134" w:type="dxa"/>
          </w:tcPr>
          <w:p>
            <w:pPr>
              <w:pStyle w:val="10"/>
              <w:spacing w:before="38"/>
              <w:ind w:left="300"/>
              <w:rPr>
                <w:rFonts w:ascii="Times New Roman"/>
                <w:sz w:val="18"/>
              </w:rPr>
            </w:pPr>
            <w:r>
              <w:rPr>
                <w:rFonts w:ascii="Times New Roman"/>
                <w:sz w:val="18"/>
              </w:rPr>
              <w:t>HJ 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ind w:left="17"/>
              <w:jc w:val="center"/>
              <w:rPr>
                <w:rFonts w:ascii="Times New Roman"/>
                <w:sz w:val="18"/>
              </w:rPr>
            </w:pPr>
            <w:r>
              <w:rPr>
                <w:rFonts w:ascii="Times New Roman"/>
                <w:sz w:val="18"/>
              </w:rPr>
              <w:t>5</w:t>
            </w:r>
          </w:p>
        </w:tc>
        <w:tc>
          <w:tcPr>
            <w:tcW w:w="1276" w:type="dxa"/>
            <w:vMerge w:val="restart"/>
          </w:tcPr>
          <w:p>
            <w:pPr>
              <w:pStyle w:val="10"/>
              <w:spacing w:before="7"/>
              <w:rPr>
                <w:rFonts w:ascii="Times New Roman"/>
                <w:sz w:val="15"/>
              </w:rPr>
            </w:pPr>
          </w:p>
          <w:p>
            <w:pPr>
              <w:pStyle w:val="10"/>
              <w:ind w:left="21"/>
              <w:jc w:val="center"/>
              <w:rPr>
                <w:sz w:val="18"/>
              </w:rPr>
            </w:pPr>
            <w:r>
              <w:rPr>
                <w:sz w:val="18"/>
              </w:rPr>
              <w:t>铅</w:t>
            </w:r>
          </w:p>
        </w:tc>
        <w:tc>
          <w:tcPr>
            <w:tcW w:w="5387" w:type="dxa"/>
          </w:tcPr>
          <w:p>
            <w:pPr>
              <w:pStyle w:val="10"/>
              <w:spacing w:before="26"/>
              <w:ind w:left="107"/>
              <w:rPr>
                <w:sz w:val="18"/>
              </w:rPr>
            </w:pPr>
            <w:r>
              <w:rPr>
                <w:sz w:val="18"/>
              </w:rPr>
              <w:t>土壤质量 铅、镉的测定 石墨炉原子吸收分光光度法</w:t>
            </w:r>
          </w:p>
        </w:tc>
        <w:tc>
          <w:tcPr>
            <w:tcW w:w="1134" w:type="dxa"/>
          </w:tcPr>
          <w:p>
            <w:pPr>
              <w:pStyle w:val="10"/>
              <w:spacing w:before="38"/>
              <w:ind w:right="99"/>
              <w:jc w:val="right"/>
              <w:rPr>
                <w:rFonts w:ascii="Times New Roman"/>
                <w:sz w:val="18"/>
              </w:rPr>
            </w:pPr>
            <w:r>
              <w:rPr>
                <w:rFonts w:ascii="Times New Roman"/>
                <w:sz w:val="18"/>
              </w:rPr>
              <w:t>GB/T 17141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 xml:space="preserve">土壤和沉积物 无机元素的测定 波长色散 </w:t>
            </w:r>
            <w:r>
              <w:rPr>
                <w:rFonts w:ascii="Times New Roman" w:eastAsia="Times New Roman"/>
                <w:sz w:val="18"/>
              </w:rPr>
              <w:t xml:space="preserve">X </w:t>
            </w:r>
            <w:r>
              <w:rPr>
                <w:sz w:val="18"/>
              </w:rPr>
              <w:t>射线荧光光谱法</w:t>
            </w:r>
          </w:p>
        </w:tc>
        <w:tc>
          <w:tcPr>
            <w:tcW w:w="1134" w:type="dxa"/>
          </w:tcPr>
          <w:p>
            <w:pPr>
              <w:pStyle w:val="10"/>
              <w:spacing w:before="38"/>
              <w:ind w:left="300"/>
              <w:rPr>
                <w:rFonts w:ascii="Times New Roman"/>
                <w:sz w:val="18"/>
              </w:rPr>
            </w:pPr>
            <w:r>
              <w:rPr>
                <w:rFonts w:ascii="Times New Roman"/>
                <w:sz w:val="18"/>
              </w:rPr>
              <w:t>HJ 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127"/>
              <w:ind w:left="17"/>
              <w:jc w:val="center"/>
              <w:rPr>
                <w:rFonts w:ascii="Times New Roman"/>
                <w:sz w:val="18"/>
              </w:rPr>
            </w:pPr>
            <w:r>
              <w:rPr>
                <w:rFonts w:ascii="Times New Roman"/>
                <w:sz w:val="18"/>
              </w:rPr>
              <w:t>6</w:t>
            </w:r>
          </w:p>
        </w:tc>
        <w:tc>
          <w:tcPr>
            <w:tcW w:w="1276" w:type="dxa"/>
            <w:vMerge w:val="restart"/>
          </w:tcPr>
          <w:p>
            <w:pPr>
              <w:pStyle w:val="10"/>
              <w:rPr>
                <w:rFonts w:ascii="Times New Roman"/>
                <w:sz w:val="18"/>
              </w:rPr>
            </w:pPr>
          </w:p>
          <w:p>
            <w:pPr>
              <w:pStyle w:val="10"/>
              <w:rPr>
                <w:rFonts w:ascii="Times New Roman"/>
                <w:sz w:val="18"/>
              </w:rPr>
            </w:pPr>
          </w:p>
          <w:p>
            <w:pPr>
              <w:pStyle w:val="10"/>
              <w:spacing w:before="161"/>
              <w:ind w:left="21"/>
              <w:jc w:val="center"/>
              <w:rPr>
                <w:sz w:val="18"/>
              </w:rPr>
            </w:pPr>
            <w:r>
              <w:rPr>
                <w:sz w:val="18"/>
              </w:rPr>
              <w:t>汞</w:t>
            </w:r>
          </w:p>
        </w:tc>
        <w:tc>
          <w:tcPr>
            <w:tcW w:w="5387" w:type="dxa"/>
          </w:tcPr>
          <w:p>
            <w:pPr>
              <w:pStyle w:val="10"/>
              <w:spacing w:before="26"/>
              <w:ind w:left="107"/>
              <w:rPr>
                <w:sz w:val="18"/>
              </w:rPr>
            </w:pPr>
            <w:r>
              <w:rPr>
                <w:sz w:val="18"/>
              </w:rPr>
              <w:t>土壤和沉积物 汞、砷、硒、铋、锑的测定 微波消解</w:t>
            </w:r>
            <w:r>
              <w:rPr>
                <w:rFonts w:ascii="Times New Roman" w:eastAsia="Times New Roman"/>
                <w:sz w:val="18"/>
              </w:rPr>
              <w:t>/</w:t>
            </w:r>
            <w:r>
              <w:rPr>
                <w:sz w:val="18"/>
              </w:rPr>
              <w:t>原子荧光法</w:t>
            </w:r>
          </w:p>
        </w:tc>
        <w:tc>
          <w:tcPr>
            <w:tcW w:w="1134" w:type="dxa"/>
          </w:tcPr>
          <w:p>
            <w:pPr>
              <w:pStyle w:val="10"/>
              <w:spacing w:before="37"/>
              <w:ind w:left="300"/>
              <w:rPr>
                <w:rFonts w:ascii="Times New Roman"/>
                <w:sz w:val="18"/>
              </w:rPr>
            </w:pPr>
            <w:r>
              <w:rPr>
                <w:rFonts w:ascii="Times New Roman"/>
                <w:sz w:val="18"/>
              </w:rPr>
              <w:t>HJ 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1"/>
              <w:ind w:left="107"/>
              <w:rPr>
                <w:sz w:val="18"/>
              </w:rPr>
            </w:pPr>
            <w:r>
              <w:rPr>
                <w:spacing w:val="-7"/>
                <w:sz w:val="18"/>
              </w:rPr>
              <w:t xml:space="preserve">土壤质量 总汞、总砷、总铅的测定 原子荧光法第 </w:t>
            </w:r>
            <w:r>
              <w:rPr>
                <w:rFonts w:ascii="Times New Roman" w:eastAsia="Times New Roman"/>
                <w:sz w:val="18"/>
              </w:rPr>
              <w:t xml:space="preserve">1 </w:t>
            </w:r>
            <w:r>
              <w:rPr>
                <w:spacing w:val="-4"/>
                <w:sz w:val="18"/>
              </w:rPr>
              <w:t>部分：土壤中</w:t>
            </w:r>
          </w:p>
          <w:p>
            <w:pPr>
              <w:pStyle w:val="10"/>
              <w:spacing w:before="2" w:line="213" w:lineRule="exact"/>
              <w:ind w:left="107"/>
              <w:rPr>
                <w:sz w:val="18"/>
              </w:rPr>
            </w:pPr>
            <w:r>
              <w:rPr>
                <w:sz w:val="18"/>
              </w:rPr>
              <w:t>总汞的测定</w:t>
            </w:r>
          </w:p>
        </w:tc>
        <w:tc>
          <w:tcPr>
            <w:tcW w:w="1134" w:type="dxa"/>
          </w:tcPr>
          <w:p>
            <w:pPr>
              <w:pStyle w:val="10"/>
              <w:spacing w:before="128"/>
              <w:ind w:right="32"/>
              <w:jc w:val="right"/>
              <w:rPr>
                <w:rFonts w:ascii="Times New Roman"/>
                <w:sz w:val="18"/>
              </w:rPr>
            </w:pPr>
            <w:r>
              <w:rPr>
                <w:rFonts w:ascii="Times New Roman"/>
                <w:sz w:val="18"/>
              </w:rPr>
              <w:t>GB/T 22105.1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土壤质量 总汞的测定 冷原子吸收分光光度法</w:t>
            </w:r>
          </w:p>
        </w:tc>
        <w:tc>
          <w:tcPr>
            <w:tcW w:w="1134" w:type="dxa"/>
          </w:tcPr>
          <w:p>
            <w:pPr>
              <w:pStyle w:val="10"/>
              <w:spacing w:before="37"/>
              <w:ind w:right="99"/>
              <w:jc w:val="right"/>
              <w:rPr>
                <w:rFonts w:ascii="Times New Roman"/>
                <w:sz w:val="18"/>
              </w:rPr>
            </w:pPr>
            <w:r>
              <w:rPr>
                <w:rFonts w:ascii="Times New Roman"/>
                <w:sz w:val="18"/>
              </w:rPr>
              <w:t>GB/T 17136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总汞的测定 催化热解</w:t>
            </w:r>
            <w:r>
              <w:rPr>
                <w:rFonts w:ascii="Times New Roman" w:eastAsia="Times New Roman"/>
                <w:sz w:val="18"/>
              </w:rPr>
              <w:t>-</w:t>
            </w:r>
            <w:r>
              <w:rPr>
                <w:sz w:val="18"/>
              </w:rPr>
              <w:t>冷原子吸收分光光度法</w:t>
            </w:r>
          </w:p>
        </w:tc>
        <w:tc>
          <w:tcPr>
            <w:tcW w:w="1134" w:type="dxa"/>
          </w:tcPr>
          <w:p>
            <w:pPr>
              <w:pStyle w:val="10"/>
              <w:spacing w:before="37"/>
              <w:ind w:left="300"/>
              <w:rPr>
                <w:rFonts w:ascii="Times New Roman"/>
                <w:sz w:val="18"/>
              </w:rPr>
            </w:pPr>
            <w:r>
              <w:rPr>
                <w:rFonts w:ascii="Times New Roman"/>
                <w:sz w:val="18"/>
              </w:rPr>
              <w:t>HJ 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6"/>
              <w:rPr>
                <w:rFonts w:ascii="Times New Roman"/>
                <w:sz w:val="16"/>
              </w:rPr>
            </w:pPr>
          </w:p>
          <w:p>
            <w:pPr>
              <w:pStyle w:val="10"/>
              <w:spacing w:before="1"/>
              <w:ind w:left="17"/>
              <w:jc w:val="center"/>
              <w:rPr>
                <w:rFonts w:ascii="Times New Roman"/>
                <w:sz w:val="18"/>
              </w:rPr>
            </w:pPr>
            <w:r>
              <w:rPr>
                <w:rFonts w:ascii="Times New Roman"/>
                <w:sz w:val="18"/>
              </w:rPr>
              <w:t>7</w:t>
            </w:r>
          </w:p>
        </w:tc>
        <w:tc>
          <w:tcPr>
            <w:tcW w:w="1276" w:type="dxa"/>
            <w:vMerge w:val="restart"/>
          </w:tcPr>
          <w:p>
            <w:pPr>
              <w:pStyle w:val="10"/>
              <w:spacing w:before="6"/>
              <w:rPr>
                <w:rFonts w:ascii="Times New Roman"/>
                <w:sz w:val="15"/>
              </w:rPr>
            </w:pPr>
          </w:p>
          <w:p>
            <w:pPr>
              <w:pStyle w:val="10"/>
              <w:ind w:left="21"/>
              <w:jc w:val="center"/>
              <w:rPr>
                <w:sz w:val="18"/>
              </w:rPr>
            </w:pPr>
            <w:r>
              <w:rPr>
                <w:sz w:val="18"/>
              </w:rPr>
              <w:t>镍</w:t>
            </w:r>
          </w:p>
        </w:tc>
        <w:tc>
          <w:tcPr>
            <w:tcW w:w="5387" w:type="dxa"/>
          </w:tcPr>
          <w:p>
            <w:pPr>
              <w:pStyle w:val="10"/>
              <w:spacing w:before="25"/>
              <w:ind w:left="107"/>
              <w:rPr>
                <w:sz w:val="18"/>
              </w:rPr>
            </w:pPr>
            <w:r>
              <w:rPr>
                <w:sz w:val="18"/>
              </w:rPr>
              <w:t>土壤质量 镍的测定 火焰原子吸收分光光度法</w:t>
            </w:r>
          </w:p>
        </w:tc>
        <w:tc>
          <w:tcPr>
            <w:tcW w:w="1134" w:type="dxa"/>
          </w:tcPr>
          <w:p>
            <w:pPr>
              <w:pStyle w:val="10"/>
              <w:spacing w:before="37"/>
              <w:ind w:right="99"/>
              <w:jc w:val="right"/>
              <w:rPr>
                <w:rFonts w:ascii="Times New Roman"/>
                <w:sz w:val="18"/>
              </w:rPr>
            </w:pPr>
            <w:r>
              <w:rPr>
                <w:rFonts w:ascii="Times New Roman"/>
                <w:sz w:val="18"/>
              </w:rPr>
              <w:t>GB/T 17139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 xml:space="preserve">土壤和沉积物 无机元素的测定 波长色散 </w:t>
            </w:r>
            <w:r>
              <w:rPr>
                <w:rFonts w:ascii="Times New Roman" w:eastAsia="Times New Roman"/>
                <w:sz w:val="18"/>
              </w:rPr>
              <w:t xml:space="preserve">X </w:t>
            </w:r>
            <w:r>
              <w:rPr>
                <w:sz w:val="18"/>
              </w:rPr>
              <w:t>射线荧光光谱法</w:t>
            </w:r>
          </w:p>
        </w:tc>
        <w:tc>
          <w:tcPr>
            <w:tcW w:w="1134" w:type="dxa"/>
          </w:tcPr>
          <w:p>
            <w:pPr>
              <w:pStyle w:val="10"/>
              <w:spacing w:before="37"/>
              <w:ind w:left="300"/>
              <w:rPr>
                <w:rFonts w:ascii="Times New Roman"/>
                <w:sz w:val="18"/>
              </w:rPr>
            </w:pPr>
            <w:r>
              <w:rPr>
                <w:rFonts w:ascii="Times New Roman"/>
                <w:sz w:val="18"/>
              </w:rPr>
              <w:t>HJ 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7"/>
              <w:jc w:val="center"/>
              <w:rPr>
                <w:rFonts w:ascii="Times New Roman"/>
                <w:sz w:val="18"/>
              </w:rPr>
            </w:pPr>
            <w:r>
              <w:rPr>
                <w:rFonts w:ascii="Times New Roman"/>
                <w:sz w:val="18"/>
              </w:rPr>
              <w:t>8</w:t>
            </w:r>
          </w:p>
        </w:tc>
        <w:tc>
          <w:tcPr>
            <w:tcW w:w="1276" w:type="dxa"/>
            <w:vMerge w:val="restart"/>
          </w:tcPr>
          <w:p>
            <w:pPr>
              <w:pStyle w:val="10"/>
              <w:rPr>
                <w:rFonts w:ascii="Times New Roman"/>
                <w:sz w:val="18"/>
              </w:rPr>
            </w:pPr>
          </w:p>
          <w:p>
            <w:pPr>
              <w:pStyle w:val="10"/>
              <w:rPr>
                <w:rFonts w:ascii="Times New Roman"/>
                <w:sz w:val="18"/>
              </w:rPr>
            </w:pPr>
          </w:p>
          <w:p>
            <w:pPr>
              <w:pStyle w:val="10"/>
              <w:spacing w:before="4"/>
              <w:rPr>
                <w:rFonts w:ascii="Times New Roman"/>
                <w:sz w:val="19"/>
              </w:rPr>
            </w:pPr>
          </w:p>
          <w:p>
            <w:pPr>
              <w:pStyle w:val="10"/>
              <w:ind w:left="277"/>
              <w:rPr>
                <w:sz w:val="18"/>
              </w:rPr>
            </w:pPr>
            <w:r>
              <w:rPr>
                <w:sz w:val="18"/>
              </w:rPr>
              <w:t>四氯化碳</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300"/>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7"/>
              <w:jc w:val="center"/>
              <w:rPr>
                <w:rFonts w:ascii="Times New Roman"/>
                <w:sz w:val="18"/>
              </w:rPr>
            </w:pPr>
            <w:r>
              <w:rPr>
                <w:rFonts w:ascii="Times New Roman"/>
                <w:sz w:val="18"/>
              </w:rPr>
              <w:t>9</w:t>
            </w:r>
          </w:p>
        </w:tc>
        <w:tc>
          <w:tcPr>
            <w:tcW w:w="1276" w:type="dxa"/>
            <w:vMerge w:val="restart"/>
          </w:tcPr>
          <w:p>
            <w:pPr>
              <w:pStyle w:val="10"/>
              <w:rPr>
                <w:rFonts w:ascii="Times New Roman"/>
                <w:sz w:val="18"/>
              </w:rPr>
            </w:pPr>
          </w:p>
          <w:p>
            <w:pPr>
              <w:pStyle w:val="10"/>
              <w:rPr>
                <w:rFonts w:ascii="Times New Roman"/>
                <w:sz w:val="18"/>
              </w:rPr>
            </w:pPr>
          </w:p>
          <w:p>
            <w:pPr>
              <w:pStyle w:val="10"/>
              <w:spacing w:before="3"/>
              <w:rPr>
                <w:rFonts w:ascii="Times New Roman"/>
                <w:sz w:val="19"/>
              </w:rPr>
            </w:pPr>
          </w:p>
          <w:p>
            <w:pPr>
              <w:pStyle w:val="10"/>
              <w:ind w:left="108" w:right="90"/>
              <w:jc w:val="center"/>
              <w:rPr>
                <w:sz w:val="18"/>
              </w:rPr>
            </w:pPr>
            <w:r>
              <w:rPr>
                <w:sz w:val="18"/>
              </w:rPr>
              <w:t>氯仿</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7"/>
              <w:ind w:left="300"/>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8"/>
              <w:rPr>
                <w:rFonts w:ascii="Times New Roman"/>
                <w:sz w:val="29"/>
              </w:rPr>
            </w:pPr>
          </w:p>
          <w:p>
            <w:pPr>
              <w:pStyle w:val="10"/>
              <w:ind w:left="191"/>
              <w:rPr>
                <w:rFonts w:ascii="Times New Roman"/>
                <w:sz w:val="18"/>
              </w:rPr>
            </w:pPr>
            <w:r>
              <w:rPr>
                <w:rFonts w:ascii="Times New Roman"/>
                <w:sz w:val="18"/>
              </w:rPr>
              <w:t>10</w:t>
            </w:r>
          </w:p>
        </w:tc>
        <w:tc>
          <w:tcPr>
            <w:tcW w:w="1276" w:type="dxa"/>
            <w:vMerge w:val="restart"/>
          </w:tcPr>
          <w:p>
            <w:pPr>
              <w:pStyle w:val="10"/>
              <w:rPr>
                <w:rFonts w:ascii="Times New Roman"/>
                <w:sz w:val="18"/>
              </w:rPr>
            </w:pPr>
          </w:p>
          <w:p>
            <w:pPr>
              <w:pStyle w:val="10"/>
              <w:spacing w:before="123"/>
              <w:ind w:left="368"/>
              <w:rPr>
                <w:sz w:val="18"/>
              </w:rPr>
            </w:pPr>
            <w:r>
              <w:rPr>
                <w:sz w:val="18"/>
              </w:rPr>
              <w:t>氯甲烷</w:t>
            </w:r>
          </w:p>
        </w:tc>
        <w:tc>
          <w:tcPr>
            <w:tcW w:w="5387" w:type="dxa"/>
          </w:tcPr>
          <w:p>
            <w:pPr>
              <w:pStyle w:val="10"/>
              <w:spacing w:before="25"/>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spacing w:before="1"/>
              <w:ind w:left="191"/>
              <w:rPr>
                <w:rFonts w:ascii="Times New Roman"/>
                <w:sz w:val="18"/>
              </w:rPr>
            </w:pPr>
            <w:r>
              <w:rPr>
                <w:rFonts w:ascii="Times New Roman"/>
                <w:sz w:val="18"/>
              </w:rPr>
              <w:t>11</w:t>
            </w:r>
          </w:p>
        </w:tc>
        <w:tc>
          <w:tcPr>
            <w:tcW w:w="1276" w:type="dxa"/>
            <w:vMerge w:val="restart"/>
          </w:tcPr>
          <w:p>
            <w:pPr>
              <w:pStyle w:val="10"/>
              <w:rPr>
                <w:rFonts w:ascii="Times New Roman"/>
                <w:sz w:val="20"/>
              </w:rPr>
            </w:pPr>
          </w:p>
          <w:p>
            <w:pPr>
              <w:pStyle w:val="10"/>
              <w:rPr>
                <w:rFonts w:ascii="Times New Roman"/>
                <w:sz w:val="20"/>
              </w:rPr>
            </w:pPr>
          </w:p>
          <w:p>
            <w:pPr>
              <w:pStyle w:val="10"/>
              <w:spacing w:before="177"/>
              <w:ind w:left="135"/>
              <w:rPr>
                <w:sz w:val="18"/>
              </w:rPr>
            </w:pPr>
            <w:r>
              <w:rPr>
                <w:rFonts w:ascii="Times New Roman" w:eastAsia="Times New Roman"/>
                <w:sz w:val="18"/>
              </w:rPr>
              <w:t>1,1-</w:t>
            </w:r>
            <w:r>
              <w:rPr>
                <w:sz w:val="18"/>
              </w:rPr>
              <w:t>二氯乙烷</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300"/>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10"/>
              <w:ind w:left="191"/>
              <w:rPr>
                <w:rFonts w:ascii="Times New Roman"/>
                <w:sz w:val="18"/>
              </w:rPr>
            </w:pPr>
            <w:r>
              <w:rPr>
                <w:rFonts w:ascii="Times New Roman"/>
                <w:sz w:val="18"/>
              </w:rPr>
              <w:t>12</w:t>
            </w:r>
          </w:p>
        </w:tc>
        <w:tc>
          <w:tcPr>
            <w:tcW w:w="1276" w:type="dxa"/>
            <w:vMerge w:val="restart"/>
          </w:tcPr>
          <w:p>
            <w:pPr>
              <w:pStyle w:val="10"/>
              <w:rPr>
                <w:rFonts w:ascii="Times New Roman"/>
                <w:sz w:val="20"/>
              </w:rPr>
            </w:pPr>
          </w:p>
          <w:p>
            <w:pPr>
              <w:pStyle w:val="10"/>
              <w:rPr>
                <w:rFonts w:ascii="Times New Roman"/>
                <w:sz w:val="20"/>
              </w:rPr>
            </w:pPr>
          </w:p>
          <w:p>
            <w:pPr>
              <w:pStyle w:val="10"/>
              <w:spacing w:before="176"/>
              <w:ind w:left="135"/>
              <w:rPr>
                <w:sz w:val="18"/>
              </w:rPr>
            </w:pPr>
            <w:r>
              <w:rPr>
                <w:rFonts w:ascii="Times New Roman" w:eastAsia="Times New Roman"/>
                <w:sz w:val="18"/>
              </w:rPr>
              <w:t>1,2-</w:t>
            </w:r>
            <w:r>
              <w:rPr>
                <w:sz w:val="18"/>
              </w:rPr>
              <w:t>二氯乙烷</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300"/>
              <w:rPr>
                <w:rFonts w:ascii="Times New Roman"/>
                <w:sz w:val="18"/>
              </w:rPr>
            </w:pPr>
            <w:r>
              <w:rPr>
                <w:rFonts w:ascii="Times New Roman"/>
                <w:sz w:val="18"/>
              </w:rPr>
              <w:t>HJ 736</w:t>
            </w:r>
          </w:p>
        </w:tc>
      </w:tr>
      <w:tr>
        <w:tblPrEx>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7"/>
              <w:ind w:left="300"/>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1"/>
              <w:rPr>
                <w:rFonts w:ascii="Times New Roman"/>
                <w:sz w:val="23"/>
              </w:rPr>
            </w:pPr>
          </w:p>
          <w:p>
            <w:pPr>
              <w:pStyle w:val="10"/>
              <w:ind w:left="191"/>
              <w:rPr>
                <w:rFonts w:ascii="Times New Roman"/>
                <w:sz w:val="18"/>
              </w:rPr>
            </w:pPr>
            <w:r>
              <w:rPr>
                <w:rFonts w:ascii="Times New Roman"/>
                <w:sz w:val="18"/>
              </w:rPr>
              <w:t>13</w:t>
            </w:r>
          </w:p>
        </w:tc>
        <w:tc>
          <w:tcPr>
            <w:tcW w:w="1276" w:type="dxa"/>
            <w:vMerge w:val="restart"/>
          </w:tcPr>
          <w:p>
            <w:pPr>
              <w:pStyle w:val="10"/>
              <w:rPr>
                <w:rFonts w:ascii="Times New Roman"/>
                <w:sz w:val="20"/>
              </w:rPr>
            </w:pPr>
          </w:p>
          <w:p>
            <w:pPr>
              <w:pStyle w:val="10"/>
              <w:rPr>
                <w:rFonts w:ascii="Times New Roman"/>
                <w:sz w:val="22"/>
              </w:rPr>
            </w:pPr>
          </w:p>
          <w:p>
            <w:pPr>
              <w:pStyle w:val="10"/>
              <w:ind w:left="135"/>
              <w:rPr>
                <w:sz w:val="18"/>
              </w:rPr>
            </w:pPr>
            <w:r>
              <w:rPr>
                <w:rFonts w:ascii="Times New Roman" w:eastAsia="Times New Roman"/>
                <w:sz w:val="18"/>
              </w:rPr>
              <w:t>1,1-</w:t>
            </w:r>
            <w:r>
              <w:rPr>
                <w:sz w:val="18"/>
              </w:rPr>
              <w:t>二氯乙烯</w:t>
            </w: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300"/>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300"/>
              <w:rPr>
                <w:rFonts w:ascii="Times New Roman"/>
                <w:sz w:val="18"/>
              </w:rPr>
            </w:pPr>
            <w:r>
              <w:rPr>
                <w:rFonts w:ascii="Times New Roman"/>
                <w:sz w:val="18"/>
              </w:rPr>
              <w:t>HJ 735</w:t>
            </w:r>
          </w:p>
        </w:tc>
      </w:tr>
    </w:tbl>
    <w:p>
      <w:pPr>
        <w:spacing w:after="0"/>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CellMar>
            <w:top w:w="0" w:type="dxa"/>
            <w:left w:w="0" w:type="dxa"/>
            <w:bottom w:w="0" w:type="dxa"/>
            <w:right w:w="0" w:type="dxa"/>
          </w:tblCellMar>
        </w:tblPrEx>
        <w:trPr>
          <w:trHeight w:val="285" w:hRule="atLeast"/>
        </w:trPr>
        <w:tc>
          <w:tcPr>
            <w:tcW w:w="567" w:type="dxa"/>
          </w:tcPr>
          <w:p>
            <w:pPr>
              <w:pStyle w:val="10"/>
              <w:spacing w:before="27"/>
              <w:ind w:left="102"/>
              <w:rPr>
                <w:sz w:val="18"/>
              </w:rPr>
            </w:pPr>
            <w:r>
              <w:rPr>
                <w:sz w:val="18"/>
              </w:rPr>
              <w:t>序号</w:t>
            </w:r>
          </w:p>
        </w:tc>
        <w:tc>
          <w:tcPr>
            <w:tcW w:w="1276" w:type="dxa"/>
          </w:tcPr>
          <w:p>
            <w:pPr>
              <w:pStyle w:val="10"/>
              <w:spacing w:before="27"/>
              <w:ind w:left="188"/>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rPr>
                <w:rFonts w:ascii="Times New Roman"/>
                <w:sz w:val="18"/>
              </w:rPr>
            </w:pPr>
          </w:p>
        </w:tc>
        <w:tc>
          <w:tcPr>
            <w:tcW w:w="1276" w:type="dxa"/>
          </w:tcPr>
          <w:p>
            <w:pPr>
              <w:pStyle w:val="10"/>
              <w:rPr>
                <w:rFonts w:ascii="Times New Roman"/>
                <w:sz w:val="18"/>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14</w:t>
            </w:r>
          </w:p>
        </w:tc>
        <w:tc>
          <w:tcPr>
            <w:tcW w:w="1276" w:type="dxa"/>
            <w:vMerge w:val="restart"/>
          </w:tcPr>
          <w:p>
            <w:pPr>
              <w:pStyle w:val="10"/>
              <w:rPr>
                <w:rFonts w:ascii="Times New Roman"/>
                <w:sz w:val="18"/>
              </w:rPr>
            </w:pPr>
          </w:p>
          <w:p>
            <w:pPr>
              <w:pStyle w:val="10"/>
              <w:rPr>
                <w:rFonts w:ascii="Times New Roman"/>
                <w:sz w:val="18"/>
              </w:rPr>
            </w:pPr>
          </w:p>
          <w:p>
            <w:pPr>
              <w:pStyle w:val="10"/>
              <w:spacing w:before="107" w:line="242" w:lineRule="auto"/>
              <w:ind w:left="457" w:right="152" w:hanging="284"/>
              <w:rPr>
                <w:sz w:val="18"/>
              </w:rPr>
            </w:pPr>
            <w:r>
              <w:rPr>
                <w:sz w:val="18"/>
              </w:rPr>
              <w:t>顺</w:t>
            </w:r>
            <w:r>
              <w:rPr>
                <w:rFonts w:ascii="Times New Roman" w:eastAsia="Times New Roman"/>
                <w:sz w:val="18"/>
              </w:rPr>
              <w:t>-1,2 -</w:t>
            </w:r>
            <w:r>
              <w:rPr>
                <w:sz w:val="18"/>
              </w:rPr>
              <w:t>二氯乙烯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15</w:t>
            </w:r>
          </w:p>
        </w:tc>
        <w:tc>
          <w:tcPr>
            <w:tcW w:w="1276" w:type="dxa"/>
            <w:vMerge w:val="restart"/>
          </w:tcPr>
          <w:p>
            <w:pPr>
              <w:pStyle w:val="10"/>
              <w:rPr>
                <w:rFonts w:ascii="Times New Roman"/>
                <w:sz w:val="18"/>
              </w:rPr>
            </w:pPr>
          </w:p>
          <w:p>
            <w:pPr>
              <w:pStyle w:val="10"/>
              <w:rPr>
                <w:rFonts w:ascii="Times New Roman"/>
                <w:sz w:val="18"/>
              </w:rPr>
            </w:pPr>
          </w:p>
          <w:p>
            <w:pPr>
              <w:pStyle w:val="10"/>
              <w:spacing w:before="108" w:line="242" w:lineRule="auto"/>
              <w:ind w:left="457" w:right="152" w:hanging="284"/>
              <w:rPr>
                <w:sz w:val="18"/>
              </w:rPr>
            </w:pPr>
            <w:r>
              <w:rPr>
                <w:sz w:val="18"/>
              </w:rPr>
              <w:t>反</w:t>
            </w:r>
            <w:r>
              <w:rPr>
                <w:rFonts w:ascii="Times New Roman" w:eastAsia="Times New Roman"/>
                <w:sz w:val="18"/>
              </w:rPr>
              <w:t>-1,2 -</w:t>
            </w:r>
            <w:r>
              <w:rPr>
                <w:sz w:val="18"/>
              </w:rPr>
              <w:t>二氯乙烯</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16</w:t>
            </w:r>
          </w:p>
        </w:tc>
        <w:tc>
          <w:tcPr>
            <w:tcW w:w="1276" w:type="dxa"/>
            <w:vMerge w:val="restart"/>
          </w:tcPr>
          <w:p>
            <w:pPr>
              <w:pStyle w:val="10"/>
              <w:rPr>
                <w:rFonts w:ascii="Times New Roman"/>
                <w:sz w:val="18"/>
              </w:rPr>
            </w:pPr>
          </w:p>
          <w:p>
            <w:pPr>
              <w:pStyle w:val="10"/>
              <w:rPr>
                <w:rFonts w:ascii="Times New Roman"/>
                <w:sz w:val="18"/>
              </w:rPr>
            </w:pPr>
          </w:p>
          <w:p>
            <w:pPr>
              <w:pStyle w:val="10"/>
              <w:spacing w:before="4"/>
              <w:rPr>
                <w:rFonts w:ascii="Times New Roman"/>
                <w:sz w:val="19"/>
              </w:rPr>
            </w:pPr>
          </w:p>
          <w:p>
            <w:pPr>
              <w:pStyle w:val="10"/>
              <w:ind w:left="277"/>
              <w:rPr>
                <w:sz w:val="18"/>
              </w:rPr>
            </w:pPr>
            <w:r>
              <w:rPr>
                <w:sz w:val="18"/>
              </w:rPr>
              <w:t>二氯甲烷</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6"/>
              <w:rPr>
                <w:rFonts w:ascii="Times New Roman"/>
                <w:sz w:val="16"/>
              </w:rPr>
            </w:pPr>
          </w:p>
          <w:p>
            <w:pPr>
              <w:pStyle w:val="10"/>
              <w:ind w:left="191"/>
              <w:rPr>
                <w:rFonts w:ascii="Times New Roman"/>
                <w:sz w:val="18"/>
              </w:rPr>
            </w:pPr>
            <w:r>
              <w:rPr>
                <w:rFonts w:ascii="Times New Roman"/>
                <w:sz w:val="18"/>
              </w:rPr>
              <w:t>17</w:t>
            </w:r>
          </w:p>
        </w:tc>
        <w:tc>
          <w:tcPr>
            <w:tcW w:w="1276" w:type="dxa"/>
            <w:vMerge w:val="restart"/>
          </w:tcPr>
          <w:p>
            <w:pPr>
              <w:pStyle w:val="10"/>
              <w:rPr>
                <w:rFonts w:ascii="Times New Roman"/>
                <w:sz w:val="20"/>
              </w:rPr>
            </w:pPr>
          </w:p>
          <w:p>
            <w:pPr>
              <w:pStyle w:val="10"/>
              <w:rPr>
                <w:rFonts w:ascii="Times New Roman"/>
                <w:sz w:val="20"/>
              </w:rPr>
            </w:pPr>
          </w:p>
          <w:p>
            <w:pPr>
              <w:pStyle w:val="10"/>
              <w:spacing w:before="178"/>
              <w:ind w:left="135"/>
              <w:rPr>
                <w:sz w:val="18"/>
              </w:rPr>
            </w:pPr>
            <w:r>
              <w:rPr>
                <w:rFonts w:ascii="Times New Roman" w:eastAsia="Times New Roman"/>
                <w:sz w:val="18"/>
              </w:rPr>
              <w:t>1,2-</w:t>
            </w:r>
            <w:r>
              <w:rPr>
                <w:sz w:val="18"/>
              </w:rPr>
              <w:t>二氯丙烷</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18</w:t>
            </w:r>
          </w:p>
        </w:tc>
        <w:tc>
          <w:tcPr>
            <w:tcW w:w="1276" w:type="dxa"/>
            <w:vMerge w:val="restart"/>
          </w:tcPr>
          <w:p>
            <w:pPr>
              <w:pStyle w:val="10"/>
              <w:rPr>
                <w:rFonts w:ascii="Times New Roman"/>
                <w:sz w:val="20"/>
              </w:rPr>
            </w:pPr>
          </w:p>
          <w:p>
            <w:pPr>
              <w:pStyle w:val="10"/>
              <w:spacing w:before="4"/>
              <w:rPr>
                <w:rFonts w:ascii="Times New Roman"/>
                <w:sz w:val="25"/>
              </w:rPr>
            </w:pPr>
          </w:p>
          <w:p>
            <w:pPr>
              <w:pStyle w:val="10"/>
              <w:ind w:left="108" w:right="90"/>
              <w:jc w:val="center"/>
              <w:rPr>
                <w:sz w:val="18"/>
              </w:rPr>
            </w:pPr>
            <w:r>
              <w:rPr>
                <w:rFonts w:ascii="Times New Roman" w:eastAsia="Times New Roman"/>
                <w:sz w:val="18"/>
              </w:rPr>
              <w:t>1,1,1,2-</w:t>
            </w:r>
            <w:r>
              <w:rPr>
                <w:sz w:val="18"/>
              </w:rPr>
              <w:t>四氯</w:t>
            </w:r>
          </w:p>
          <w:p>
            <w:pPr>
              <w:pStyle w:val="10"/>
              <w:spacing w:before="2"/>
              <w:ind w:left="108" w:right="90"/>
              <w:jc w:val="center"/>
              <w:rPr>
                <w:sz w:val="18"/>
              </w:rPr>
            </w:pPr>
            <w:r>
              <w:rPr>
                <w:sz w:val="18"/>
              </w:rPr>
              <w:t>乙烷</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6"/>
              <w:rPr>
                <w:rFonts w:ascii="Times New Roman"/>
                <w:sz w:val="16"/>
              </w:rPr>
            </w:pPr>
          </w:p>
          <w:p>
            <w:pPr>
              <w:pStyle w:val="10"/>
              <w:ind w:left="191"/>
              <w:rPr>
                <w:rFonts w:ascii="Times New Roman"/>
                <w:sz w:val="18"/>
              </w:rPr>
            </w:pPr>
            <w:r>
              <w:rPr>
                <w:rFonts w:ascii="Times New Roman"/>
                <w:sz w:val="18"/>
              </w:rPr>
              <w:t>19</w:t>
            </w:r>
          </w:p>
        </w:tc>
        <w:tc>
          <w:tcPr>
            <w:tcW w:w="1276" w:type="dxa"/>
            <w:vMerge w:val="restart"/>
          </w:tcPr>
          <w:p>
            <w:pPr>
              <w:pStyle w:val="10"/>
              <w:rPr>
                <w:rFonts w:ascii="Times New Roman"/>
                <w:sz w:val="20"/>
              </w:rPr>
            </w:pPr>
          </w:p>
          <w:p>
            <w:pPr>
              <w:pStyle w:val="10"/>
              <w:spacing w:before="3"/>
              <w:rPr>
                <w:rFonts w:ascii="Times New Roman"/>
                <w:sz w:val="25"/>
              </w:rPr>
            </w:pPr>
          </w:p>
          <w:p>
            <w:pPr>
              <w:pStyle w:val="10"/>
              <w:ind w:left="108" w:right="90"/>
              <w:jc w:val="center"/>
              <w:rPr>
                <w:sz w:val="18"/>
              </w:rPr>
            </w:pPr>
            <w:r>
              <w:rPr>
                <w:rFonts w:ascii="Times New Roman" w:eastAsia="Times New Roman"/>
                <w:sz w:val="18"/>
              </w:rPr>
              <w:t>1,1,2,2-</w:t>
            </w:r>
            <w:r>
              <w:rPr>
                <w:sz w:val="18"/>
              </w:rPr>
              <w:t>四氯</w:t>
            </w:r>
          </w:p>
          <w:p>
            <w:pPr>
              <w:pStyle w:val="10"/>
              <w:spacing w:before="2"/>
              <w:ind w:left="108" w:right="90"/>
              <w:jc w:val="center"/>
              <w:rPr>
                <w:sz w:val="18"/>
              </w:rPr>
            </w:pPr>
            <w:r>
              <w:rPr>
                <w:sz w:val="18"/>
              </w:rPr>
              <w:t>乙烷</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20</w:t>
            </w:r>
          </w:p>
        </w:tc>
        <w:tc>
          <w:tcPr>
            <w:tcW w:w="1276" w:type="dxa"/>
            <w:vMerge w:val="restart"/>
          </w:tcPr>
          <w:p>
            <w:pPr>
              <w:pStyle w:val="10"/>
              <w:rPr>
                <w:rFonts w:ascii="Times New Roman"/>
                <w:sz w:val="18"/>
              </w:rPr>
            </w:pPr>
          </w:p>
          <w:p>
            <w:pPr>
              <w:pStyle w:val="10"/>
              <w:rPr>
                <w:rFonts w:ascii="Times New Roman"/>
                <w:sz w:val="18"/>
              </w:rPr>
            </w:pPr>
          </w:p>
          <w:p>
            <w:pPr>
              <w:pStyle w:val="10"/>
              <w:spacing w:before="4"/>
              <w:rPr>
                <w:rFonts w:ascii="Times New Roman"/>
                <w:sz w:val="19"/>
              </w:rPr>
            </w:pPr>
          </w:p>
          <w:p>
            <w:pPr>
              <w:pStyle w:val="10"/>
              <w:spacing w:before="1"/>
              <w:ind w:left="277"/>
              <w:rPr>
                <w:sz w:val="18"/>
              </w:rPr>
            </w:pPr>
            <w:r>
              <w:rPr>
                <w:sz w:val="18"/>
              </w:rPr>
              <w:t>四氯乙烯</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21</w:t>
            </w:r>
          </w:p>
        </w:tc>
        <w:tc>
          <w:tcPr>
            <w:tcW w:w="1276" w:type="dxa"/>
            <w:vMerge w:val="restart"/>
          </w:tcPr>
          <w:p>
            <w:pPr>
              <w:pStyle w:val="10"/>
              <w:rPr>
                <w:rFonts w:ascii="Times New Roman"/>
                <w:sz w:val="18"/>
              </w:rPr>
            </w:pPr>
          </w:p>
          <w:p>
            <w:pPr>
              <w:pStyle w:val="10"/>
              <w:rPr>
                <w:rFonts w:ascii="Times New Roman"/>
                <w:sz w:val="18"/>
              </w:rPr>
            </w:pPr>
          </w:p>
          <w:p>
            <w:pPr>
              <w:pStyle w:val="10"/>
              <w:spacing w:before="107" w:line="242" w:lineRule="auto"/>
              <w:ind w:left="548" w:right="136" w:hanging="392"/>
              <w:rPr>
                <w:sz w:val="18"/>
              </w:rPr>
            </w:pPr>
            <w:r>
              <w:rPr>
                <w:rFonts w:ascii="Times New Roman" w:eastAsia="Times New Roman"/>
                <w:sz w:val="18"/>
              </w:rPr>
              <w:t>1,1,1-</w:t>
            </w:r>
            <w:r>
              <w:rPr>
                <w:sz w:val="18"/>
              </w:rPr>
              <w:t>三氯乙烷</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1"/>
              <w:rPr>
                <w:rFonts w:ascii="Times New Roman"/>
                <w:sz w:val="29"/>
              </w:rPr>
            </w:pPr>
          </w:p>
          <w:p>
            <w:pPr>
              <w:pStyle w:val="10"/>
              <w:ind w:left="191"/>
              <w:rPr>
                <w:rFonts w:ascii="Times New Roman"/>
                <w:sz w:val="18"/>
              </w:rPr>
            </w:pPr>
            <w:r>
              <w:rPr>
                <w:rFonts w:ascii="Times New Roman"/>
                <w:sz w:val="18"/>
              </w:rPr>
              <w:t>22</w:t>
            </w:r>
          </w:p>
        </w:tc>
        <w:tc>
          <w:tcPr>
            <w:tcW w:w="1276" w:type="dxa"/>
            <w:vMerge w:val="restart"/>
          </w:tcPr>
          <w:p>
            <w:pPr>
              <w:pStyle w:val="10"/>
              <w:spacing w:before="8"/>
              <w:rPr>
                <w:rFonts w:ascii="Times New Roman"/>
                <w:sz w:val="18"/>
              </w:rPr>
            </w:pPr>
          </w:p>
          <w:p>
            <w:pPr>
              <w:pStyle w:val="10"/>
              <w:spacing w:line="242" w:lineRule="auto"/>
              <w:ind w:left="548" w:right="136" w:hanging="392"/>
              <w:rPr>
                <w:sz w:val="18"/>
              </w:rPr>
            </w:pPr>
            <w:r>
              <w:rPr>
                <w:rFonts w:ascii="Times New Roman" w:eastAsia="Times New Roman"/>
                <w:sz w:val="18"/>
              </w:rPr>
              <w:t>1,1,2-</w:t>
            </w:r>
            <w:r>
              <w:rPr>
                <w:sz w:val="18"/>
              </w:rPr>
              <w:t>三氯乙烷</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bl>
    <w:p>
      <w:pPr>
        <w:spacing w:after="0"/>
        <w:jc w:val="center"/>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08" w:right="87"/>
              <w:jc w:val="center"/>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18"/>
              </w:rPr>
            </w:pPr>
          </w:p>
        </w:tc>
        <w:tc>
          <w:tcPr>
            <w:tcW w:w="1276" w:type="dxa"/>
            <w:vMerge w:val="restart"/>
          </w:tcPr>
          <w:p>
            <w:pPr>
              <w:pStyle w:val="10"/>
              <w:rPr>
                <w:rFonts w:ascii="Times New Roman"/>
                <w:sz w:val="18"/>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6"/>
              <w:rPr>
                <w:rFonts w:ascii="Times New Roman"/>
                <w:sz w:val="16"/>
              </w:rPr>
            </w:pPr>
          </w:p>
          <w:p>
            <w:pPr>
              <w:pStyle w:val="10"/>
              <w:ind w:left="191"/>
              <w:rPr>
                <w:rFonts w:ascii="Times New Roman"/>
                <w:sz w:val="18"/>
              </w:rPr>
            </w:pPr>
            <w:r>
              <w:rPr>
                <w:rFonts w:ascii="Times New Roman"/>
                <w:sz w:val="18"/>
              </w:rPr>
              <w:t>23</w:t>
            </w:r>
          </w:p>
        </w:tc>
        <w:tc>
          <w:tcPr>
            <w:tcW w:w="1276" w:type="dxa"/>
            <w:vMerge w:val="restart"/>
          </w:tcPr>
          <w:p>
            <w:pPr>
              <w:pStyle w:val="10"/>
              <w:rPr>
                <w:rFonts w:ascii="Times New Roman"/>
                <w:sz w:val="18"/>
              </w:rPr>
            </w:pPr>
          </w:p>
          <w:p>
            <w:pPr>
              <w:pStyle w:val="10"/>
              <w:rPr>
                <w:rFonts w:ascii="Times New Roman"/>
                <w:sz w:val="18"/>
              </w:rPr>
            </w:pPr>
          </w:p>
          <w:p>
            <w:pPr>
              <w:pStyle w:val="10"/>
              <w:spacing w:before="5"/>
              <w:rPr>
                <w:rFonts w:ascii="Times New Roman"/>
                <w:sz w:val="19"/>
              </w:rPr>
            </w:pPr>
          </w:p>
          <w:p>
            <w:pPr>
              <w:pStyle w:val="10"/>
              <w:spacing w:before="1"/>
              <w:ind w:left="277"/>
              <w:rPr>
                <w:sz w:val="18"/>
              </w:rPr>
            </w:pPr>
            <w:r>
              <w:rPr>
                <w:sz w:val="18"/>
              </w:rPr>
              <w:t>三氯乙烯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24</w:t>
            </w:r>
          </w:p>
        </w:tc>
        <w:tc>
          <w:tcPr>
            <w:tcW w:w="1276" w:type="dxa"/>
            <w:vMerge w:val="restart"/>
          </w:tcPr>
          <w:p>
            <w:pPr>
              <w:pStyle w:val="10"/>
              <w:rPr>
                <w:rFonts w:ascii="Times New Roman"/>
                <w:sz w:val="18"/>
              </w:rPr>
            </w:pPr>
          </w:p>
          <w:p>
            <w:pPr>
              <w:pStyle w:val="10"/>
              <w:rPr>
                <w:rFonts w:ascii="Times New Roman"/>
                <w:sz w:val="18"/>
              </w:rPr>
            </w:pPr>
          </w:p>
          <w:p>
            <w:pPr>
              <w:pStyle w:val="10"/>
              <w:spacing w:before="108" w:line="242" w:lineRule="auto"/>
              <w:ind w:left="548" w:right="136" w:hanging="392"/>
              <w:rPr>
                <w:sz w:val="18"/>
              </w:rPr>
            </w:pPr>
            <w:r>
              <w:rPr>
                <w:rFonts w:ascii="Times New Roman" w:eastAsia="Times New Roman"/>
                <w:sz w:val="18"/>
              </w:rPr>
              <w:t>1,2,3-</w:t>
            </w:r>
            <w:r>
              <w:rPr>
                <w:sz w:val="18"/>
              </w:rPr>
              <w:t>三氯丙烷</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25</w:t>
            </w:r>
          </w:p>
        </w:tc>
        <w:tc>
          <w:tcPr>
            <w:tcW w:w="1276" w:type="dxa"/>
            <w:vMerge w:val="restart"/>
          </w:tcPr>
          <w:p>
            <w:pPr>
              <w:pStyle w:val="10"/>
              <w:rPr>
                <w:rFonts w:ascii="Times New Roman"/>
                <w:sz w:val="18"/>
              </w:rPr>
            </w:pPr>
          </w:p>
          <w:p>
            <w:pPr>
              <w:pStyle w:val="10"/>
              <w:rPr>
                <w:rFonts w:ascii="Times New Roman"/>
                <w:sz w:val="18"/>
              </w:rPr>
            </w:pPr>
          </w:p>
          <w:p>
            <w:pPr>
              <w:pStyle w:val="10"/>
              <w:spacing w:before="3"/>
              <w:rPr>
                <w:rFonts w:ascii="Times New Roman"/>
                <w:sz w:val="19"/>
              </w:rPr>
            </w:pPr>
          </w:p>
          <w:p>
            <w:pPr>
              <w:pStyle w:val="10"/>
              <w:spacing w:before="1"/>
              <w:ind w:left="368"/>
              <w:rPr>
                <w:sz w:val="18"/>
              </w:rPr>
            </w:pPr>
            <w:r>
              <w:rPr>
                <w:sz w:val="18"/>
              </w:rPr>
              <w:t>氯乙烯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1"/>
              <w:rPr>
                <w:rFonts w:ascii="Times New Roman"/>
                <w:sz w:val="23"/>
              </w:rPr>
            </w:pPr>
          </w:p>
          <w:p>
            <w:pPr>
              <w:pStyle w:val="10"/>
              <w:ind w:left="191"/>
              <w:rPr>
                <w:rFonts w:ascii="Times New Roman"/>
                <w:sz w:val="18"/>
              </w:rPr>
            </w:pPr>
            <w:r>
              <w:rPr>
                <w:rFonts w:ascii="Times New Roman"/>
                <w:sz w:val="18"/>
              </w:rPr>
              <w:t>26</w:t>
            </w:r>
          </w:p>
        </w:tc>
        <w:tc>
          <w:tcPr>
            <w:tcW w:w="1276" w:type="dxa"/>
            <w:vMerge w:val="restart"/>
          </w:tcPr>
          <w:p>
            <w:pPr>
              <w:pStyle w:val="10"/>
              <w:rPr>
                <w:rFonts w:ascii="Times New Roman"/>
                <w:sz w:val="18"/>
              </w:rPr>
            </w:pPr>
          </w:p>
          <w:p>
            <w:pPr>
              <w:pStyle w:val="10"/>
              <w:spacing w:before="1"/>
              <w:rPr>
                <w:rFonts w:ascii="Times New Roman"/>
                <w:sz w:val="24"/>
              </w:rPr>
            </w:pPr>
          </w:p>
          <w:p>
            <w:pPr>
              <w:pStyle w:val="10"/>
              <w:ind w:left="21"/>
              <w:jc w:val="center"/>
              <w:rPr>
                <w:sz w:val="18"/>
              </w:rPr>
            </w:pPr>
            <w:r>
              <w:rPr>
                <w:sz w:val="18"/>
              </w:rPr>
              <w:t>苯</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3"/>
              </w:rPr>
            </w:pPr>
          </w:p>
          <w:p>
            <w:pPr>
              <w:pStyle w:val="10"/>
              <w:spacing w:before="1"/>
              <w:ind w:left="191"/>
              <w:rPr>
                <w:rFonts w:ascii="Times New Roman"/>
                <w:sz w:val="18"/>
              </w:rPr>
            </w:pPr>
            <w:r>
              <w:rPr>
                <w:rFonts w:ascii="Times New Roman"/>
                <w:sz w:val="18"/>
              </w:rPr>
              <w:t>27</w:t>
            </w:r>
          </w:p>
        </w:tc>
        <w:tc>
          <w:tcPr>
            <w:tcW w:w="1276" w:type="dxa"/>
            <w:vMerge w:val="restart"/>
          </w:tcPr>
          <w:p>
            <w:pPr>
              <w:pStyle w:val="10"/>
              <w:rPr>
                <w:rFonts w:ascii="Times New Roman"/>
                <w:sz w:val="18"/>
              </w:rPr>
            </w:pPr>
          </w:p>
          <w:p>
            <w:pPr>
              <w:pStyle w:val="10"/>
              <w:spacing w:before="2"/>
              <w:rPr>
                <w:rFonts w:ascii="Times New Roman"/>
                <w:sz w:val="24"/>
              </w:rPr>
            </w:pPr>
          </w:p>
          <w:p>
            <w:pPr>
              <w:pStyle w:val="10"/>
              <w:spacing w:before="1"/>
              <w:ind w:left="108" w:right="90"/>
              <w:jc w:val="center"/>
              <w:rPr>
                <w:sz w:val="18"/>
              </w:rPr>
            </w:pPr>
            <w:r>
              <w:rPr>
                <w:sz w:val="18"/>
              </w:rPr>
              <w:t>氯苯</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28</w:t>
            </w:r>
          </w:p>
        </w:tc>
        <w:tc>
          <w:tcPr>
            <w:tcW w:w="1276" w:type="dxa"/>
            <w:vMerge w:val="restart"/>
          </w:tcPr>
          <w:p>
            <w:pPr>
              <w:pStyle w:val="10"/>
              <w:rPr>
                <w:rFonts w:ascii="Times New Roman"/>
                <w:sz w:val="20"/>
              </w:rPr>
            </w:pPr>
          </w:p>
          <w:p>
            <w:pPr>
              <w:pStyle w:val="10"/>
              <w:rPr>
                <w:rFonts w:ascii="Times New Roman"/>
                <w:sz w:val="20"/>
              </w:rPr>
            </w:pPr>
          </w:p>
          <w:p>
            <w:pPr>
              <w:pStyle w:val="10"/>
              <w:spacing w:before="176"/>
              <w:ind w:left="224"/>
              <w:rPr>
                <w:sz w:val="18"/>
              </w:rPr>
            </w:pPr>
            <w:r>
              <w:rPr>
                <w:rFonts w:ascii="Times New Roman" w:eastAsia="Times New Roman"/>
                <w:sz w:val="18"/>
              </w:rPr>
              <w:t>1,2-</w:t>
            </w:r>
            <w:r>
              <w:rPr>
                <w:sz w:val="18"/>
              </w:rPr>
              <w:t>二氯苯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29</w:t>
            </w:r>
          </w:p>
        </w:tc>
        <w:tc>
          <w:tcPr>
            <w:tcW w:w="1276" w:type="dxa"/>
            <w:vMerge w:val="restart"/>
          </w:tcPr>
          <w:p>
            <w:pPr>
              <w:pStyle w:val="10"/>
              <w:rPr>
                <w:rFonts w:ascii="Times New Roman"/>
                <w:sz w:val="20"/>
              </w:rPr>
            </w:pPr>
          </w:p>
          <w:p>
            <w:pPr>
              <w:pStyle w:val="10"/>
              <w:rPr>
                <w:rFonts w:ascii="Times New Roman"/>
                <w:sz w:val="20"/>
              </w:rPr>
            </w:pPr>
          </w:p>
          <w:p>
            <w:pPr>
              <w:pStyle w:val="10"/>
              <w:spacing w:before="177"/>
              <w:ind w:left="224"/>
              <w:rPr>
                <w:sz w:val="18"/>
              </w:rPr>
            </w:pPr>
            <w:r>
              <w:rPr>
                <w:rFonts w:ascii="Times New Roman" w:eastAsia="Times New Roman"/>
                <w:sz w:val="18"/>
              </w:rPr>
              <w:t>1,4-</w:t>
            </w:r>
            <w:r>
              <w:rPr>
                <w:sz w:val="18"/>
              </w:rPr>
              <w:t>二氯苯</w:t>
            </w: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2"/>
              <w:rPr>
                <w:rFonts w:ascii="Times New Roman"/>
                <w:sz w:val="23"/>
              </w:rPr>
            </w:pPr>
          </w:p>
          <w:p>
            <w:pPr>
              <w:pStyle w:val="10"/>
              <w:spacing w:before="1"/>
              <w:ind w:left="191"/>
              <w:rPr>
                <w:rFonts w:ascii="Times New Roman"/>
                <w:sz w:val="18"/>
              </w:rPr>
            </w:pPr>
            <w:r>
              <w:rPr>
                <w:rFonts w:ascii="Times New Roman"/>
                <w:sz w:val="18"/>
              </w:rPr>
              <w:t>30</w:t>
            </w:r>
          </w:p>
        </w:tc>
        <w:tc>
          <w:tcPr>
            <w:tcW w:w="1276" w:type="dxa"/>
            <w:vMerge w:val="restart"/>
          </w:tcPr>
          <w:p>
            <w:pPr>
              <w:pStyle w:val="10"/>
              <w:rPr>
                <w:rFonts w:ascii="Times New Roman"/>
                <w:sz w:val="18"/>
              </w:rPr>
            </w:pPr>
          </w:p>
          <w:p>
            <w:pPr>
              <w:pStyle w:val="10"/>
              <w:spacing w:before="2"/>
              <w:rPr>
                <w:rFonts w:ascii="Times New Roman"/>
                <w:sz w:val="24"/>
              </w:rPr>
            </w:pPr>
          </w:p>
          <w:p>
            <w:pPr>
              <w:pStyle w:val="10"/>
              <w:ind w:left="108" w:right="90"/>
              <w:jc w:val="center"/>
              <w:rPr>
                <w:sz w:val="18"/>
              </w:rPr>
            </w:pPr>
            <w:r>
              <w:rPr>
                <w:sz w:val="18"/>
              </w:rPr>
              <w:t>乙苯</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2"/>
              <w:rPr>
                <w:rFonts w:ascii="Times New Roman"/>
                <w:sz w:val="23"/>
              </w:rPr>
            </w:pPr>
          </w:p>
          <w:p>
            <w:pPr>
              <w:pStyle w:val="10"/>
              <w:ind w:left="191"/>
              <w:rPr>
                <w:rFonts w:ascii="Times New Roman"/>
                <w:sz w:val="18"/>
              </w:rPr>
            </w:pPr>
            <w:r>
              <w:rPr>
                <w:rFonts w:ascii="Times New Roman"/>
                <w:sz w:val="18"/>
              </w:rPr>
              <w:t>31</w:t>
            </w:r>
          </w:p>
        </w:tc>
        <w:tc>
          <w:tcPr>
            <w:tcW w:w="1276" w:type="dxa"/>
            <w:vMerge w:val="restart"/>
          </w:tcPr>
          <w:p>
            <w:pPr>
              <w:pStyle w:val="10"/>
              <w:rPr>
                <w:rFonts w:ascii="Times New Roman"/>
                <w:sz w:val="18"/>
              </w:rPr>
            </w:pPr>
          </w:p>
          <w:p>
            <w:pPr>
              <w:pStyle w:val="10"/>
              <w:spacing w:before="1"/>
              <w:rPr>
                <w:rFonts w:ascii="Times New Roman"/>
                <w:sz w:val="24"/>
              </w:rPr>
            </w:pPr>
          </w:p>
          <w:p>
            <w:pPr>
              <w:pStyle w:val="10"/>
              <w:ind w:left="368"/>
              <w:rPr>
                <w:sz w:val="18"/>
              </w:rPr>
            </w:pPr>
            <w:r>
              <w:rPr>
                <w:sz w:val="18"/>
              </w:rPr>
              <w:t>苯乙烯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567" w:type="dxa"/>
          </w:tcPr>
          <w:p>
            <w:pPr>
              <w:pStyle w:val="10"/>
              <w:spacing w:before="39"/>
              <w:ind w:left="81" w:right="64"/>
              <w:jc w:val="center"/>
              <w:rPr>
                <w:rFonts w:ascii="Times New Roman"/>
                <w:sz w:val="18"/>
              </w:rPr>
            </w:pPr>
            <w:r>
              <w:rPr>
                <w:rFonts w:ascii="Times New Roman"/>
                <w:sz w:val="18"/>
              </w:rPr>
              <w:t>32</w:t>
            </w:r>
          </w:p>
        </w:tc>
        <w:tc>
          <w:tcPr>
            <w:tcW w:w="1276" w:type="dxa"/>
          </w:tcPr>
          <w:p>
            <w:pPr>
              <w:pStyle w:val="10"/>
              <w:spacing w:before="27"/>
              <w:ind w:left="108" w:right="90"/>
              <w:jc w:val="center"/>
              <w:rPr>
                <w:sz w:val="18"/>
              </w:rPr>
            </w:pPr>
            <w:r>
              <w:rPr>
                <w:sz w:val="18"/>
              </w:rPr>
              <w:t>甲苯</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bl>
    <w:p>
      <w:pPr>
        <w:spacing w:after="0"/>
        <w:jc w:val="center"/>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08" w:right="87"/>
              <w:jc w:val="center"/>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18"/>
              </w:rPr>
            </w:pPr>
          </w:p>
        </w:tc>
        <w:tc>
          <w:tcPr>
            <w:tcW w:w="1276" w:type="dxa"/>
            <w:vMerge w:val="restart"/>
          </w:tcPr>
          <w:p>
            <w:pPr>
              <w:pStyle w:val="10"/>
              <w:rPr>
                <w:rFonts w:ascii="Times New Roman"/>
                <w:sz w:val="18"/>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2"/>
              <w:rPr>
                <w:rFonts w:ascii="Times New Roman"/>
                <w:sz w:val="23"/>
              </w:rPr>
            </w:pPr>
          </w:p>
          <w:p>
            <w:pPr>
              <w:pStyle w:val="10"/>
              <w:ind w:left="191"/>
              <w:rPr>
                <w:rFonts w:ascii="Times New Roman"/>
                <w:sz w:val="18"/>
              </w:rPr>
            </w:pPr>
            <w:r>
              <w:rPr>
                <w:rFonts w:ascii="Times New Roman"/>
                <w:sz w:val="18"/>
              </w:rPr>
              <w:t>33</w:t>
            </w:r>
          </w:p>
        </w:tc>
        <w:tc>
          <w:tcPr>
            <w:tcW w:w="1276" w:type="dxa"/>
            <w:vMerge w:val="restart"/>
          </w:tcPr>
          <w:p>
            <w:pPr>
              <w:pStyle w:val="10"/>
              <w:rPr>
                <w:rFonts w:ascii="Times New Roman"/>
                <w:sz w:val="18"/>
              </w:rPr>
            </w:pPr>
          </w:p>
          <w:p>
            <w:pPr>
              <w:pStyle w:val="10"/>
              <w:spacing w:before="1"/>
              <w:rPr>
                <w:rFonts w:ascii="Times New Roman"/>
                <w:sz w:val="14"/>
              </w:rPr>
            </w:pPr>
          </w:p>
          <w:p>
            <w:pPr>
              <w:pStyle w:val="10"/>
              <w:spacing w:line="242" w:lineRule="auto"/>
              <w:ind w:left="368" w:right="117" w:hanging="233"/>
              <w:rPr>
                <w:sz w:val="18"/>
              </w:rPr>
            </w:pPr>
            <w:r>
              <w:rPr>
                <w:sz w:val="18"/>
              </w:rPr>
              <w:t>间二甲苯</w:t>
            </w:r>
            <w:r>
              <w:rPr>
                <w:rFonts w:ascii="Times New Roman" w:eastAsia="Times New Roman"/>
                <w:sz w:val="18"/>
              </w:rPr>
              <w:t>+</w:t>
            </w:r>
            <w:r>
              <w:rPr>
                <w:sz w:val="18"/>
              </w:rPr>
              <w:t>对二甲苯</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40"/>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1"/>
              <w:rPr>
                <w:rFonts w:ascii="Times New Roman"/>
                <w:sz w:val="23"/>
              </w:rPr>
            </w:pPr>
          </w:p>
          <w:p>
            <w:pPr>
              <w:pStyle w:val="10"/>
              <w:ind w:left="191"/>
              <w:rPr>
                <w:rFonts w:ascii="Times New Roman"/>
                <w:sz w:val="18"/>
              </w:rPr>
            </w:pPr>
            <w:r>
              <w:rPr>
                <w:rFonts w:ascii="Times New Roman"/>
                <w:sz w:val="18"/>
              </w:rPr>
              <w:t>34</w:t>
            </w:r>
          </w:p>
        </w:tc>
        <w:tc>
          <w:tcPr>
            <w:tcW w:w="1276" w:type="dxa"/>
            <w:vMerge w:val="restart"/>
          </w:tcPr>
          <w:p>
            <w:pPr>
              <w:pStyle w:val="10"/>
              <w:rPr>
                <w:rFonts w:ascii="Times New Roman"/>
                <w:sz w:val="18"/>
              </w:rPr>
            </w:pPr>
          </w:p>
          <w:p>
            <w:pPr>
              <w:pStyle w:val="10"/>
              <w:spacing w:before="3"/>
              <w:rPr>
                <w:rFonts w:ascii="Times New Roman"/>
                <w:sz w:val="24"/>
              </w:rPr>
            </w:pPr>
          </w:p>
          <w:p>
            <w:pPr>
              <w:pStyle w:val="10"/>
              <w:ind w:left="277"/>
              <w:rPr>
                <w:sz w:val="18"/>
              </w:rPr>
            </w:pPr>
            <w:r>
              <w:rPr>
                <w:sz w:val="18"/>
              </w:rPr>
              <w:t>邻二甲苯</w:t>
            </w: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挥发性芳香烃的测定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9"/>
              <w:ind w:left="81" w:right="64"/>
              <w:jc w:val="center"/>
              <w:rPr>
                <w:rFonts w:ascii="Times New Roman"/>
                <w:sz w:val="18"/>
              </w:rPr>
            </w:pPr>
            <w:r>
              <w:rPr>
                <w:rFonts w:ascii="Times New Roman"/>
                <w:sz w:val="18"/>
              </w:rPr>
              <w:t>35</w:t>
            </w:r>
          </w:p>
        </w:tc>
        <w:tc>
          <w:tcPr>
            <w:tcW w:w="1276" w:type="dxa"/>
          </w:tcPr>
          <w:p>
            <w:pPr>
              <w:pStyle w:val="10"/>
              <w:spacing w:before="27"/>
              <w:ind w:left="108" w:right="87"/>
              <w:jc w:val="center"/>
              <w:rPr>
                <w:sz w:val="18"/>
              </w:rPr>
            </w:pPr>
            <w:r>
              <w:rPr>
                <w:sz w:val="18"/>
              </w:rPr>
              <w:t>硝基苯</w:t>
            </w:r>
          </w:p>
        </w:tc>
        <w:tc>
          <w:tcPr>
            <w:tcW w:w="5387" w:type="dxa"/>
          </w:tcPr>
          <w:p>
            <w:pPr>
              <w:pStyle w:val="10"/>
              <w:spacing w:before="2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8"/>
              <w:rPr>
                <w:rFonts w:ascii="Times New Roman"/>
                <w:sz w:val="16"/>
              </w:rPr>
            </w:pPr>
          </w:p>
          <w:p>
            <w:pPr>
              <w:pStyle w:val="10"/>
              <w:ind w:left="191"/>
              <w:rPr>
                <w:rFonts w:ascii="Times New Roman"/>
                <w:sz w:val="18"/>
              </w:rPr>
            </w:pPr>
            <w:r>
              <w:rPr>
                <w:rFonts w:ascii="Times New Roman"/>
                <w:sz w:val="18"/>
              </w:rPr>
              <w:t>36</w:t>
            </w:r>
          </w:p>
        </w:tc>
        <w:tc>
          <w:tcPr>
            <w:tcW w:w="1276" w:type="dxa"/>
            <w:vMerge w:val="restart"/>
          </w:tcPr>
          <w:p>
            <w:pPr>
              <w:pStyle w:val="10"/>
              <w:spacing w:before="7"/>
              <w:rPr>
                <w:rFonts w:ascii="Times New Roman"/>
                <w:sz w:val="15"/>
              </w:rPr>
            </w:pPr>
          </w:p>
          <w:p>
            <w:pPr>
              <w:pStyle w:val="10"/>
              <w:spacing w:before="1"/>
              <w:ind w:left="108" w:right="90"/>
              <w:jc w:val="center"/>
              <w:rPr>
                <w:sz w:val="18"/>
              </w:rPr>
            </w:pPr>
            <w:r>
              <w:rPr>
                <w:sz w:val="18"/>
              </w:rPr>
              <w:t>苯胺</w:t>
            </w:r>
          </w:p>
        </w:tc>
        <w:tc>
          <w:tcPr>
            <w:tcW w:w="5387" w:type="dxa"/>
          </w:tcPr>
          <w:p>
            <w:pPr>
              <w:pStyle w:val="10"/>
              <w:spacing w:before="26"/>
              <w:ind w:left="107"/>
              <w:rPr>
                <w:sz w:val="18"/>
              </w:rPr>
            </w:pPr>
            <w:r>
              <w:rPr>
                <w:sz w:val="18"/>
              </w:rPr>
              <w:t>土壤和沉积物 苯胺类和联苯胺类的测定 液相色谱</w:t>
            </w:r>
            <w:r>
              <w:rPr>
                <w:rFonts w:ascii="Times New Roman" w:eastAsia="Times New Roman"/>
                <w:sz w:val="18"/>
              </w:rPr>
              <w:t>-</w:t>
            </w:r>
            <w:r>
              <w:rPr>
                <w:sz w:val="18"/>
              </w:rPr>
              <w:t>质谱法</w:t>
            </w:r>
          </w:p>
        </w:tc>
        <w:tc>
          <w:tcPr>
            <w:tcW w:w="1134" w:type="dxa"/>
          </w:tcPr>
          <w:p>
            <w:pPr>
              <w:pStyle w:val="10"/>
              <w:spacing w:before="38"/>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7"/>
              <w:rPr>
                <w:rFonts w:ascii="Times New Roman"/>
                <w:sz w:val="16"/>
              </w:rPr>
            </w:pPr>
          </w:p>
          <w:p>
            <w:pPr>
              <w:pStyle w:val="10"/>
              <w:spacing w:before="1"/>
              <w:ind w:left="191"/>
              <w:rPr>
                <w:rFonts w:ascii="Times New Roman"/>
                <w:sz w:val="18"/>
              </w:rPr>
            </w:pPr>
            <w:r>
              <w:rPr>
                <w:rFonts w:ascii="Times New Roman"/>
                <w:sz w:val="18"/>
              </w:rPr>
              <w:t>37</w:t>
            </w:r>
          </w:p>
        </w:tc>
        <w:tc>
          <w:tcPr>
            <w:tcW w:w="1276" w:type="dxa"/>
            <w:vMerge w:val="restart"/>
          </w:tcPr>
          <w:p>
            <w:pPr>
              <w:pStyle w:val="10"/>
              <w:spacing w:before="7"/>
              <w:rPr>
                <w:rFonts w:ascii="Times New Roman"/>
                <w:sz w:val="15"/>
              </w:rPr>
            </w:pPr>
          </w:p>
          <w:p>
            <w:pPr>
              <w:pStyle w:val="10"/>
              <w:ind w:left="383"/>
              <w:rPr>
                <w:sz w:val="18"/>
              </w:rPr>
            </w:pPr>
            <w:r>
              <w:rPr>
                <w:rFonts w:ascii="Times New Roman" w:eastAsia="Times New Roman"/>
                <w:sz w:val="18"/>
              </w:rPr>
              <w:t>2-</w:t>
            </w:r>
            <w:r>
              <w:rPr>
                <w:sz w:val="18"/>
              </w:rPr>
              <w:t>氯酚</w:t>
            </w: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酚类化合物的测定 气相色谱法</w:t>
            </w:r>
          </w:p>
        </w:tc>
        <w:tc>
          <w:tcPr>
            <w:tcW w:w="1134" w:type="dxa"/>
          </w:tcPr>
          <w:p>
            <w:pPr>
              <w:pStyle w:val="10"/>
              <w:spacing w:before="38"/>
              <w:ind w:left="84" w:right="82"/>
              <w:jc w:val="center"/>
              <w:rPr>
                <w:rFonts w:ascii="Times New Roman"/>
                <w:sz w:val="18"/>
              </w:rPr>
            </w:pPr>
            <w:r>
              <w:rPr>
                <w:rFonts w:ascii="Times New Roman"/>
                <w:sz w:val="18"/>
              </w:rPr>
              <w:t>HJ 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115"/>
              <w:ind w:left="191"/>
              <w:rPr>
                <w:rFonts w:ascii="Times New Roman"/>
                <w:sz w:val="18"/>
              </w:rPr>
            </w:pPr>
            <w:r>
              <w:rPr>
                <w:rFonts w:ascii="Times New Roman"/>
                <w:sz w:val="18"/>
              </w:rPr>
              <w:t>38</w:t>
            </w:r>
          </w:p>
        </w:tc>
        <w:tc>
          <w:tcPr>
            <w:tcW w:w="1276" w:type="dxa"/>
            <w:vMerge w:val="restart"/>
          </w:tcPr>
          <w:p>
            <w:pPr>
              <w:pStyle w:val="10"/>
              <w:spacing w:before="11"/>
              <w:rPr>
                <w:rFonts w:ascii="Times New Roman"/>
                <w:sz w:val="28"/>
              </w:rPr>
            </w:pPr>
          </w:p>
          <w:p>
            <w:pPr>
              <w:pStyle w:val="10"/>
              <w:ind w:left="267"/>
              <w:rPr>
                <w:sz w:val="18"/>
              </w:rPr>
            </w:pPr>
            <w:r>
              <w:rPr>
                <w:sz w:val="18"/>
              </w:rPr>
              <w:t>苯并</w:t>
            </w:r>
            <w:r>
              <w:rPr>
                <w:rFonts w:ascii="Times New Roman" w:eastAsia="Times New Roman"/>
                <w:sz w:val="18"/>
              </w:rPr>
              <w:t>[a]</w:t>
            </w:r>
            <w:r>
              <w:rPr>
                <w:sz w:val="18"/>
              </w:rPr>
              <w:t>蒽</w:t>
            </w:r>
          </w:p>
        </w:tc>
        <w:tc>
          <w:tcPr>
            <w:tcW w:w="5387" w:type="dxa"/>
          </w:tcPr>
          <w:p>
            <w:pPr>
              <w:pStyle w:val="10"/>
              <w:spacing w:before="28"/>
              <w:ind w:left="107"/>
              <w:rPr>
                <w:sz w:val="18"/>
              </w:rPr>
            </w:pPr>
            <w:r>
              <w:rPr>
                <w:sz w:val="18"/>
              </w:rPr>
              <w:t>土壤和沉积物 多环芳烃的测定 高效液相色谱法</w:t>
            </w:r>
          </w:p>
        </w:tc>
        <w:tc>
          <w:tcPr>
            <w:tcW w:w="1134" w:type="dxa"/>
          </w:tcPr>
          <w:p>
            <w:pPr>
              <w:pStyle w:val="10"/>
              <w:spacing w:before="40"/>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1"/>
              <w:rPr>
                <w:rFonts w:ascii="Times New Roman"/>
                <w:sz w:val="29"/>
              </w:rPr>
            </w:pPr>
          </w:p>
          <w:p>
            <w:pPr>
              <w:pStyle w:val="10"/>
              <w:ind w:left="191"/>
              <w:rPr>
                <w:rFonts w:ascii="Times New Roman"/>
                <w:sz w:val="18"/>
              </w:rPr>
            </w:pPr>
            <w:r>
              <w:rPr>
                <w:rFonts w:ascii="Times New Roman"/>
                <w:sz w:val="18"/>
              </w:rPr>
              <w:t>39</w:t>
            </w:r>
          </w:p>
        </w:tc>
        <w:tc>
          <w:tcPr>
            <w:tcW w:w="1276" w:type="dxa"/>
            <w:vMerge w:val="restart"/>
          </w:tcPr>
          <w:p>
            <w:pPr>
              <w:pStyle w:val="10"/>
              <w:spacing w:before="10"/>
              <w:rPr>
                <w:rFonts w:ascii="Times New Roman"/>
                <w:sz w:val="28"/>
              </w:rPr>
            </w:pPr>
          </w:p>
          <w:p>
            <w:pPr>
              <w:pStyle w:val="10"/>
              <w:ind w:left="267"/>
              <w:rPr>
                <w:sz w:val="18"/>
              </w:rPr>
            </w:pPr>
            <w:r>
              <w:rPr>
                <w:sz w:val="18"/>
              </w:rPr>
              <w:t>苯并</w:t>
            </w:r>
            <w:r>
              <w:rPr>
                <w:rFonts w:ascii="Times New Roman" w:eastAsia="Times New Roman"/>
                <w:sz w:val="18"/>
              </w:rPr>
              <w:t>[a]</w:t>
            </w:r>
            <w:r>
              <w:rPr>
                <w:sz w:val="18"/>
              </w:rPr>
              <w:t>芘</w:t>
            </w:r>
          </w:p>
        </w:tc>
        <w:tc>
          <w:tcPr>
            <w:tcW w:w="5387" w:type="dxa"/>
          </w:tcPr>
          <w:p>
            <w:pPr>
              <w:pStyle w:val="10"/>
              <w:spacing w:before="28"/>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多环芳烃的测定 高效液相色谱法</w:t>
            </w:r>
          </w:p>
        </w:tc>
        <w:tc>
          <w:tcPr>
            <w:tcW w:w="1134" w:type="dxa"/>
          </w:tcPr>
          <w:p>
            <w:pPr>
              <w:pStyle w:val="10"/>
              <w:spacing w:before="39"/>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0"/>
              <w:rPr>
                <w:rFonts w:ascii="Times New Roman"/>
                <w:sz w:val="29"/>
              </w:rPr>
            </w:pPr>
          </w:p>
          <w:p>
            <w:pPr>
              <w:pStyle w:val="10"/>
              <w:ind w:left="191"/>
              <w:rPr>
                <w:rFonts w:ascii="Times New Roman"/>
                <w:sz w:val="18"/>
              </w:rPr>
            </w:pPr>
            <w:r>
              <w:rPr>
                <w:rFonts w:ascii="Times New Roman"/>
                <w:sz w:val="18"/>
              </w:rPr>
              <w:t>40</w:t>
            </w:r>
          </w:p>
        </w:tc>
        <w:tc>
          <w:tcPr>
            <w:tcW w:w="1276" w:type="dxa"/>
            <w:vMerge w:val="restart"/>
          </w:tcPr>
          <w:p>
            <w:pPr>
              <w:pStyle w:val="10"/>
              <w:spacing w:before="10"/>
              <w:rPr>
                <w:rFonts w:ascii="Times New Roman"/>
                <w:sz w:val="28"/>
              </w:rPr>
            </w:pPr>
          </w:p>
          <w:p>
            <w:pPr>
              <w:pStyle w:val="10"/>
              <w:ind w:left="174"/>
              <w:rPr>
                <w:sz w:val="18"/>
              </w:rPr>
            </w:pPr>
            <w:r>
              <w:rPr>
                <w:sz w:val="18"/>
              </w:rPr>
              <w:t>苯并</w:t>
            </w:r>
            <w:r>
              <w:rPr>
                <w:rFonts w:ascii="Times New Roman" w:eastAsia="Times New Roman"/>
                <w:sz w:val="18"/>
              </w:rPr>
              <w:t>[b]</w:t>
            </w:r>
            <w:r>
              <w:rPr>
                <w:sz w:val="18"/>
              </w:rPr>
              <w:t>荧蒽</w:t>
            </w:r>
          </w:p>
        </w:tc>
        <w:tc>
          <w:tcPr>
            <w:tcW w:w="5387" w:type="dxa"/>
          </w:tcPr>
          <w:p>
            <w:pPr>
              <w:pStyle w:val="10"/>
              <w:spacing w:before="27"/>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多环芳烃的测定 高效液相色谱法</w:t>
            </w:r>
          </w:p>
        </w:tc>
        <w:tc>
          <w:tcPr>
            <w:tcW w:w="1134" w:type="dxa"/>
          </w:tcPr>
          <w:p>
            <w:pPr>
              <w:pStyle w:val="10"/>
              <w:spacing w:before="39"/>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9"/>
              <w:rPr>
                <w:rFonts w:ascii="Times New Roman"/>
                <w:sz w:val="29"/>
              </w:rPr>
            </w:pPr>
          </w:p>
          <w:p>
            <w:pPr>
              <w:pStyle w:val="10"/>
              <w:spacing w:before="1"/>
              <w:ind w:left="191"/>
              <w:rPr>
                <w:rFonts w:ascii="Times New Roman"/>
                <w:sz w:val="18"/>
              </w:rPr>
            </w:pPr>
            <w:r>
              <w:rPr>
                <w:rFonts w:ascii="Times New Roman"/>
                <w:sz w:val="18"/>
              </w:rPr>
              <w:t>41</w:t>
            </w:r>
          </w:p>
        </w:tc>
        <w:tc>
          <w:tcPr>
            <w:tcW w:w="1276" w:type="dxa"/>
            <w:vMerge w:val="restart"/>
          </w:tcPr>
          <w:p>
            <w:pPr>
              <w:pStyle w:val="10"/>
              <w:spacing w:before="9"/>
              <w:rPr>
                <w:rFonts w:ascii="Times New Roman"/>
                <w:sz w:val="28"/>
              </w:rPr>
            </w:pPr>
          </w:p>
          <w:p>
            <w:pPr>
              <w:pStyle w:val="10"/>
              <w:ind w:left="174"/>
              <w:rPr>
                <w:sz w:val="18"/>
              </w:rPr>
            </w:pPr>
            <w:r>
              <w:rPr>
                <w:sz w:val="18"/>
              </w:rPr>
              <w:t>苯并</w:t>
            </w:r>
            <w:r>
              <w:rPr>
                <w:rFonts w:ascii="Times New Roman" w:eastAsia="Times New Roman"/>
                <w:sz w:val="18"/>
              </w:rPr>
              <w:t>[k]</w:t>
            </w:r>
            <w:r>
              <w:rPr>
                <w:sz w:val="18"/>
              </w:rPr>
              <w:t>荧蒽</w:t>
            </w:r>
          </w:p>
        </w:tc>
        <w:tc>
          <w:tcPr>
            <w:tcW w:w="5387" w:type="dxa"/>
          </w:tcPr>
          <w:p>
            <w:pPr>
              <w:pStyle w:val="10"/>
              <w:spacing w:before="26"/>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多环芳烃的测定 高效液相色谱法</w:t>
            </w:r>
          </w:p>
        </w:tc>
        <w:tc>
          <w:tcPr>
            <w:tcW w:w="1134" w:type="dxa"/>
          </w:tcPr>
          <w:p>
            <w:pPr>
              <w:pStyle w:val="10"/>
              <w:spacing w:before="38"/>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115"/>
              <w:ind w:left="191"/>
              <w:rPr>
                <w:rFonts w:ascii="Times New Roman"/>
                <w:sz w:val="18"/>
              </w:rPr>
            </w:pPr>
            <w:r>
              <w:rPr>
                <w:rFonts w:ascii="Times New Roman"/>
                <w:sz w:val="18"/>
              </w:rPr>
              <w:t>42</w:t>
            </w:r>
          </w:p>
        </w:tc>
        <w:tc>
          <w:tcPr>
            <w:tcW w:w="1276" w:type="dxa"/>
            <w:vMerge w:val="restart"/>
          </w:tcPr>
          <w:p>
            <w:pPr>
              <w:pStyle w:val="10"/>
              <w:rPr>
                <w:rFonts w:ascii="Times New Roman"/>
                <w:sz w:val="18"/>
              </w:rPr>
            </w:pPr>
          </w:p>
          <w:p>
            <w:pPr>
              <w:pStyle w:val="10"/>
              <w:spacing w:before="126"/>
              <w:ind w:left="21"/>
              <w:jc w:val="center"/>
              <w:rPr>
                <w:sz w:val="18"/>
              </w:rPr>
            </w:pPr>
            <w:r>
              <w:rPr>
                <w:sz w:val="18"/>
              </w:rPr>
              <w:t>䓛</w:t>
            </w:r>
          </w:p>
        </w:tc>
        <w:tc>
          <w:tcPr>
            <w:tcW w:w="5387" w:type="dxa"/>
          </w:tcPr>
          <w:p>
            <w:pPr>
              <w:pStyle w:val="10"/>
              <w:spacing w:before="28"/>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多环芳烃的测定 高效液相色谱法</w:t>
            </w:r>
          </w:p>
        </w:tc>
        <w:tc>
          <w:tcPr>
            <w:tcW w:w="1134" w:type="dxa"/>
          </w:tcPr>
          <w:p>
            <w:pPr>
              <w:pStyle w:val="10"/>
              <w:spacing w:before="40"/>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1"/>
              <w:rPr>
                <w:rFonts w:ascii="Times New Roman"/>
                <w:sz w:val="29"/>
              </w:rPr>
            </w:pPr>
          </w:p>
          <w:p>
            <w:pPr>
              <w:pStyle w:val="10"/>
              <w:ind w:left="191"/>
              <w:rPr>
                <w:rFonts w:ascii="Times New Roman"/>
                <w:sz w:val="18"/>
              </w:rPr>
            </w:pPr>
            <w:r>
              <w:rPr>
                <w:rFonts w:ascii="Times New Roman"/>
                <w:sz w:val="18"/>
              </w:rPr>
              <w:t>43</w:t>
            </w:r>
          </w:p>
        </w:tc>
        <w:tc>
          <w:tcPr>
            <w:tcW w:w="1276" w:type="dxa"/>
            <w:vMerge w:val="restart"/>
          </w:tcPr>
          <w:p>
            <w:pPr>
              <w:pStyle w:val="10"/>
              <w:spacing w:before="10"/>
              <w:rPr>
                <w:rFonts w:ascii="Times New Roman"/>
                <w:sz w:val="18"/>
              </w:rPr>
            </w:pPr>
          </w:p>
          <w:p>
            <w:pPr>
              <w:pStyle w:val="10"/>
              <w:ind w:left="108" w:right="87"/>
              <w:jc w:val="center"/>
              <w:rPr>
                <w:rFonts w:ascii="Times New Roman" w:eastAsia="Times New Roman"/>
                <w:sz w:val="18"/>
              </w:rPr>
            </w:pPr>
            <w:r>
              <w:rPr>
                <w:sz w:val="18"/>
              </w:rPr>
              <w:t>二苯并</w:t>
            </w:r>
            <w:r>
              <w:rPr>
                <w:rFonts w:ascii="Times New Roman" w:eastAsia="Times New Roman"/>
                <w:sz w:val="18"/>
              </w:rPr>
              <w:t>[a, h]</w:t>
            </w:r>
          </w:p>
          <w:p>
            <w:pPr>
              <w:pStyle w:val="10"/>
              <w:spacing w:before="2"/>
              <w:ind w:left="21"/>
              <w:jc w:val="center"/>
              <w:rPr>
                <w:sz w:val="18"/>
              </w:rPr>
            </w:pPr>
            <w:r>
              <w:rPr>
                <w:sz w:val="18"/>
              </w:rPr>
              <w:t>蒽</w:t>
            </w:r>
          </w:p>
        </w:tc>
        <w:tc>
          <w:tcPr>
            <w:tcW w:w="5387" w:type="dxa"/>
          </w:tcPr>
          <w:p>
            <w:pPr>
              <w:pStyle w:val="10"/>
              <w:spacing w:before="28"/>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多环芳烃的测定 高效液相色谱法</w:t>
            </w:r>
          </w:p>
        </w:tc>
        <w:tc>
          <w:tcPr>
            <w:tcW w:w="1134" w:type="dxa"/>
          </w:tcPr>
          <w:p>
            <w:pPr>
              <w:pStyle w:val="10"/>
              <w:spacing w:before="39"/>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0"/>
              <w:rPr>
                <w:rFonts w:ascii="Times New Roman"/>
                <w:sz w:val="29"/>
              </w:rPr>
            </w:pPr>
          </w:p>
          <w:p>
            <w:pPr>
              <w:pStyle w:val="10"/>
              <w:ind w:left="191"/>
              <w:rPr>
                <w:rFonts w:ascii="Times New Roman"/>
                <w:sz w:val="18"/>
              </w:rPr>
            </w:pPr>
            <w:r>
              <w:rPr>
                <w:rFonts w:ascii="Times New Roman"/>
                <w:sz w:val="18"/>
              </w:rPr>
              <w:t>44</w:t>
            </w:r>
          </w:p>
        </w:tc>
        <w:tc>
          <w:tcPr>
            <w:tcW w:w="1276" w:type="dxa"/>
            <w:vMerge w:val="restart"/>
          </w:tcPr>
          <w:p>
            <w:pPr>
              <w:pStyle w:val="10"/>
              <w:spacing w:before="9"/>
              <w:rPr>
                <w:rFonts w:ascii="Times New Roman"/>
                <w:sz w:val="18"/>
              </w:rPr>
            </w:pPr>
          </w:p>
          <w:p>
            <w:pPr>
              <w:pStyle w:val="10"/>
              <w:ind w:left="108" w:right="90"/>
              <w:jc w:val="center"/>
              <w:rPr>
                <w:sz w:val="18"/>
              </w:rPr>
            </w:pPr>
            <w:r>
              <w:rPr>
                <w:sz w:val="18"/>
              </w:rPr>
              <w:t>茚并</w:t>
            </w:r>
          </w:p>
          <w:p>
            <w:pPr>
              <w:pStyle w:val="10"/>
              <w:spacing w:before="3"/>
              <w:ind w:left="108" w:right="87"/>
              <w:jc w:val="center"/>
              <w:rPr>
                <w:sz w:val="18"/>
              </w:rPr>
            </w:pPr>
            <w:r>
              <w:rPr>
                <w:rFonts w:ascii="Times New Roman" w:eastAsia="Times New Roman"/>
                <w:sz w:val="18"/>
              </w:rPr>
              <w:t>[1,2,3-cd]</w:t>
            </w:r>
            <w:r>
              <w:rPr>
                <w:sz w:val="18"/>
              </w:rPr>
              <w:t>芘</w:t>
            </w:r>
          </w:p>
        </w:tc>
        <w:tc>
          <w:tcPr>
            <w:tcW w:w="5387" w:type="dxa"/>
          </w:tcPr>
          <w:p>
            <w:pPr>
              <w:pStyle w:val="10"/>
              <w:spacing w:before="27"/>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多环芳烃的测定 高效液相色谱法</w:t>
            </w:r>
          </w:p>
        </w:tc>
        <w:tc>
          <w:tcPr>
            <w:tcW w:w="1134" w:type="dxa"/>
          </w:tcPr>
          <w:p>
            <w:pPr>
              <w:pStyle w:val="10"/>
              <w:spacing w:before="39"/>
              <w:ind w:left="84" w:right="82"/>
              <w:jc w:val="center"/>
              <w:rPr>
                <w:rFonts w:ascii="Times New Roman"/>
                <w:sz w:val="18"/>
              </w:rPr>
            </w:pPr>
            <w:r>
              <w:rPr>
                <w:rFonts w:ascii="Times New Roman"/>
                <w:sz w:val="18"/>
              </w:rPr>
              <w:t>HJ 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spacing w:before="2"/>
              <w:rPr>
                <w:rFonts w:ascii="Times New Roman"/>
                <w:sz w:val="23"/>
              </w:rPr>
            </w:pPr>
          </w:p>
          <w:p>
            <w:pPr>
              <w:pStyle w:val="10"/>
              <w:ind w:left="191"/>
              <w:rPr>
                <w:rFonts w:ascii="Times New Roman"/>
                <w:sz w:val="18"/>
              </w:rPr>
            </w:pPr>
            <w:r>
              <w:rPr>
                <w:rFonts w:ascii="Times New Roman"/>
                <w:sz w:val="18"/>
              </w:rPr>
              <w:t>45</w:t>
            </w:r>
          </w:p>
        </w:tc>
        <w:tc>
          <w:tcPr>
            <w:tcW w:w="1276" w:type="dxa"/>
            <w:vMerge w:val="restart"/>
          </w:tcPr>
          <w:p>
            <w:pPr>
              <w:pStyle w:val="10"/>
              <w:rPr>
                <w:rFonts w:ascii="Times New Roman"/>
                <w:sz w:val="18"/>
              </w:rPr>
            </w:pPr>
          </w:p>
          <w:p>
            <w:pPr>
              <w:pStyle w:val="10"/>
              <w:spacing w:before="2"/>
              <w:rPr>
                <w:rFonts w:ascii="Times New Roman"/>
                <w:sz w:val="24"/>
              </w:rPr>
            </w:pPr>
          </w:p>
          <w:p>
            <w:pPr>
              <w:pStyle w:val="10"/>
              <w:ind w:left="21"/>
              <w:jc w:val="center"/>
              <w:rPr>
                <w:sz w:val="18"/>
              </w:rPr>
            </w:pPr>
            <w:r>
              <w:rPr>
                <w:sz w:val="18"/>
              </w:rPr>
              <w:t>萘</w:t>
            </w:r>
          </w:p>
        </w:tc>
        <w:tc>
          <w:tcPr>
            <w:tcW w:w="5387" w:type="dxa"/>
          </w:tcPr>
          <w:p>
            <w:pPr>
              <w:pStyle w:val="10"/>
              <w:spacing w:before="26"/>
              <w:ind w:left="107"/>
              <w:rPr>
                <w:sz w:val="18"/>
              </w:rPr>
            </w:pPr>
            <w:r>
              <w:rPr>
                <w:sz w:val="18"/>
              </w:rPr>
              <w:t>土壤和沉积物 多环芳烃的测定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6"/>
              <w:rPr>
                <w:rFonts w:ascii="Times New Roman"/>
                <w:sz w:val="24"/>
              </w:rPr>
            </w:pPr>
          </w:p>
          <w:p>
            <w:pPr>
              <w:pStyle w:val="10"/>
              <w:ind w:left="191"/>
              <w:rPr>
                <w:rFonts w:ascii="Times New Roman"/>
                <w:sz w:val="18"/>
              </w:rPr>
            </w:pPr>
            <w:r>
              <w:rPr>
                <w:rFonts w:ascii="Times New Roman"/>
                <w:sz w:val="18"/>
              </w:rPr>
              <w:t>46</w:t>
            </w:r>
          </w:p>
        </w:tc>
        <w:tc>
          <w:tcPr>
            <w:tcW w:w="1276" w:type="dxa"/>
            <w:vMerge w:val="restart"/>
          </w:tcPr>
          <w:p>
            <w:pPr>
              <w:pStyle w:val="10"/>
              <w:spacing w:before="6"/>
              <w:rPr>
                <w:rFonts w:ascii="Times New Roman"/>
                <w:sz w:val="23"/>
              </w:rPr>
            </w:pPr>
          </w:p>
          <w:p>
            <w:pPr>
              <w:pStyle w:val="10"/>
              <w:ind w:left="21"/>
              <w:jc w:val="center"/>
              <w:rPr>
                <w:sz w:val="18"/>
              </w:rPr>
            </w:pPr>
            <w:r>
              <w:rPr>
                <w:sz w:val="18"/>
              </w:rPr>
              <w:t>锑</w:t>
            </w:r>
          </w:p>
        </w:tc>
        <w:tc>
          <w:tcPr>
            <w:tcW w:w="5387" w:type="dxa"/>
          </w:tcPr>
          <w:p>
            <w:pPr>
              <w:pStyle w:val="10"/>
              <w:spacing w:before="28"/>
              <w:ind w:left="107"/>
              <w:rPr>
                <w:sz w:val="18"/>
              </w:rPr>
            </w:pPr>
            <w:r>
              <w:rPr>
                <w:sz w:val="18"/>
              </w:rPr>
              <w:t>土壤和沉积物 汞、砷、硒、铋、锑的测定 微波消解</w:t>
            </w:r>
            <w:r>
              <w:rPr>
                <w:rFonts w:ascii="Times New Roman" w:eastAsia="Times New Roman"/>
                <w:sz w:val="18"/>
              </w:rPr>
              <w:t>/</w:t>
            </w:r>
            <w:r>
              <w:rPr>
                <w:sz w:val="18"/>
              </w:rPr>
              <w:t>原子荧光法</w:t>
            </w:r>
          </w:p>
        </w:tc>
        <w:tc>
          <w:tcPr>
            <w:tcW w:w="1134" w:type="dxa"/>
          </w:tcPr>
          <w:p>
            <w:pPr>
              <w:pStyle w:val="10"/>
              <w:spacing w:before="40"/>
              <w:ind w:left="84" w:right="82"/>
              <w:jc w:val="center"/>
              <w:rPr>
                <w:rFonts w:ascii="Times New Roman"/>
                <w:sz w:val="18"/>
              </w:rPr>
            </w:pPr>
            <w:r>
              <w:rPr>
                <w:rFonts w:ascii="Times New Roman"/>
                <w:sz w:val="18"/>
              </w:rPr>
              <w:t>HJ 680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1"/>
              <w:ind w:left="107"/>
              <w:rPr>
                <w:sz w:val="18"/>
              </w:rPr>
            </w:pPr>
            <w:r>
              <w:rPr>
                <w:sz w:val="18"/>
              </w:rPr>
              <w:t xml:space="preserve">土壤和沉积物 </w:t>
            </w:r>
            <w:r>
              <w:rPr>
                <w:rFonts w:ascii="Times New Roman" w:eastAsia="Times New Roman"/>
                <w:sz w:val="18"/>
              </w:rPr>
              <w:t xml:space="preserve">12 </w:t>
            </w:r>
            <w:r>
              <w:rPr>
                <w:sz w:val="18"/>
              </w:rPr>
              <w:t>种金属元素的测定 王水提取</w:t>
            </w:r>
            <w:r>
              <w:rPr>
                <w:rFonts w:ascii="Times New Roman" w:eastAsia="Times New Roman"/>
                <w:sz w:val="18"/>
              </w:rPr>
              <w:t>-</w:t>
            </w:r>
            <w:r>
              <w:rPr>
                <w:sz w:val="18"/>
              </w:rPr>
              <w:t>电感耦合等离子体</w:t>
            </w:r>
          </w:p>
          <w:p>
            <w:pPr>
              <w:pStyle w:val="10"/>
              <w:spacing w:before="2" w:line="213" w:lineRule="exact"/>
              <w:ind w:left="107"/>
              <w:rPr>
                <w:sz w:val="18"/>
              </w:rPr>
            </w:pPr>
            <w:r>
              <w:rPr>
                <w:sz w:val="18"/>
              </w:rPr>
              <w:t>质谱法</w:t>
            </w:r>
          </w:p>
        </w:tc>
        <w:tc>
          <w:tcPr>
            <w:tcW w:w="1134" w:type="dxa"/>
          </w:tcPr>
          <w:p>
            <w:pPr>
              <w:pStyle w:val="10"/>
              <w:spacing w:before="128"/>
              <w:ind w:left="84" w:right="82"/>
              <w:jc w:val="center"/>
              <w:rPr>
                <w:rFonts w:ascii="Times New Roman"/>
                <w:sz w:val="18"/>
              </w:rPr>
            </w:pPr>
            <w:r>
              <w:rPr>
                <w:rFonts w:ascii="Times New Roman"/>
                <w:sz w:val="18"/>
              </w:rPr>
              <w:t>HJ 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567" w:type="dxa"/>
          </w:tcPr>
          <w:p>
            <w:pPr>
              <w:pStyle w:val="10"/>
              <w:spacing w:before="37"/>
              <w:ind w:left="81" w:right="64"/>
              <w:jc w:val="center"/>
              <w:rPr>
                <w:rFonts w:ascii="Times New Roman"/>
                <w:sz w:val="18"/>
              </w:rPr>
            </w:pPr>
            <w:r>
              <w:rPr>
                <w:rFonts w:ascii="Times New Roman"/>
                <w:sz w:val="18"/>
              </w:rPr>
              <w:t>47</w:t>
            </w:r>
          </w:p>
        </w:tc>
        <w:tc>
          <w:tcPr>
            <w:tcW w:w="1276" w:type="dxa"/>
          </w:tcPr>
          <w:p>
            <w:pPr>
              <w:pStyle w:val="10"/>
              <w:spacing w:before="25"/>
              <w:ind w:left="21"/>
              <w:jc w:val="center"/>
              <w:rPr>
                <w:sz w:val="18"/>
              </w:rPr>
            </w:pPr>
            <w:r>
              <w:rPr>
                <w:sz w:val="18"/>
              </w:rPr>
              <w:t>铍</w:t>
            </w:r>
          </w:p>
        </w:tc>
        <w:tc>
          <w:tcPr>
            <w:tcW w:w="5387" w:type="dxa"/>
          </w:tcPr>
          <w:p>
            <w:pPr>
              <w:pStyle w:val="10"/>
              <w:spacing w:before="25"/>
              <w:ind w:left="107"/>
              <w:rPr>
                <w:sz w:val="18"/>
              </w:rPr>
            </w:pPr>
            <w:r>
              <w:rPr>
                <w:sz w:val="18"/>
              </w:rPr>
              <w:t>土壤和沉积物 铍的测定 石墨炉原子吸收分光光度法</w:t>
            </w:r>
          </w:p>
        </w:tc>
        <w:tc>
          <w:tcPr>
            <w:tcW w:w="1134" w:type="dxa"/>
          </w:tcPr>
          <w:p>
            <w:pPr>
              <w:pStyle w:val="10"/>
              <w:spacing w:before="37"/>
              <w:ind w:left="84" w:right="82"/>
              <w:jc w:val="center"/>
              <w:rPr>
                <w:rFonts w:ascii="Times New Roman"/>
                <w:sz w:val="18"/>
              </w:rPr>
            </w:pPr>
            <w:r>
              <w:rPr>
                <w:rFonts w:ascii="Times New Roman"/>
                <w:sz w:val="18"/>
              </w:rPr>
              <w:t>HJ 737</w:t>
            </w:r>
          </w:p>
        </w:tc>
      </w:tr>
    </w:tbl>
    <w:p>
      <w:pPr>
        <w:spacing w:after="0"/>
        <w:jc w:val="center"/>
        <w:rPr>
          <w:rFonts w:ascii="Times New Roman"/>
          <w:sz w:val="18"/>
        </w:rPr>
        <w:sectPr>
          <w:footerReference r:id="rId7" w:type="default"/>
          <w:pgSz w:w="11910" w:h="16840"/>
          <w:pgMar w:top="1080" w:right="719" w:bottom="1160" w:left="1300" w:header="861" w:footer="975" w:gutter="0"/>
          <w:pgNumType w:start="1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08" w:right="87"/>
              <w:jc w:val="center"/>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vMerge w:val="restart"/>
          </w:tcPr>
          <w:p>
            <w:pPr>
              <w:pStyle w:val="10"/>
              <w:spacing w:before="5"/>
              <w:rPr>
                <w:rFonts w:ascii="Times New Roman"/>
                <w:sz w:val="24"/>
              </w:rPr>
            </w:pPr>
          </w:p>
          <w:p>
            <w:pPr>
              <w:pStyle w:val="10"/>
              <w:ind w:left="191"/>
              <w:rPr>
                <w:rFonts w:ascii="Times New Roman"/>
                <w:sz w:val="18"/>
              </w:rPr>
            </w:pPr>
            <w:r>
              <w:rPr>
                <w:rFonts w:ascii="Times New Roman"/>
                <w:sz w:val="18"/>
              </w:rPr>
              <w:t>48</w:t>
            </w:r>
          </w:p>
        </w:tc>
        <w:tc>
          <w:tcPr>
            <w:tcW w:w="1276" w:type="dxa"/>
            <w:vMerge w:val="restart"/>
          </w:tcPr>
          <w:p>
            <w:pPr>
              <w:pStyle w:val="10"/>
              <w:spacing w:before="4"/>
              <w:rPr>
                <w:rFonts w:ascii="Times New Roman"/>
                <w:sz w:val="23"/>
              </w:rPr>
            </w:pPr>
          </w:p>
          <w:p>
            <w:pPr>
              <w:pStyle w:val="10"/>
              <w:ind w:left="21"/>
              <w:jc w:val="center"/>
              <w:rPr>
                <w:sz w:val="18"/>
              </w:rPr>
            </w:pPr>
            <w:r>
              <w:rPr>
                <w:sz w:val="18"/>
              </w:rPr>
              <w:t>钴</w:t>
            </w:r>
          </w:p>
        </w:tc>
        <w:tc>
          <w:tcPr>
            <w:tcW w:w="5387" w:type="dxa"/>
          </w:tcPr>
          <w:p>
            <w:pPr>
              <w:pStyle w:val="10"/>
              <w:spacing w:before="2" w:line="230" w:lineRule="atLeast"/>
              <w:ind w:left="107" w:right="115"/>
              <w:rPr>
                <w:sz w:val="18"/>
              </w:rPr>
            </w:pPr>
            <w:r>
              <w:rPr>
                <w:sz w:val="18"/>
              </w:rPr>
              <w:t xml:space="preserve">土壤和沉积物 </w:t>
            </w:r>
            <w:r>
              <w:rPr>
                <w:rFonts w:ascii="Times New Roman" w:eastAsia="Times New Roman"/>
                <w:sz w:val="18"/>
              </w:rPr>
              <w:t xml:space="preserve">12 </w:t>
            </w:r>
            <w:r>
              <w:rPr>
                <w:sz w:val="18"/>
              </w:rPr>
              <w:t>种金属元素的测定 王水提取</w:t>
            </w:r>
            <w:r>
              <w:rPr>
                <w:rFonts w:ascii="Times New Roman" w:eastAsia="Times New Roman"/>
                <w:sz w:val="18"/>
              </w:rPr>
              <w:t>-</w:t>
            </w:r>
            <w:r>
              <w:rPr>
                <w:sz w:val="18"/>
              </w:rPr>
              <w:t>电感耦合等离子体质谱法</w:t>
            </w:r>
          </w:p>
        </w:tc>
        <w:tc>
          <w:tcPr>
            <w:tcW w:w="1134" w:type="dxa"/>
          </w:tcPr>
          <w:p>
            <w:pPr>
              <w:pStyle w:val="10"/>
              <w:spacing w:before="130"/>
              <w:ind w:left="84" w:right="82"/>
              <w:jc w:val="center"/>
              <w:rPr>
                <w:rFonts w:ascii="Times New Roman"/>
                <w:sz w:val="18"/>
              </w:rPr>
            </w:pPr>
            <w:r>
              <w:rPr>
                <w:rFonts w:ascii="Times New Roman"/>
                <w:sz w:val="18"/>
              </w:rPr>
              <w:t>HJ 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 xml:space="preserve">土壤和沉积物 无机元素的测定 波长色散 </w:t>
            </w:r>
            <w:r>
              <w:rPr>
                <w:rFonts w:ascii="Times New Roman" w:eastAsia="Times New Roman"/>
                <w:sz w:val="18"/>
              </w:rPr>
              <w:t xml:space="preserve">X </w:t>
            </w:r>
            <w:r>
              <w:rPr>
                <w:sz w:val="18"/>
              </w:rPr>
              <w:t>射线荧光光谱法</w:t>
            </w:r>
          </w:p>
        </w:tc>
        <w:tc>
          <w:tcPr>
            <w:tcW w:w="1134" w:type="dxa"/>
          </w:tcPr>
          <w:p>
            <w:pPr>
              <w:pStyle w:val="10"/>
              <w:spacing w:before="39"/>
              <w:ind w:left="84" w:right="82"/>
              <w:jc w:val="center"/>
              <w:rPr>
                <w:rFonts w:ascii="Times New Roman"/>
                <w:sz w:val="18"/>
              </w:rPr>
            </w:pPr>
            <w:r>
              <w:rPr>
                <w:rFonts w:ascii="Times New Roman"/>
                <w:sz w:val="18"/>
              </w:rPr>
              <w:t>HJ 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8"/>
              <w:ind w:left="81" w:right="64"/>
              <w:jc w:val="center"/>
              <w:rPr>
                <w:rFonts w:ascii="Times New Roman"/>
                <w:sz w:val="18"/>
              </w:rPr>
            </w:pPr>
            <w:r>
              <w:rPr>
                <w:rFonts w:ascii="Times New Roman"/>
                <w:sz w:val="18"/>
              </w:rPr>
              <w:t>49</w:t>
            </w:r>
          </w:p>
        </w:tc>
        <w:tc>
          <w:tcPr>
            <w:tcW w:w="1276" w:type="dxa"/>
          </w:tcPr>
          <w:p>
            <w:pPr>
              <w:pStyle w:val="10"/>
              <w:spacing w:before="27"/>
              <w:ind w:left="108" w:right="87"/>
              <w:jc w:val="center"/>
              <w:rPr>
                <w:sz w:val="18"/>
              </w:rPr>
            </w:pPr>
            <w:r>
              <w:rPr>
                <w:sz w:val="18"/>
              </w:rPr>
              <w:t>甲基汞</w:t>
            </w:r>
          </w:p>
        </w:tc>
        <w:tc>
          <w:tcPr>
            <w:tcW w:w="5387" w:type="dxa"/>
          </w:tcPr>
          <w:p>
            <w:pPr>
              <w:pStyle w:val="10"/>
              <w:spacing w:before="27"/>
              <w:ind w:left="107"/>
              <w:rPr>
                <w:sz w:val="18"/>
              </w:rPr>
            </w:pPr>
            <w:r>
              <w:rPr>
                <w:sz w:val="18"/>
              </w:rPr>
              <w:t>土壤和沉积物 烷基汞的测定 吹扫捕集</w:t>
            </w:r>
            <w:r>
              <w:rPr>
                <w:rFonts w:ascii="Times New Roman" w:eastAsia="Times New Roman"/>
                <w:sz w:val="18"/>
              </w:rPr>
              <w:t>/</w:t>
            </w:r>
            <w:r>
              <w:rPr>
                <w:sz w:val="18"/>
              </w:rPr>
              <w:t>气相色谱原子荧光法</w:t>
            </w:r>
          </w:p>
        </w:tc>
        <w:tc>
          <w:tcPr>
            <w:tcW w:w="1134" w:type="dxa"/>
          </w:tcPr>
          <w:p>
            <w:pPr>
              <w:pStyle w:val="10"/>
              <w:spacing w:before="38"/>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567" w:type="dxa"/>
            <w:vMerge w:val="restart"/>
          </w:tcPr>
          <w:p>
            <w:pPr>
              <w:pStyle w:val="10"/>
              <w:spacing w:before="4"/>
              <w:rPr>
                <w:rFonts w:ascii="Times New Roman"/>
                <w:sz w:val="24"/>
              </w:rPr>
            </w:pPr>
          </w:p>
          <w:p>
            <w:pPr>
              <w:pStyle w:val="10"/>
              <w:spacing w:before="1"/>
              <w:ind w:left="191"/>
              <w:rPr>
                <w:rFonts w:ascii="Times New Roman"/>
                <w:sz w:val="18"/>
              </w:rPr>
            </w:pPr>
            <w:r>
              <w:rPr>
                <w:rFonts w:ascii="Times New Roman"/>
                <w:sz w:val="18"/>
              </w:rPr>
              <w:t>50</w:t>
            </w:r>
          </w:p>
        </w:tc>
        <w:tc>
          <w:tcPr>
            <w:tcW w:w="1276" w:type="dxa"/>
            <w:vMerge w:val="restart"/>
          </w:tcPr>
          <w:p>
            <w:pPr>
              <w:pStyle w:val="10"/>
              <w:spacing w:before="4"/>
              <w:rPr>
                <w:rFonts w:ascii="Times New Roman"/>
                <w:sz w:val="23"/>
              </w:rPr>
            </w:pPr>
          </w:p>
          <w:p>
            <w:pPr>
              <w:pStyle w:val="10"/>
              <w:ind w:left="21"/>
              <w:jc w:val="center"/>
              <w:rPr>
                <w:sz w:val="18"/>
              </w:rPr>
            </w:pPr>
            <w:r>
              <w:rPr>
                <w:sz w:val="18"/>
              </w:rPr>
              <w:t>钒</w:t>
            </w:r>
          </w:p>
        </w:tc>
        <w:tc>
          <w:tcPr>
            <w:tcW w:w="5387" w:type="dxa"/>
          </w:tcPr>
          <w:p>
            <w:pPr>
              <w:pStyle w:val="10"/>
              <w:ind w:left="107"/>
              <w:rPr>
                <w:sz w:val="18"/>
              </w:rPr>
            </w:pPr>
            <w:r>
              <w:rPr>
                <w:sz w:val="18"/>
              </w:rPr>
              <w:t xml:space="preserve">土壤和沉积物 </w:t>
            </w:r>
            <w:r>
              <w:rPr>
                <w:rFonts w:ascii="Times New Roman" w:eastAsia="Times New Roman"/>
                <w:sz w:val="18"/>
              </w:rPr>
              <w:t xml:space="preserve">12 </w:t>
            </w:r>
            <w:r>
              <w:rPr>
                <w:sz w:val="18"/>
              </w:rPr>
              <w:t>种金属元素的测定 王水提取</w:t>
            </w:r>
            <w:r>
              <w:rPr>
                <w:rFonts w:ascii="Times New Roman" w:eastAsia="Times New Roman"/>
                <w:sz w:val="18"/>
              </w:rPr>
              <w:t>-</w:t>
            </w:r>
            <w:r>
              <w:rPr>
                <w:sz w:val="18"/>
              </w:rPr>
              <w:t>电感耦合等离子体</w:t>
            </w:r>
          </w:p>
          <w:p>
            <w:pPr>
              <w:pStyle w:val="10"/>
              <w:spacing w:before="4" w:line="212" w:lineRule="exact"/>
              <w:ind w:left="107"/>
              <w:rPr>
                <w:sz w:val="18"/>
              </w:rPr>
            </w:pPr>
            <w:r>
              <w:rPr>
                <w:sz w:val="18"/>
              </w:rPr>
              <w:t>质谱法</w:t>
            </w:r>
          </w:p>
        </w:tc>
        <w:tc>
          <w:tcPr>
            <w:tcW w:w="1134" w:type="dxa"/>
          </w:tcPr>
          <w:p>
            <w:pPr>
              <w:pStyle w:val="10"/>
              <w:spacing w:before="127"/>
              <w:ind w:left="84" w:right="82"/>
              <w:jc w:val="center"/>
              <w:rPr>
                <w:rFonts w:ascii="Times New Roman"/>
                <w:sz w:val="18"/>
              </w:rPr>
            </w:pPr>
            <w:r>
              <w:rPr>
                <w:rFonts w:ascii="Times New Roman"/>
                <w:sz w:val="18"/>
              </w:rPr>
              <w:t>HJ 803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 xml:space="preserve">土壤和沉积物 无机元素的测定 波长色散 </w:t>
            </w:r>
            <w:r>
              <w:rPr>
                <w:rFonts w:ascii="Times New Roman" w:eastAsia="Times New Roman"/>
                <w:sz w:val="18"/>
              </w:rPr>
              <w:t xml:space="preserve">X </w:t>
            </w:r>
            <w:r>
              <w:rPr>
                <w:sz w:val="18"/>
              </w:rPr>
              <w:t>射线荧光光谱法</w:t>
            </w:r>
          </w:p>
        </w:tc>
        <w:tc>
          <w:tcPr>
            <w:tcW w:w="1134" w:type="dxa"/>
          </w:tcPr>
          <w:p>
            <w:pPr>
              <w:pStyle w:val="10"/>
              <w:spacing w:before="38"/>
              <w:ind w:left="84" w:right="82"/>
              <w:jc w:val="center"/>
              <w:rPr>
                <w:rFonts w:ascii="Times New Roman"/>
                <w:sz w:val="18"/>
              </w:rPr>
            </w:pPr>
            <w:r>
              <w:rPr>
                <w:rFonts w:ascii="Times New Roman"/>
                <w:sz w:val="18"/>
              </w:rPr>
              <w:t>HJ 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8"/>
              <w:ind w:left="81" w:right="64"/>
              <w:jc w:val="center"/>
              <w:rPr>
                <w:rFonts w:ascii="Times New Roman"/>
                <w:sz w:val="18"/>
              </w:rPr>
            </w:pPr>
            <w:r>
              <w:rPr>
                <w:rFonts w:ascii="Times New Roman"/>
                <w:sz w:val="18"/>
              </w:rPr>
              <w:t>51</w:t>
            </w:r>
          </w:p>
        </w:tc>
        <w:tc>
          <w:tcPr>
            <w:tcW w:w="1276" w:type="dxa"/>
          </w:tcPr>
          <w:p>
            <w:pPr>
              <w:pStyle w:val="10"/>
              <w:spacing w:before="26"/>
              <w:ind w:left="108" w:right="87"/>
              <w:jc w:val="center"/>
              <w:rPr>
                <w:sz w:val="18"/>
              </w:rPr>
            </w:pPr>
            <w:r>
              <w:rPr>
                <w:sz w:val="18"/>
              </w:rPr>
              <w:t>氰化物</w:t>
            </w:r>
          </w:p>
        </w:tc>
        <w:tc>
          <w:tcPr>
            <w:tcW w:w="5387" w:type="dxa"/>
          </w:tcPr>
          <w:p>
            <w:pPr>
              <w:pStyle w:val="10"/>
              <w:spacing w:before="26"/>
              <w:ind w:left="107"/>
              <w:rPr>
                <w:sz w:val="18"/>
              </w:rPr>
            </w:pPr>
            <w:r>
              <w:rPr>
                <w:sz w:val="18"/>
              </w:rPr>
              <w:t>土壤 氰化物和总氰化物的测定 分光光度法</w:t>
            </w:r>
          </w:p>
        </w:tc>
        <w:tc>
          <w:tcPr>
            <w:tcW w:w="1134" w:type="dxa"/>
          </w:tcPr>
          <w:p>
            <w:pPr>
              <w:pStyle w:val="10"/>
              <w:spacing w:before="38"/>
              <w:ind w:left="84" w:right="82"/>
              <w:jc w:val="center"/>
              <w:rPr>
                <w:rFonts w:ascii="Times New Roman"/>
                <w:sz w:val="18"/>
              </w:rPr>
            </w:pPr>
            <w:r>
              <w:rPr>
                <w:rFonts w:ascii="Times New Roman"/>
                <w:sz w:val="18"/>
              </w:rPr>
              <w:t>HJ 745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52</w:t>
            </w:r>
          </w:p>
        </w:tc>
        <w:tc>
          <w:tcPr>
            <w:tcW w:w="1276" w:type="dxa"/>
            <w:vMerge w:val="restart"/>
          </w:tcPr>
          <w:p>
            <w:pPr>
              <w:pStyle w:val="10"/>
              <w:rPr>
                <w:rFonts w:ascii="Times New Roman"/>
                <w:sz w:val="18"/>
              </w:rPr>
            </w:pPr>
          </w:p>
          <w:p>
            <w:pPr>
              <w:pStyle w:val="10"/>
              <w:rPr>
                <w:rFonts w:ascii="Times New Roman"/>
                <w:sz w:val="18"/>
              </w:rPr>
            </w:pPr>
          </w:p>
          <w:p>
            <w:pPr>
              <w:pStyle w:val="10"/>
              <w:spacing w:before="107" w:line="242" w:lineRule="auto"/>
              <w:ind w:left="548" w:right="165" w:hanging="360"/>
              <w:rPr>
                <w:sz w:val="18"/>
              </w:rPr>
            </w:pPr>
            <w:r>
              <w:rPr>
                <w:sz w:val="18"/>
              </w:rPr>
              <w:t>一溴二氯甲烷</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7"/>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5"/>
              <w:rPr>
                <w:rFonts w:ascii="Times New Roman"/>
                <w:sz w:val="16"/>
              </w:rPr>
            </w:pPr>
          </w:p>
          <w:p>
            <w:pPr>
              <w:pStyle w:val="10"/>
              <w:ind w:left="191"/>
              <w:rPr>
                <w:rFonts w:ascii="Times New Roman"/>
                <w:sz w:val="18"/>
              </w:rPr>
            </w:pPr>
            <w:r>
              <w:rPr>
                <w:rFonts w:ascii="Times New Roman"/>
                <w:sz w:val="18"/>
              </w:rPr>
              <w:t>53</w:t>
            </w:r>
          </w:p>
        </w:tc>
        <w:tc>
          <w:tcPr>
            <w:tcW w:w="1276" w:type="dxa"/>
            <w:vMerge w:val="restart"/>
          </w:tcPr>
          <w:p>
            <w:pPr>
              <w:pStyle w:val="10"/>
              <w:rPr>
                <w:rFonts w:ascii="Times New Roman"/>
                <w:sz w:val="18"/>
              </w:rPr>
            </w:pPr>
          </w:p>
          <w:p>
            <w:pPr>
              <w:pStyle w:val="10"/>
              <w:rPr>
                <w:rFonts w:ascii="Times New Roman"/>
                <w:sz w:val="18"/>
              </w:rPr>
            </w:pPr>
          </w:p>
          <w:p>
            <w:pPr>
              <w:pStyle w:val="10"/>
              <w:spacing w:before="4"/>
              <w:rPr>
                <w:rFonts w:ascii="Times New Roman"/>
                <w:sz w:val="19"/>
              </w:rPr>
            </w:pPr>
          </w:p>
          <w:p>
            <w:pPr>
              <w:pStyle w:val="10"/>
              <w:spacing w:before="1"/>
              <w:ind w:left="108" w:right="90"/>
              <w:jc w:val="center"/>
              <w:rPr>
                <w:sz w:val="18"/>
              </w:rPr>
            </w:pPr>
            <w:r>
              <w:rPr>
                <w:sz w:val="18"/>
              </w:rPr>
              <w:t>溴仿</w:t>
            </w: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4"/>
              <w:rPr>
                <w:rFonts w:ascii="Times New Roman"/>
                <w:sz w:val="16"/>
              </w:rPr>
            </w:pPr>
          </w:p>
          <w:p>
            <w:pPr>
              <w:pStyle w:val="10"/>
              <w:ind w:left="191"/>
              <w:rPr>
                <w:rFonts w:ascii="Times New Roman"/>
                <w:sz w:val="18"/>
              </w:rPr>
            </w:pPr>
            <w:r>
              <w:rPr>
                <w:rFonts w:ascii="Times New Roman"/>
                <w:sz w:val="18"/>
              </w:rPr>
              <w:t>54</w:t>
            </w:r>
          </w:p>
        </w:tc>
        <w:tc>
          <w:tcPr>
            <w:tcW w:w="1276" w:type="dxa"/>
            <w:vMerge w:val="restart"/>
          </w:tcPr>
          <w:p>
            <w:pPr>
              <w:pStyle w:val="10"/>
              <w:rPr>
                <w:rFonts w:ascii="Times New Roman"/>
                <w:sz w:val="18"/>
              </w:rPr>
            </w:pPr>
          </w:p>
          <w:p>
            <w:pPr>
              <w:pStyle w:val="10"/>
              <w:rPr>
                <w:rFonts w:ascii="Times New Roman"/>
                <w:sz w:val="18"/>
              </w:rPr>
            </w:pPr>
          </w:p>
          <w:p>
            <w:pPr>
              <w:pStyle w:val="10"/>
              <w:spacing w:before="3"/>
              <w:rPr>
                <w:rFonts w:ascii="Times New Roman"/>
                <w:sz w:val="19"/>
              </w:rPr>
            </w:pPr>
          </w:p>
          <w:p>
            <w:pPr>
              <w:pStyle w:val="10"/>
              <w:spacing w:before="1"/>
              <w:ind w:left="188"/>
              <w:rPr>
                <w:sz w:val="18"/>
              </w:rPr>
            </w:pPr>
            <w:r>
              <w:rPr>
                <w:sz w:val="18"/>
              </w:rPr>
              <w:t>二溴氯甲烷</w:t>
            </w: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8"/>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10"/>
              <w:ind w:left="191"/>
              <w:rPr>
                <w:rFonts w:ascii="Times New Roman"/>
                <w:sz w:val="18"/>
              </w:rPr>
            </w:pPr>
            <w:r>
              <w:rPr>
                <w:rFonts w:ascii="Times New Roman"/>
                <w:sz w:val="18"/>
              </w:rPr>
              <w:t>55</w:t>
            </w:r>
          </w:p>
        </w:tc>
        <w:tc>
          <w:tcPr>
            <w:tcW w:w="1276" w:type="dxa"/>
            <w:vMerge w:val="restart"/>
          </w:tcPr>
          <w:p>
            <w:pPr>
              <w:pStyle w:val="10"/>
              <w:rPr>
                <w:rFonts w:ascii="Times New Roman"/>
                <w:sz w:val="20"/>
              </w:rPr>
            </w:pPr>
          </w:p>
          <w:p>
            <w:pPr>
              <w:pStyle w:val="10"/>
              <w:rPr>
                <w:rFonts w:ascii="Times New Roman"/>
                <w:sz w:val="20"/>
              </w:rPr>
            </w:pPr>
          </w:p>
          <w:p>
            <w:pPr>
              <w:pStyle w:val="10"/>
              <w:spacing w:before="175"/>
              <w:ind w:left="135"/>
              <w:rPr>
                <w:sz w:val="18"/>
              </w:rPr>
            </w:pPr>
            <w:r>
              <w:rPr>
                <w:rFonts w:ascii="Times New Roman" w:eastAsia="Times New Roman"/>
                <w:sz w:val="18"/>
              </w:rPr>
              <w:t>1,2-</w:t>
            </w:r>
            <w:r>
              <w:rPr>
                <w:sz w:val="18"/>
              </w:rPr>
              <w:t>二溴乙烷</w:t>
            </w:r>
          </w:p>
        </w:tc>
        <w:tc>
          <w:tcPr>
            <w:tcW w:w="5387" w:type="dxa"/>
          </w:tcPr>
          <w:p>
            <w:pPr>
              <w:pStyle w:val="10"/>
              <w:spacing w:before="25"/>
              <w:ind w:left="107"/>
              <w:rPr>
                <w:sz w:val="18"/>
              </w:rPr>
            </w:pPr>
            <w:r>
              <w:rPr>
                <w:sz w:val="18"/>
              </w:rPr>
              <w:t>土壤和沉积物 挥发性有机物的测定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642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挥发性卤代烃的测定 顶空</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736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挥发性有机物的测定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挥发性卤代烃的测定 吹扫捕集</w:t>
            </w:r>
            <w:r>
              <w:rPr>
                <w:rFonts w:ascii="Times New Roman" w:eastAsia="Times New Roman"/>
                <w:sz w:val="18"/>
              </w:rPr>
              <w:t>/</w:t>
            </w:r>
            <w:r>
              <w:rPr>
                <w:sz w:val="18"/>
              </w:rPr>
              <w:t>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735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挥发性有机物的测定 顶空</w:t>
            </w:r>
            <w:r>
              <w:rPr>
                <w:rFonts w:ascii="Times New Roman" w:eastAsia="Times New Roman"/>
                <w:sz w:val="18"/>
              </w:rPr>
              <w:t>/</w:t>
            </w:r>
            <w:r>
              <w:rPr>
                <w:sz w:val="18"/>
              </w:rPr>
              <w:t>气相色谱法</w:t>
            </w:r>
          </w:p>
        </w:tc>
        <w:tc>
          <w:tcPr>
            <w:tcW w:w="1134" w:type="dxa"/>
          </w:tcPr>
          <w:p>
            <w:pPr>
              <w:pStyle w:val="10"/>
              <w:spacing w:before="39"/>
              <w:ind w:left="84" w:right="82"/>
              <w:jc w:val="center"/>
              <w:rPr>
                <w:rFonts w:ascii="Times New Roman"/>
                <w:sz w:val="18"/>
              </w:rPr>
            </w:pPr>
            <w:r>
              <w:rPr>
                <w:rFonts w:ascii="Times New Roman"/>
                <w:sz w:val="18"/>
              </w:rPr>
              <w:t>HJ 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567" w:type="dxa"/>
          </w:tcPr>
          <w:p>
            <w:pPr>
              <w:pStyle w:val="10"/>
              <w:spacing w:before="128"/>
              <w:ind w:left="81" w:right="64"/>
              <w:jc w:val="center"/>
              <w:rPr>
                <w:rFonts w:ascii="Times New Roman"/>
                <w:sz w:val="18"/>
              </w:rPr>
            </w:pPr>
            <w:r>
              <w:rPr>
                <w:rFonts w:ascii="Times New Roman"/>
                <w:sz w:val="18"/>
              </w:rPr>
              <w:t>56</w:t>
            </w:r>
          </w:p>
        </w:tc>
        <w:tc>
          <w:tcPr>
            <w:tcW w:w="1276" w:type="dxa"/>
          </w:tcPr>
          <w:p>
            <w:pPr>
              <w:pStyle w:val="10"/>
              <w:ind w:left="108" w:right="87"/>
              <w:jc w:val="center"/>
              <w:rPr>
                <w:sz w:val="18"/>
              </w:rPr>
            </w:pPr>
            <w:r>
              <w:rPr>
                <w:sz w:val="18"/>
              </w:rPr>
              <w:t>六氯环戊二</w:t>
            </w:r>
          </w:p>
          <w:p>
            <w:pPr>
              <w:pStyle w:val="10"/>
              <w:spacing w:before="3" w:line="213" w:lineRule="exact"/>
              <w:ind w:left="21"/>
              <w:jc w:val="center"/>
              <w:rPr>
                <w:sz w:val="18"/>
              </w:rPr>
            </w:pPr>
            <w:r>
              <w:rPr>
                <w:sz w:val="18"/>
              </w:rPr>
              <w:t>烯</w:t>
            </w:r>
          </w:p>
        </w:tc>
        <w:tc>
          <w:tcPr>
            <w:tcW w:w="5387" w:type="dxa"/>
          </w:tcPr>
          <w:p>
            <w:pPr>
              <w:pStyle w:val="10"/>
              <w:spacing w:before="118"/>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12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tcPr>
          <w:p>
            <w:pPr>
              <w:pStyle w:val="10"/>
              <w:spacing w:before="128"/>
              <w:ind w:left="81" w:right="64"/>
              <w:jc w:val="center"/>
              <w:rPr>
                <w:rFonts w:ascii="Times New Roman"/>
                <w:sz w:val="18"/>
              </w:rPr>
            </w:pPr>
            <w:r>
              <w:rPr>
                <w:rFonts w:ascii="Times New Roman"/>
                <w:sz w:val="18"/>
              </w:rPr>
              <w:t>57</w:t>
            </w:r>
          </w:p>
        </w:tc>
        <w:tc>
          <w:tcPr>
            <w:tcW w:w="1276" w:type="dxa"/>
          </w:tcPr>
          <w:p>
            <w:pPr>
              <w:pStyle w:val="10"/>
              <w:spacing w:before="1"/>
              <w:ind w:left="108" w:right="90"/>
              <w:jc w:val="center"/>
              <w:rPr>
                <w:sz w:val="18"/>
              </w:rPr>
            </w:pPr>
            <w:r>
              <w:rPr>
                <w:rFonts w:ascii="Times New Roman" w:eastAsia="Times New Roman"/>
                <w:sz w:val="18"/>
              </w:rPr>
              <w:t>2,4-</w:t>
            </w:r>
            <w:r>
              <w:rPr>
                <w:sz w:val="18"/>
              </w:rPr>
              <w:t>二硝基甲</w:t>
            </w:r>
          </w:p>
          <w:p>
            <w:pPr>
              <w:pStyle w:val="10"/>
              <w:spacing w:before="2" w:line="213" w:lineRule="exact"/>
              <w:ind w:left="21"/>
              <w:jc w:val="center"/>
              <w:rPr>
                <w:sz w:val="18"/>
              </w:rPr>
            </w:pPr>
            <w:r>
              <w:rPr>
                <w:sz w:val="18"/>
              </w:rPr>
              <w:t>苯</w:t>
            </w:r>
          </w:p>
        </w:tc>
        <w:tc>
          <w:tcPr>
            <w:tcW w:w="5387" w:type="dxa"/>
          </w:tcPr>
          <w:p>
            <w:pPr>
              <w:pStyle w:val="10"/>
              <w:spacing w:before="11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12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6"/>
              <w:rPr>
                <w:rFonts w:ascii="Times New Roman"/>
                <w:sz w:val="16"/>
              </w:rPr>
            </w:pPr>
          </w:p>
          <w:p>
            <w:pPr>
              <w:pStyle w:val="10"/>
              <w:ind w:left="191"/>
              <w:rPr>
                <w:rFonts w:ascii="Times New Roman"/>
                <w:sz w:val="18"/>
              </w:rPr>
            </w:pPr>
            <w:r>
              <w:rPr>
                <w:rFonts w:ascii="Times New Roman"/>
                <w:sz w:val="18"/>
              </w:rPr>
              <w:t>58</w:t>
            </w:r>
          </w:p>
        </w:tc>
        <w:tc>
          <w:tcPr>
            <w:tcW w:w="1276" w:type="dxa"/>
            <w:vMerge w:val="restart"/>
          </w:tcPr>
          <w:p>
            <w:pPr>
              <w:pStyle w:val="10"/>
              <w:spacing w:before="178"/>
              <w:ind w:left="224"/>
              <w:rPr>
                <w:sz w:val="18"/>
              </w:rPr>
            </w:pPr>
            <w:r>
              <w:rPr>
                <w:rFonts w:ascii="Times New Roman" w:eastAsia="Times New Roman"/>
                <w:sz w:val="18"/>
              </w:rPr>
              <w:t>2,4-</w:t>
            </w:r>
            <w:r>
              <w:rPr>
                <w:sz w:val="18"/>
              </w:rPr>
              <w:t>二氯酚</w:t>
            </w:r>
          </w:p>
        </w:tc>
        <w:tc>
          <w:tcPr>
            <w:tcW w:w="5387" w:type="dxa"/>
          </w:tcPr>
          <w:p>
            <w:pPr>
              <w:pStyle w:val="10"/>
              <w:spacing w:before="25"/>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酚类化合物的测定 气相色谱法</w:t>
            </w:r>
          </w:p>
        </w:tc>
        <w:tc>
          <w:tcPr>
            <w:tcW w:w="1134" w:type="dxa"/>
          </w:tcPr>
          <w:p>
            <w:pPr>
              <w:pStyle w:val="10"/>
              <w:spacing w:before="39"/>
              <w:ind w:left="84" w:right="82"/>
              <w:jc w:val="center"/>
              <w:rPr>
                <w:rFonts w:ascii="Times New Roman"/>
                <w:sz w:val="18"/>
              </w:rPr>
            </w:pPr>
            <w:r>
              <w:rPr>
                <w:rFonts w:ascii="Times New Roman"/>
                <w:sz w:val="18"/>
              </w:rPr>
              <w:t>HJ 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6"/>
              <w:rPr>
                <w:rFonts w:ascii="Times New Roman"/>
                <w:sz w:val="16"/>
              </w:rPr>
            </w:pPr>
          </w:p>
          <w:p>
            <w:pPr>
              <w:pStyle w:val="10"/>
              <w:ind w:left="191"/>
              <w:rPr>
                <w:rFonts w:ascii="Times New Roman"/>
                <w:sz w:val="18"/>
              </w:rPr>
            </w:pPr>
            <w:r>
              <w:rPr>
                <w:rFonts w:ascii="Times New Roman"/>
                <w:sz w:val="18"/>
              </w:rPr>
              <w:t>59</w:t>
            </w:r>
          </w:p>
        </w:tc>
        <w:tc>
          <w:tcPr>
            <w:tcW w:w="1276" w:type="dxa"/>
            <w:vMerge w:val="restart"/>
          </w:tcPr>
          <w:p>
            <w:pPr>
              <w:pStyle w:val="10"/>
              <w:spacing w:before="178"/>
              <w:ind w:left="157"/>
              <w:rPr>
                <w:sz w:val="18"/>
              </w:rPr>
            </w:pPr>
            <w:r>
              <w:rPr>
                <w:rFonts w:ascii="Times New Roman" w:eastAsia="Times New Roman"/>
                <w:sz w:val="18"/>
              </w:rPr>
              <w:t>2,4,6-</w:t>
            </w:r>
            <w:r>
              <w:rPr>
                <w:sz w:val="18"/>
              </w:rPr>
              <w:t>三氯酚</w:t>
            </w:r>
          </w:p>
        </w:tc>
        <w:tc>
          <w:tcPr>
            <w:tcW w:w="5387" w:type="dxa"/>
          </w:tcPr>
          <w:p>
            <w:pPr>
              <w:pStyle w:val="10"/>
              <w:spacing w:before="2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酚类化合物的测定 气相色谱法</w:t>
            </w:r>
          </w:p>
        </w:tc>
        <w:tc>
          <w:tcPr>
            <w:tcW w:w="1134" w:type="dxa"/>
          </w:tcPr>
          <w:p>
            <w:pPr>
              <w:pStyle w:val="10"/>
              <w:spacing w:before="39"/>
              <w:ind w:left="84" w:right="82"/>
              <w:jc w:val="center"/>
              <w:rPr>
                <w:rFonts w:ascii="Times New Roman"/>
                <w:sz w:val="18"/>
              </w:rPr>
            </w:pPr>
            <w:r>
              <w:rPr>
                <w:rFonts w:ascii="Times New Roman"/>
                <w:sz w:val="18"/>
              </w:rPr>
              <w:t>HJ 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spacing w:before="1"/>
              <w:ind w:left="191"/>
              <w:rPr>
                <w:rFonts w:ascii="Times New Roman"/>
                <w:sz w:val="18"/>
              </w:rPr>
            </w:pPr>
            <w:r>
              <w:rPr>
                <w:rFonts w:ascii="Times New Roman"/>
                <w:sz w:val="18"/>
              </w:rPr>
              <w:t>60</w:t>
            </w:r>
          </w:p>
        </w:tc>
        <w:tc>
          <w:tcPr>
            <w:tcW w:w="1276" w:type="dxa"/>
            <w:vMerge w:val="restart"/>
          </w:tcPr>
          <w:p>
            <w:pPr>
              <w:pStyle w:val="10"/>
              <w:spacing w:before="7"/>
              <w:rPr>
                <w:rFonts w:ascii="Times New Roman"/>
                <w:sz w:val="15"/>
              </w:rPr>
            </w:pPr>
          </w:p>
          <w:p>
            <w:pPr>
              <w:pStyle w:val="10"/>
              <w:spacing w:before="1"/>
              <w:ind w:left="135"/>
              <w:rPr>
                <w:sz w:val="18"/>
              </w:rPr>
            </w:pPr>
            <w:r>
              <w:rPr>
                <w:rFonts w:ascii="Times New Roman" w:eastAsia="Times New Roman"/>
                <w:sz w:val="18"/>
              </w:rPr>
              <w:t>2,4-</w:t>
            </w:r>
            <w:r>
              <w:rPr>
                <w:sz w:val="18"/>
              </w:rPr>
              <w:t>二硝基酚</w:t>
            </w: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酚类化合物的测定 气相色谱法</w:t>
            </w:r>
          </w:p>
        </w:tc>
        <w:tc>
          <w:tcPr>
            <w:tcW w:w="1134" w:type="dxa"/>
          </w:tcPr>
          <w:p>
            <w:pPr>
              <w:pStyle w:val="10"/>
              <w:spacing w:before="38"/>
              <w:ind w:left="84" w:right="82"/>
              <w:jc w:val="center"/>
              <w:rPr>
                <w:rFonts w:ascii="Times New Roman"/>
                <w:sz w:val="18"/>
              </w:rPr>
            </w:pPr>
            <w:r>
              <w:rPr>
                <w:rFonts w:ascii="Times New Roman"/>
                <w:sz w:val="18"/>
              </w:rPr>
              <w:t>HJ 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ind w:left="191"/>
              <w:rPr>
                <w:rFonts w:ascii="Times New Roman"/>
                <w:sz w:val="18"/>
              </w:rPr>
            </w:pPr>
            <w:r>
              <w:rPr>
                <w:rFonts w:ascii="Times New Roman"/>
                <w:sz w:val="18"/>
              </w:rPr>
              <w:t>61</w:t>
            </w:r>
          </w:p>
        </w:tc>
        <w:tc>
          <w:tcPr>
            <w:tcW w:w="1276" w:type="dxa"/>
            <w:vMerge w:val="restart"/>
          </w:tcPr>
          <w:p>
            <w:pPr>
              <w:pStyle w:val="10"/>
              <w:spacing w:before="7"/>
              <w:rPr>
                <w:rFonts w:ascii="Times New Roman"/>
                <w:sz w:val="15"/>
              </w:rPr>
            </w:pPr>
          </w:p>
          <w:p>
            <w:pPr>
              <w:pStyle w:val="10"/>
              <w:ind w:left="368"/>
              <w:rPr>
                <w:sz w:val="18"/>
              </w:rPr>
            </w:pPr>
            <w:r>
              <w:rPr>
                <w:sz w:val="18"/>
              </w:rPr>
              <w:t>五氯酚</w:t>
            </w: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酚类化合物的测定 气相色谱法</w:t>
            </w:r>
          </w:p>
        </w:tc>
        <w:tc>
          <w:tcPr>
            <w:tcW w:w="1134" w:type="dxa"/>
          </w:tcPr>
          <w:p>
            <w:pPr>
              <w:pStyle w:val="10"/>
              <w:spacing w:before="38"/>
              <w:ind w:left="84" w:right="82"/>
              <w:jc w:val="center"/>
              <w:rPr>
                <w:rFonts w:ascii="Times New Roman"/>
                <w:sz w:val="18"/>
              </w:rPr>
            </w:pPr>
            <w:r>
              <w:rPr>
                <w:rFonts w:ascii="Times New Roman"/>
                <w:sz w:val="18"/>
              </w:rPr>
              <w:t>HJ 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567" w:type="dxa"/>
          </w:tcPr>
          <w:p>
            <w:pPr>
              <w:pStyle w:val="10"/>
              <w:spacing w:before="2"/>
              <w:rPr>
                <w:rFonts w:ascii="Times New Roman"/>
                <w:sz w:val="21"/>
              </w:rPr>
            </w:pPr>
          </w:p>
          <w:p>
            <w:pPr>
              <w:pStyle w:val="10"/>
              <w:spacing w:before="1"/>
              <w:ind w:left="81" w:right="64"/>
              <w:jc w:val="center"/>
              <w:rPr>
                <w:rFonts w:ascii="Times New Roman"/>
                <w:sz w:val="18"/>
              </w:rPr>
            </w:pPr>
            <w:r>
              <w:rPr>
                <w:rFonts w:ascii="Times New Roman"/>
                <w:sz w:val="18"/>
              </w:rPr>
              <w:t>62</w:t>
            </w:r>
          </w:p>
        </w:tc>
        <w:tc>
          <w:tcPr>
            <w:tcW w:w="1276" w:type="dxa"/>
          </w:tcPr>
          <w:p>
            <w:pPr>
              <w:pStyle w:val="10"/>
              <w:spacing w:before="2" w:line="230" w:lineRule="atLeast"/>
              <w:ind w:left="111" w:right="93" w:firstLine="4"/>
              <w:jc w:val="center"/>
              <w:rPr>
                <w:sz w:val="18"/>
              </w:rPr>
            </w:pPr>
            <w:r>
              <w:rPr>
                <w:sz w:val="18"/>
              </w:rPr>
              <w:t>邻苯二甲酸二（</w:t>
            </w:r>
            <w:r>
              <w:rPr>
                <w:rFonts w:ascii="Times New Roman" w:eastAsia="Times New Roman"/>
                <w:sz w:val="18"/>
              </w:rPr>
              <w:t>2-</w:t>
            </w:r>
            <w:r>
              <w:rPr>
                <w:sz w:val="18"/>
              </w:rPr>
              <w:t>乙基己基）酯</w:t>
            </w:r>
          </w:p>
        </w:tc>
        <w:tc>
          <w:tcPr>
            <w:tcW w:w="5387" w:type="dxa"/>
          </w:tcPr>
          <w:p>
            <w:pPr>
              <w:pStyle w:val="10"/>
              <w:spacing w:before="4"/>
              <w:rPr>
                <w:rFonts w:ascii="Times New Roman"/>
                <w:sz w:val="20"/>
              </w:rPr>
            </w:pPr>
          </w:p>
          <w:p>
            <w:pPr>
              <w:pStyle w:val="10"/>
              <w:spacing w:before="1"/>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2"/>
              <w:rPr>
                <w:rFonts w:ascii="Times New Roman"/>
                <w:sz w:val="21"/>
              </w:rPr>
            </w:pPr>
          </w:p>
          <w:p>
            <w:pPr>
              <w:pStyle w:val="10"/>
              <w:spacing w:before="1"/>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tcPr>
          <w:p>
            <w:pPr>
              <w:pStyle w:val="10"/>
              <w:spacing w:before="129"/>
              <w:ind w:left="81" w:right="64"/>
              <w:jc w:val="center"/>
              <w:rPr>
                <w:rFonts w:ascii="Times New Roman"/>
                <w:sz w:val="18"/>
              </w:rPr>
            </w:pPr>
            <w:r>
              <w:rPr>
                <w:rFonts w:ascii="Times New Roman"/>
                <w:sz w:val="18"/>
              </w:rPr>
              <w:t>63</w:t>
            </w:r>
          </w:p>
        </w:tc>
        <w:tc>
          <w:tcPr>
            <w:tcW w:w="1276" w:type="dxa"/>
          </w:tcPr>
          <w:p>
            <w:pPr>
              <w:pStyle w:val="10"/>
              <w:spacing w:before="2" w:line="230" w:lineRule="atLeast"/>
              <w:ind w:left="277" w:right="165" w:hanging="89"/>
              <w:rPr>
                <w:sz w:val="18"/>
              </w:rPr>
            </w:pPr>
            <w:r>
              <w:rPr>
                <w:sz w:val="18"/>
              </w:rPr>
              <w:t>邻苯二甲酸丁基苄酯</w:t>
            </w:r>
          </w:p>
        </w:tc>
        <w:tc>
          <w:tcPr>
            <w:tcW w:w="5387" w:type="dxa"/>
          </w:tcPr>
          <w:p>
            <w:pPr>
              <w:pStyle w:val="10"/>
              <w:spacing w:before="11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129"/>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567" w:type="dxa"/>
          </w:tcPr>
          <w:p>
            <w:pPr>
              <w:pStyle w:val="10"/>
              <w:spacing w:before="129"/>
              <w:ind w:left="81" w:right="64"/>
              <w:jc w:val="center"/>
              <w:rPr>
                <w:rFonts w:ascii="Times New Roman"/>
                <w:sz w:val="18"/>
              </w:rPr>
            </w:pPr>
            <w:r>
              <w:rPr>
                <w:rFonts w:ascii="Times New Roman"/>
                <w:sz w:val="18"/>
              </w:rPr>
              <w:t>64</w:t>
            </w:r>
          </w:p>
        </w:tc>
        <w:tc>
          <w:tcPr>
            <w:tcW w:w="1276" w:type="dxa"/>
          </w:tcPr>
          <w:p>
            <w:pPr>
              <w:pStyle w:val="10"/>
              <w:spacing w:before="2" w:line="230" w:lineRule="atLeast"/>
              <w:ind w:left="277" w:right="165" w:hanging="89"/>
              <w:rPr>
                <w:sz w:val="18"/>
              </w:rPr>
            </w:pPr>
            <w:r>
              <w:rPr>
                <w:sz w:val="18"/>
              </w:rPr>
              <w:t>邻苯二甲酸二正辛酯</w:t>
            </w:r>
          </w:p>
        </w:tc>
        <w:tc>
          <w:tcPr>
            <w:tcW w:w="5387" w:type="dxa"/>
          </w:tcPr>
          <w:p>
            <w:pPr>
              <w:pStyle w:val="10"/>
              <w:spacing w:before="117"/>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129"/>
              <w:ind w:left="84" w:right="82"/>
              <w:jc w:val="center"/>
              <w:rPr>
                <w:rFonts w:ascii="Times New Roman"/>
                <w:sz w:val="18"/>
              </w:rPr>
            </w:pPr>
            <w:r>
              <w:rPr>
                <w:rFonts w:ascii="Times New Roman"/>
                <w:sz w:val="18"/>
              </w:rPr>
              <w:t>HJ 834</w:t>
            </w:r>
          </w:p>
        </w:tc>
      </w:tr>
    </w:tbl>
    <w:p>
      <w:pPr>
        <w:spacing w:after="0"/>
        <w:jc w:val="center"/>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08" w:right="87"/>
              <w:jc w:val="center"/>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8"/>
              <w:rPr>
                <w:rFonts w:ascii="Times New Roman"/>
                <w:sz w:val="16"/>
              </w:rPr>
            </w:pPr>
          </w:p>
          <w:p>
            <w:pPr>
              <w:pStyle w:val="10"/>
              <w:ind w:left="191"/>
              <w:rPr>
                <w:rFonts w:ascii="Times New Roman"/>
                <w:sz w:val="18"/>
              </w:rPr>
            </w:pPr>
            <w:r>
              <w:rPr>
                <w:rFonts w:ascii="Times New Roman"/>
                <w:sz w:val="18"/>
              </w:rPr>
              <w:t>65</w:t>
            </w:r>
          </w:p>
        </w:tc>
        <w:tc>
          <w:tcPr>
            <w:tcW w:w="1276" w:type="dxa"/>
            <w:vMerge w:val="restart"/>
          </w:tcPr>
          <w:p>
            <w:pPr>
              <w:pStyle w:val="10"/>
              <w:spacing w:before="62" w:line="242" w:lineRule="auto"/>
              <w:ind w:left="548" w:right="98" w:hanging="430"/>
              <w:rPr>
                <w:sz w:val="18"/>
              </w:rPr>
            </w:pPr>
            <w:r>
              <w:rPr>
                <w:rFonts w:ascii="Times New Roman" w:eastAsia="Times New Roman"/>
                <w:sz w:val="18"/>
              </w:rPr>
              <w:t>3,3'-</w:t>
            </w:r>
            <w:r>
              <w:rPr>
                <w:sz w:val="18"/>
              </w:rPr>
              <w:t>二氯联苯胺</w:t>
            </w:r>
          </w:p>
        </w:tc>
        <w:tc>
          <w:tcPr>
            <w:tcW w:w="5387" w:type="dxa"/>
          </w:tcPr>
          <w:p>
            <w:pPr>
              <w:pStyle w:val="10"/>
              <w:spacing w:before="26"/>
              <w:ind w:left="107"/>
              <w:rPr>
                <w:sz w:val="18"/>
              </w:rPr>
            </w:pPr>
            <w:r>
              <w:rPr>
                <w:sz w:val="18"/>
              </w:rPr>
              <w:t>土壤和沉积物 苯胺类和联苯胺类的测定 液相色谱</w:t>
            </w:r>
            <w:r>
              <w:rPr>
                <w:rFonts w:ascii="Times New Roman" w:eastAsia="Times New Roman"/>
                <w:sz w:val="18"/>
              </w:rPr>
              <w:t>-</w:t>
            </w:r>
            <w:r>
              <w:rPr>
                <w:sz w:val="18"/>
              </w:rPr>
              <w:t>质谱法</w:t>
            </w:r>
          </w:p>
        </w:tc>
        <w:tc>
          <w:tcPr>
            <w:tcW w:w="1134" w:type="dxa"/>
          </w:tcPr>
          <w:p>
            <w:pPr>
              <w:pStyle w:val="10"/>
              <w:spacing w:before="38"/>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半挥发性有机物的测定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8"/>
              <w:ind w:left="81" w:right="64"/>
              <w:jc w:val="center"/>
              <w:rPr>
                <w:rFonts w:ascii="Times New Roman"/>
                <w:sz w:val="18"/>
              </w:rPr>
            </w:pPr>
            <w:r>
              <w:rPr>
                <w:rFonts w:ascii="Times New Roman"/>
                <w:sz w:val="18"/>
              </w:rPr>
              <w:t>66</w:t>
            </w:r>
          </w:p>
        </w:tc>
        <w:tc>
          <w:tcPr>
            <w:tcW w:w="1276" w:type="dxa"/>
          </w:tcPr>
          <w:p>
            <w:pPr>
              <w:pStyle w:val="10"/>
              <w:spacing w:before="26"/>
              <w:ind w:left="108" w:right="90"/>
              <w:jc w:val="center"/>
              <w:rPr>
                <w:sz w:val="18"/>
              </w:rPr>
            </w:pPr>
            <w:r>
              <w:rPr>
                <w:sz w:val="18"/>
              </w:rPr>
              <w:t>阿特拉津</w:t>
            </w:r>
          </w:p>
        </w:tc>
        <w:tc>
          <w:tcPr>
            <w:tcW w:w="5387" w:type="dxa"/>
          </w:tcPr>
          <w:p>
            <w:pPr>
              <w:pStyle w:val="10"/>
              <w:spacing w:before="26"/>
              <w:ind w:left="107"/>
              <w:rPr>
                <w:sz w:val="18"/>
              </w:rPr>
            </w:pPr>
            <w:r>
              <w:rPr>
                <w:sz w:val="18"/>
              </w:rPr>
              <w:t>土壤和沉积物 阿特拉津和西玛津的测定 液相色谱法</w:t>
            </w:r>
          </w:p>
        </w:tc>
        <w:tc>
          <w:tcPr>
            <w:tcW w:w="1134" w:type="dxa"/>
          </w:tcPr>
          <w:p>
            <w:pPr>
              <w:pStyle w:val="10"/>
              <w:spacing w:before="38"/>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7"/>
              <w:rPr>
                <w:rFonts w:ascii="Times New Roman"/>
                <w:sz w:val="16"/>
              </w:rPr>
            </w:pPr>
          </w:p>
          <w:p>
            <w:pPr>
              <w:pStyle w:val="10"/>
              <w:ind w:left="191"/>
              <w:rPr>
                <w:rFonts w:ascii="Times New Roman"/>
                <w:sz w:val="18"/>
              </w:rPr>
            </w:pPr>
            <w:r>
              <w:rPr>
                <w:rFonts w:ascii="Times New Roman"/>
                <w:sz w:val="18"/>
              </w:rPr>
              <w:t>67</w:t>
            </w:r>
          </w:p>
        </w:tc>
        <w:tc>
          <w:tcPr>
            <w:tcW w:w="1276" w:type="dxa"/>
            <w:vMerge w:val="restart"/>
          </w:tcPr>
          <w:p>
            <w:pPr>
              <w:pStyle w:val="10"/>
              <w:spacing w:before="7"/>
              <w:rPr>
                <w:rFonts w:ascii="Times New Roman"/>
                <w:sz w:val="15"/>
              </w:rPr>
            </w:pPr>
          </w:p>
          <w:p>
            <w:pPr>
              <w:pStyle w:val="10"/>
              <w:ind w:left="108" w:right="90"/>
              <w:jc w:val="center"/>
              <w:rPr>
                <w:sz w:val="18"/>
              </w:rPr>
            </w:pPr>
            <w:r>
              <w:rPr>
                <w:sz w:val="18"/>
              </w:rPr>
              <w:t>氯丹</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有机氯农药的测定 气相色谱法</w:t>
            </w:r>
          </w:p>
        </w:tc>
        <w:tc>
          <w:tcPr>
            <w:tcW w:w="1134" w:type="dxa"/>
          </w:tcPr>
          <w:p>
            <w:pPr>
              <w:pStyle w:val="10"/>
              <w:spacing w:before="40"/>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1"/>
              <w:rPr>
                <w:rFonts w:ascii="Times New Roman"/>
                <w:sz w:val="29"/>
              </w:rPr>
            </w:pPr>
          </w:p>
          <w:p>
            <w:pPr>
              <w:pStyle w:val="10"/>
              <w:ind w:left="191"/>
              <w:rPr>
                <w:rFonts w:ascii="Times New Roman"/>
                <w:sz w:val="18"/>
              </w:rPr>
            </w:pPr>
            <w:r>
              <w:rPr>
                <w:rFonts w:ascii="Times New Roman"/>
                <w:sz w:val="18"/>
              </w:rPr>
              <w:t>68</w:t>
            </w:r>
          </w:p>
        </w:tc>
        <w:tc>
          <w:tcPr>
            <w:tcW w:w="1276" w:type="dxa"/>
            <w:vMerge w:val="restart"/>
          </w:tcPr>
          <w:p>
            <w:pPr>
              <w:pStyle w:val="10"/>
              <w:spacing w:before="11"/>
              <w:rPr>
                <w:rFonts w:ascii="Times New Roman"/>
                <w:sz w:val="28"/>
              </w:rPr>
            </w:pPr>
          </w:p>
          <w:p>
            <w:pPr>
              <w:pStyle w:val="10"/>
              <w:ind w:left="210"/>
              <w:rPr>
                <w:sz w:val="18"/>
              </w:rPr>
            </w:pPr>
            <w:r>
              <w:rPr>
                <w:rFonts w:ascii="Times New Roman" w:eastAsia="Times New Roman"/>
                <w:sz w:val="18"/>
              </w:rPr>
              <w:t>p,p'-</w:t>
            </w:r>
            <w:r>
              <w:rPr>
                <w:sz w:val="18"/>
              </w:rPr>
              <w:t>滴滴滴</w:t>
            </w:r>
          </w:p>
        </w:tc>
        <w:tc>
          <w:tcPr>
            <w:tcW w:w="5387" w:type="dxa"/>
          </w:tcPr>
          <w:p>
            <w:pPr>
              <w:pStyle w:val="10"/>
              <w:spacing w:before="28"/>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8"/>
              <w:ind w:left="107"/>
              <w:rPr>
                <w:sz w:val="18"/>
              </w:rPr>
            </w:pPr>
            <w:r>
              <w:rPr>
                <w:sz w:val="18"/>
              </w:rPr>
              <w:t>土壤和沉积物 有机氯农药的测定 气相色谱法</w:t>
            </w:r>
          </w:p>
        </w:tc>
        <w:tc>
          <w:tcPr>
            <w:tcW w:w="1134" w:type="dxa"/>
          </w:tcPr>
          <w:p>
            <w:pPr>
              <w:pStyle w:val="10"/>
              <w:spacing w:before="40"/>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土壤质量 六六六和滴滴涕的测定 气相色谱法</w:t>
            </w:r>
          </w:p>
        </w:tc>
        <w:tc>
          <w:tcPr>
            <w:tcW w:w="1134" w:type="dxa"/>
          </w:tcPr>
          <w:p>
            <w:pPr>
              <w:pStyle w:val="10"/>
              <w:spacing w:before="39"/>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0"/>
              <w:rPr>
                <w:rFonts w:ascii="Times New Roman"/>
                <w:sz w:val="29"/>
              </w:rPr>
            </w:pPr>
          </w:p>
          <w:p>
            <w:pPr>
              <w:pStyle w:val="10"/>
              <w:spacing w:before="1"/>
              <w:ind w:left="191"/>
              <w:rPr>
                <w:rFonts w:ascii="Times New Roman"/>
                <w:sz w:val="18"/>
              </w:rPr>
            </w:pPr>
            <w:r>
              <w:rPr>
                <w:rFonts w:ascii="Times New Roman"/>
                <w:sz w:val="18"/>
              </w:rPr>
              <w:t>69</w:t>
            </w:r>
          </w:p>
        </w:tc>
        <w:tc>
          <w:tcPr>
            <w:tcW w:w="1276" w:type="dxa"/>
            <w:vMerge w:val="restart"/>
          </w:tcPr>
          <w:p>
            <w:pPr>
              <w:pStyle w:val="10"/>
              <w:spacing w:before="10"/>
              <w:rPr>
                <w:rFonts w:ascii="Times New Roman"/>
                <w:sz w:val="28"/>
              </w:rPr>
            </w:pPr>
          </w:p>
          <w:p>
            <w:pPr>
              <w:pStyle w:val="10"/>
              <w:ind w:left="210"/>
              <w:rPr>
                <w:sz w:val="18"/>
              </w:rPr>
            </w:pPr>
            <w:r>
              <w:rPr>
                <w:rFonts w:ascii="Times New Roman" w:eastAsia="Times New Roman"/>
                <w:sz w:val="18"/>
              </w:rPr>
              <w:t>p,p'-</w:t>
            </w:r>
            <w:r>
              <w:rPr>
                <w:sz w:val="18"/>
              </w:rPr>
              <w:t>滴滴伊</w:t>
            </w:r>
          </w:p>
        </w:tc>
        <w:tc>
          <w:tcPr>
            <w:tcW w:w="5387" w:type="dxa"/>
          </w:tcPr>
          <w:p>
            <w:pPr>
              <w:pStyle w:val="10"/>
              <w:spacing w:before="27"/>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有机氯农药的测定 气相色谱法</w:t>
            </w:r>
          </w:p>
        </w:tc>
        <w:tc>
          <w:tcPr>
            <w:tcW w:w="1134" w:type="dxa"/>
          </w:tcPr>
          <w:p>
            <w:pPr>
              <w:pStyle w:val="10"/>
              <w:spacing w:before="39"/>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土壤质量 六六六和滴滴涕的测定 气相色谱法</w:t>
            </w:r>
          </w:p>
        </w:tc>
        <w:tc>
          <w:tcPr>
            <w:tcW w:w="1134" w:type="dxa"/>
          </w:tcPr>
          <w:p>
            <w:pPr>
              <w:pStyle w:val="10"/>
              <w:spacing w:before="39"/>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0"/>
              <w:rPr>
                <w:rFonts w:ascii="Times New Roman"/>
                <w:sz w:val="29"/>
              </w:rPr>
            </w:pPr>
          </w:p>
          <w:p>
            <w:pPr>
              <w:pStyle w:val="10"/>
              <w:ind w:left="191"/>
              <w:rPr>
                <w:rFonts w:ascii="Times New Roman"/>
                <w:sz w:val="18"/>
              </w:rPr>
            </w:pPr>
            <w:r>
              <w:rPr>
                <w:rFonts w:ascii="Times New Roman"/>
                <w:sz w:val="18"/>
              </w:rPr>
              <w:t>70</w:t>
            </w:r>
          </w:p>
        </w:tc>
        <w:tc>
          <w:tcPr>
            <w:tcW w:w="1276" w:type="dxa"/>
            <w:vMerge w:val="restart"/>
          </w:tcPr>
          <w:p>
            <w:pPr>
              <w:pStyle w:val="10"/>
              <w:rPr>
                <w:rFonts w:ascii="Times New Roman"/>
                <w:sz w:val="18"/>
              </w:rPr>
            </w:pPr>
          </w:p>
          <w:p>
            <w:pPr>
              <w:pStyle w:val="10"/>
              <w:spacing w:before="124"/>
              <w:ind w:left="368"/>
              <w:rPr>
                <w:sz w:val="18"/>
              </w:rPr>
            </w:pPr>
            <w:r>
              <w:rPr>
                <w:sz w:val="18"/>
              </w:rPr>
              <w:t>滴滴涕</w:t>
            </w:r>
          </w:p>
        </w:tc>
        <w:tc>
          <w:tcPr>
            <w:tcW w:w="5387" w:type="dxa"/>
          </w:tcPr>
          <w:p>
            <w:pPr>
              <w:pStyle w:val="10"/>
              <w:spacing w:before="27"/>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有机氯农药的测定 气相色谱法</w:t>
            </w:r>
          </w:p>
        </w:tc>
        <w:tc>
          <w:tcPr>
            <w:tcW w:w="1134" w:type="dxa"/>
          </w:tcPr>
          <w:p>
            <w:pPr>
              <w:pStyle w:val="10"/>
              <w:spacing w:before="38"/>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土壤质量 六六六和滴滴涕的测定 气相色谱法</w:t>
            </w:r>
          </w:p>
        </w:tc>
        <w:tc>
          <w:tcPr>
            <w:tcW w:w="1134" w:type="dxa"/>
          </w:tcPr>
          <w:p>
            <w:pPr>
              <w:pStyle w:val="10"/>
              <w:spacing w:before="38"/>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tcPr>
          <w:p>
            <w:pPr>
              <w:pStyle w:val="10"/>
              <w:spacing w:before="129"/>
              <w:ind w:left="81" w:right="64"/>
              <w:jc w:val="center"/>
              <w:rPr>
                <w:rFonts w:ascii="Times New Roman"/>
                <w:sz w:val="18"/>
              </w:rPr>
            </w:pPr>
            <w:r>
              <w:rPr>
                <w:rFonts w:ascii="Times New Roman"/>
                <w:sz w:val="18"/>
              </w:rPr>
              <w:t>71</w:t>
            </w:r>
          </w:p>
        </w:tc>
        <w:tc>
          <w:tcPr>
            <w:tcW w:w="1276" w:type="dxa"/>
          </w:tcPr>
          <w:p>
            <w:pPr>
              <w:pStyle w:val="10"/>
              <w:spacing w:before="117"/>
              <w:ind w:left="108" w:right="87"/>
              <w:jc w:val="center"/>
              <w:rPr>
                <w:sz w:val="18"/>
              </w:rPr>
            </w:pPr>
            <w:r>
              <w:rPr>
                <w:sz w:val="18"/>
              </w:rPr>
              <w:t>敌敌畏</w:t>
            </w:r>
          </w:p>
        </w:tc>
        <w:tc>
          <w:tcPr>
            <w:tcW w:w="5387" w:type="dxa"/>
          </w:tcPr>
          <w:p>
            <w:pPr>
              <w:pStyle w:val="10"/>
              <w:spacing w:before="2" w:line="230" w:lineRule="atLeast"/>
              <w:ind w:left="107" w:right="159"/>
              <w:rPr>
                <w:sz w:val="18"/>
              </w:rPr>
            </w:pPr>
            <w:r>
              <w:rPr>
                <w:sz w:val="18"/>
              </w:rPr>
              <w:t>土壤和沉积物 杀虫剂 气相色谱法、气相色谱</w:t>
            </w:r>
            <w:r>
              <w:rPr>
                <w:rFonts w:ascii="Times New Roman" w:eastAsia="Times New Roman"/>
                <w:sz w:val="18"/>
              </w:rPr>
              <w:t>-</w:t>
            </w:r>
            <w:r>
              <w:rPr>
                <w:sz w:val="18"/>
              </w:rPr>
              <w:t>质谱法或高效液相色谱法</w:t>
            </w:r>
          </w:p>
        </w:tc>
        <w:tc>
          <w:tcPr>
            <w:tcW w:w="1134" w:type="dxa"/>
          </w:tcPr>
          <w:p>
            <w:pPr>
              <w:pStyle w:val="10"/>
              <w:spacing w:before="129"/>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567" w:type="dxa"/>
          </w:tcPr>
          <w:p>
            <w:pPr>
              <w:pStyle w:val="10"/>
              <w:spacing w:before="127"/>
              <w:ind w:left="81" w:right="64"/>
              <w:jc w:val="center"/>
              <w:rPr>
                <w:rFonts w:ascii="Times New Roman"/>
                <w:sz w:val="18"/>
              </w:rPr>
            </w:pPr>
            <w:r>
              <w:rPr>
                <w:rFonts w:ascii="Times New Roman"/>
                <w:sz w:val="18"/>
              </w:rPr>
              <w:t>72</w:t>
            </w:r>
          </w:p>
        </w:tc>
        <w:tc>
          <w:tcPr>
            <w:tcW w:w="1276" w:type="dxa"/>
          </w:tcPr>
          <w:p>
            <w:pPr>
              <w:pStyle w:val="10"/>
              <w:spacing w:before="118"/>
              <w:ind w:left="108" w:right="90"/>
              <w:jc w:val="center"/>
              <w:rPr>
                <w:sz w:val="18"/>
              </w:rPr>
            </w:pPr>
            <w:r>
              <w:rPr>
                <w:sz w:val="18"/>
              </w:rPr>
              <w:t>乐果</w:t>
            </w:r>
          </w:p>
        </w:tc>
        <w:tc>
          <w:tcPr>
            <w:tcW w:w="5387" w:type="dxa"/>
          </w:tcPr>
          <w:p>
            <w:pPr>
              <w:pStyle w:val="10"/>
              <w:ind w:left="107"/>
              <w:rPr>
                <w:sz w:val="18"/>
              </w:rPr>
            </w:pPr>
            <w:r>
              <w:rPr>
                <w:sz w:val="18"/>
              </w:rPr>
              <w:t>土壤和沉积物 杀虫剂 气相色谱法、气相色谱</w:t>
            </w:r>
            <w:r>
              <w:rPr>
                <w:rFonts w:ascii="Times New Roman" w:eastAsia="Times New Roman"/>
                <w:sz w:val="18"/>
              </w:rPr>
              <w:t>-</w:t>
            </w:r>
            <w:r>
              <w:rPr>
                <w:sz w:val="18"/>
              </w:rPr>
              <w:t>质谱法或高效液相</w:t>
            </w:r>
          </w:p>
          <w:p>
            <w:pPr>
              <w:pStyle w:val="10"/>
              <w:spacing w:before="4" w:line="212" w:lineRule="exact"/>
              <w:ind w:left="107"/>
              <w:rPr>
                <w:sz w:val="18"/>
              </w:rPr>
            </w:pPr>
            <w:r>
              <w:rPr>
                <w:sz w:val="18"/>
              </w:rPr>
              <w:t>色谱法</w:t>
            </w:r>
          </w:p>
        </w:tc>
        <w:tc>
          <w:tcPr>
            <w:tcW w:w="1134" w:type="dxa"/>
          </w:tcPr>
          <w:p>
            <w:pPr>
              <w:pStyle w:val="10"/>
              <w:spacing w:before="127"/>
              <w:ind w:left="3"/>
              <w:jc w:val="center"/>
              <w:rPr>
                <w:rFonts w:ascii="Times New Roman"/>
                <w:sz w:val="18"/>
              </w:rPr>
            </w:pPr>
            <w:r>
              <w:rPr>
                <w:rFonts w:ascii="Times New Roman"/>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spacing w:before="1"/>
              <w:ind w:left="191"/>
              <w:rPr>
                <w:rFonts w:ascii="Times New Roman"/>
                <w:sz w:val="18"/>
              </w:rPr>
            </w:pPr>
            <w:r>
              <w:rPr>
                <w:rFonts w:ascii="Times New Roman"/>
                <w:sz w:val="18"/>
              </w:rPr>
              <w:t>73</w:t>
            </w:r>
          </w:p>
        </w:tc>
        <w:tc>
          <w:tcPr>
            <w:tcW w:w="1276" w:type="dxa"/>
            <w:vMerge w:val="restart"/>
          </w:tcPr>
          <w:p>
            <w:pPr>
              <w:pStyle w:val="10"/>
              <w:spacing w:before="7"/>
              <w:rPr>
                <w:rFonts w:ascii="Times New Roman"/>
                <w:sz w:val="15"/>
              </w:rPr>
            </w:pPr>
          </w:p>
          <w:p>
            <w:pPr>
              <w:pStyle w:val="10"/>
              <w:spacing w:before="1"/>
              <w:ind w:left="108" w:right="90"/>
              <w:jc w:val="center"/>
              <w:rPr>
                <w:sz w:val="18"/>
              </w:rPr>
            </w:pPr>
            <w:r>
              <w:rPr>
                <w:sz w:val="18"/>
              </w:rPr>
              <w:t>硫丹</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有机氯农药的测定 气相色谱法</w:t>
            </w:r>
          </w:p>
        </w:tc>
        <w:tc>
          <w:tcPr>
            <w:tcW w:w="1134" w:type="dxa"/>
          </w:tcPr>
          <w:p>
            <w:pPr>
              <w:pStyle w:val="10"/>
              <w:spacing w:before="38"/>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38"/>
              <w:ind w:left="81" w:right="64"/>
              <w:jc w:val="center"/>
              <w:rPr>
                <w:rFonts w:ascii="Times New Roman"/>
                <w:sz w:val="18"/>
              </w:rPr>
            </w:pPr>
            <w:r>
              <w:rPr>
                <w:rFonts w:ascii="Times New Roman"/>
                <w:sz w:val="18"/>
              </w:rPr>
              <w:t>74</w:t>
            </w:r>
          </w:p>
        </w:tc>
        <w:tc>
          <w:tcPr>
            <w:tcW w:w="1276" w:type="dxa"/>
          </w:tcPr>
          <w:p>
            <w:pPr>
              <w:pStyle w:val="10"/>
              <w:spacing w:before="26"/>
              <w:ind w:left="108" w:right="90"/>
              <w:jc w:val="center"/>
              <w:rPr>
                <w:sz w:val="18"/>
              </w:rPr>
            </w:pPr>
            <w:r>
              <w:rPr>
                <w:sz w:val="18"/>
              </w:rPr>
              <w:t>七氯</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9"/>
              <w:rPr>
                <w:rFonts w:ascii="Times New Roman"/>
                <w:sz w:val="29"/>
              </w:rPr>
            </w:pPr>
          </w:p>
          <w:p>
            <w:pPr>
              <w:pStyle w:val="10"/>
              <w:ind w:left="191"/>
              <w:rPr>
                <w:rFonts w:ascii="Times New Roman"/>
                <w:sz w:val="18"/>
              </w:rPr>
            </w:pPr>
            <w:r>
              <w:rPr>
                <w:rFonts w:ascii="Times New Roman"/>
                <w:sz w:val="18"/>
              </w:rPr>
              <w:t>75</w:t>
            </w:r>
          </w:p>
        </w:tc>
        <w:tc>
          <w:tcPr>
            <w:tcW w:w="1276" w:type="dxa"/>
            <w:vMerge w:val="restart"/>
          </w:tcPr>
          <w:p>
            <w:pPr>
              <w:pStyle w:val="10"/>
              <w:spacing w:before="9"/>
              <w:rPr>
                <w:rFonts w:ascii="Times New Roman"/>
                <w:sz w:val="28"/>
              </w:rPr>
            </w:pPr>
          </w:p>
          <w:p>
            <w:pPr>
              <w:pStyle w:val="10"/>
              <w:ind w:left="289"/>
              <w:rPr>
                <w:sz w:val="18"/>
              </w:rPr>
            </w:pPr>
            <w:r>
              <w:rPr>
                <w:rFonts w:ascii="Times New Roman" w:hAnsi="Times New Roman" w:eastAsia="Times New Roman"/>
                <w:sz w:val="18"/>
              </w:rPr>
              <w:t>α-</w:t>
            </w:r>
            <w:r>
              <w:rPr>
                <w:sz w:val="18"/>
              </w:rPr>
              <w:t>六六六</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有机氯农药的测定 气相色谱法</w:t>
            </w:r>
          </w:p>
        </w:tc>
        <w:tc>
          <w:tcPr>
            <w:tcW w:w="1134" w:type="dxa"/>
          </w:tcPr>
          <w:p>
            <w:pPr>
              <w:pStyle w:val="10"/>
              <w:spacing w:before="38"/>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土壤质量 六六六和滴滴涕的测定 气相色谱法</w:t>
            </w:r>
          </w:p>
        </w:tc>
        <w:tc>
          <w:tcPr>
            <w:tcW w:w="1134" w:type="dxa"/>
          </w:tcPr>
          <w:p>
            <w:pPr>
              <w:pStyle w:val="10"/>
              <w:spacing w:before="37"/>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8"/>
              <w:rPr>
                <w:rFonts w:ascii="Times New Roman"/>
                <w:sz w:val="29"/>
              </w:rPr>
            </w:pPr>
          </w:p>
          <w:p>
            <w:pPr>
              <w:pStyle w:val="10"/>
              <w:spacing w:before="1"/>
              <w:ind w:left="191"/>
              <w:rPr>
                <w:rFonts w:ascii="Times New Roman"/>
                <w:sz w:val="18"/>
              </w:rPr>
            </w:pPr>
            <w:r>
              <w:rPr>
                <w:rFonts w:ascii="Times New Roman"/>
                <w:sz w:val="18"/>
              </w:rPr>
              <w:t>76</w:t>
            </w:r>
          </w:p>
        </w:tc>
        <w:tc>
          <w:tcPr>
            <w:tcW w:w="1276" w:type="dxa"/>
            <w:vMerge w:val="restart"/>
          </w:tcPr>
          <w:p>
            <w:pPr>
              <w:pStyle w:val="10"/>
              <w:spacing w:before="8"/>
              <w:rPr>
                <w:rFonts w:ascii="Times New Roman"/>
                <w:sz w:val="28"/>
              </w:rPr>
            </w:pPr>
          </w:p>
          <w:p>
            <w:pPr>
              <w:pStyle w:val="10"/>
              <w:ind w:left="291"/>
              <w:rPr>
                <w:sz w:val="18"/>
              </w:rPr>
            </w:pPr>
            <w:r>
              <w:rPr>
                <w:rFonts w:ascii="Times New Roman" w:hAnsi="Times New Roman" w:eastAsia="Times New Roman"/>
                <w:sz w:val="18"/>
              </w:rPr>
              <w:t>β-</w:t>
            </w:r>
            <w:r>
              <w:rPr>
                <w:sz w:val="18"/>
              </w:rPr>
              <w:t>六六六</w:t>
            </w:r>
          </w:p>
        </w:tc>
        <w:tc>
          <w:tcPr>
            <w:tcW w:w="5387" w:type="dxa"/>
          </w:tcPr>
          <w:p>
            <w:pPr>
              <w:pStyle w:val="10"/>
              <w:spacing w:before="25"/>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有机氯农药的测定 气相色谱法</w:t>
            </w:r>
          </w:p>
        </w:tc>
        <w:tc>
          <w:tcPr>
            <w:tcW w:w="1134" w:type="dxa"/>
          </w:tcPr>
          <w:p>
            <w:pPr>
              <w:pStyle w:val="10"/>
              <w:spacing w:before="37"/>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土壤质量 六六六和滴滴涕的测定 气相色谱法</w:t>
            </w:r>
          </w:p>
        </w:tc>
        <w:tc>
          <w:tcPr>
            <w:tcW w:w="1134" w:type="dxa"/>
          </w:tcPr>
          <w:p>
            <w:pPr>
              <w:pStyle w:val="10"/>
              <w:spacing w:before="37"/>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10"/>
              <w:rPr>
                <w:rFonts w:ascii="Times New Roman"/>
                <w:sz w:val="29"/>
              </w:rPr>
            </w:pPr>
          </w:p>
          <w:p>
            <w:pPr>
              <w:pStyle w:val="10"/>
              <w:ind w:left="191"/>
              <w:rPr>
                <w:rFonts w:ascii="Times New Roman"/>
                <w:sz w:val="18"/>
              </w:rPr>
            </w:pPr>
            <w:r>
              <w:rPr>
                <w:rFonts w:ascii="Times New Roman"/>
                <w:sz w:val="18"/>
              </w:rPr>
              <w:t>77</w:t>
            </w:r>
          </w:p>
        </w:tc>
        <w:tc>
          <w:tcPr>
            <w:tcW w:w="1276" w:type="dxa"/>
            <w:vMerge w:val="restart"/>
          </w:tcPr>
          <w:p>
            <w:pPr>
              <w:pStyle w:val="10"/>
              <w:spacing w:before="10"/>
              <w:rPr>
                <w:rFonts w:ascii="Times New Roman"/>
                <w:sz w:val="28"/>
              </w:rPr>
            </w:pPr>
          </w:p>
          <w:p>
            <w:pPr>
              <w:pStyle w:val="10"/>
              <w:ind w:left="298"/>
              <w:rPr>
                <w:sz w:val="18"/>
              </w:rPr>
            </w:pPr>
            <w:r>
              <w:rPr>
                <w:rFonts w:ascii="Times New Roman" w:hAnsi="Times New Roman" w:eastAsia="Times New Roman"/>
                <w:sz w:val="18"/>
              </w:rPr>
              <w:t>γ-</w:t>
            </w:r>
            <w:r>
              <w:rPr>
                <w:sz w:val="18"/>
              </w:rPr>
              <w:t>六六六</w:t>
            </w:r>
          </w:p>
        </w:tc>
        <w:tc>
          <w:tcPr>
            <w:tcW w:w="5387" w:type="dxa"/>
          </w:tcPr>
          <w:p>
            <w:pPr>
              <w:pStyle w:val="10"/>
              <w:spacing w:before="27"/>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9"/>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土壤和沉积物 有机氯农药的测定 气相色谱法</w:t>
            </w:r>
          </w:p>
        </w:tc>
        <w:tc>
          <w:tcPr>
            <w:tcW w:w="1134" w:type="dxa"/>
          </w:tcPr>
          <w:p>
            <w:pPr>
              <w:pStyle w:val="10"/>
              <w:spacing w:before="39"/>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7"/>
              <w:ind w:left="107"/>
              <w:rPr>
                <w:sz w:val="18"/>
              </w:rPr>
            </w:pPr>
            <w:r>
              <w:rPr>
                <w:sz w:val="18"/>
              </w:rPr>
              <w:t>土壤质量 六六六和滴滴涕的测定 气相色谱法</w:t>
            </w:r>
          </w:p>
        </w:tc>
        <w:tc>
          <w:tcPr>
            <w:tcW w:w="1134" w:type="dxa"/>
          </w:tcPr>
          <w:p>
            <w:pPr>
              <w:pStyle w:val="10"/>
              <w:spacing w:before="39"/>
              <w:ind w:left="86" w:right="82"/>
              <w:jc w:val="center"/>
              <w:rPr>
                <w:rFonts w:ascii="Times New Roman"/>
                <w:sz w:val="18"/>
              </w:rPr>
            </w:pPr>
            <w:r>
              <w:rPr>
                <w:rFonts w:ascii="Times New Roman"/>
                <w:sz w:val="18"/>
              </w:rPr>
              <w:t>GB/T 14550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spacing w:before="1"/>
              <w:ind w:left="191"/>
              <w:rPr>
                <w:rFonts w:ascii="Times New Roman"/>
                <w:sz w:val="18"/>
              </w:rPr>
            </w:pPr>
            <w:r>
              <w:rPr>
                <w:rFonts w:ascii="Times New Roman"/>
                <w:sz w:val="18"/>
              </w:rPr>
              <w:t>78</w:t>
            </w:r>
          </w:p>
        </w:tc>
        <w:tc>
          <w:tcPr>
            <w:tcW w:w="1276" w:type="dxa"/>
            <w:vMerge w:val="restart"/>
          </w:tcPr>
          <w:p>
            <w:pPr>
              <w:pStyle w:val="10"/>
              <w:spacing w:before="7"/>
              <w:rPr>
                <w:rFonts w:ascii="Times New Roman"/>
                <w:sz w:val="15"/>
              </w:rPr>
            </w:pPr>
          </w:p>
          <w:p>
            <w:pPr>
              <w:pStyle w:val="10"/>
              <w:spacing w:before="1"/>
              <w:ind w:left="368"/>
              <w:rPr>
                <w:sz w:val="18"/>
              </w:rPr>
            </w:pPr>
            <w:r>
              <w:rPr>
                <w:sz w:val="18"/>
              </w:rPr>
              <w:t>六氯苯</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有机氯农药的测定 气相色谱法</w:t>
            </w:r>
          </w:p>
        </w:tc>
        <w:tc>
          <w:tcPr>
            <w:tcW w:w="1134" w:type="dxa"/>
          </w:tcPr>
          <w:p>
            <w:pPr>
              <w:pStyle w:val="10"/>
              <w:spacing w:before="38"/>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ind w:left="191"/>
              <w:rPr>
                <w:rFonts w:ascii="Times New Roman"/>
                <w:sz w:val="18"/>
              </w:rPr>
            </w:pPr>
            <w:r>
              <w:rPr>
                <w:rFonts w:ascii="Times New Roman"/>
                <w:sz w:val="18"/>
              </w:rPr>
              <w:t>79</w:t>
            </w:r>
          </w:p>
        </w:tc>
        <w:tc>
          <w:tcPr>
            <w:tcW w:w="1276" w:type="dxa"/>
            <w:vMerge w:val="restart"/>
          </w:tcPr>
          <w:p>
            <w:pPr>
              <w:pStyle w:val="10"/>
              <w:spacing w:before="7"/>
              <w:rPr>
                <w:rFonts w:ascii="Times New Roman"/>
                <w:sz w:val="15"/>
              </w:rPr>
            </w:pPr>
          </w:p>
          <w:p>
            <w:pPr>
              <w:pStyle w:val="10"/>
              <w:ind w:left="368"/>
              <w:rPr>
                <w:sz w:val="18"/>
              </w:rPr>
            </w:pPr>
            <w:r>
              <w:rPr>
                <w:sz w:val="18"/>
              </w:rPr>
              <w:t>灭蚁灵</w:t>
            </w:r>
          </w:p>
        </w:tc>
        <w:tc>
          <w:tcPr>
            <w:tcW w:w="5387" w:type="dxa"/>
          </w:tcPr>
          <w:p>
            <w:pPr>
              <w:pStyle w:val="10"/>
              <w:spacing w:before="26"/>
              <w:ind w:left="107"/>
              <w:rPr>
                <w:sz w:val="18"/>
              </w:rPr>
            </w:pPr>
            <w:r>
              <w:rPr>
                <w:sz w:val="18"/>
              </w:rPr>
              <w:t>土壤和沉积物 有机氯农药的测定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835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6"/>
              <w:ind w:left="107"/>
              <w:rPr>
                <w:sz w:val="18"/>
              </w:rPr>
            </w:pPr>
            <w:r>
              <w:rPr>
                <w:sz w:val="18"/>
              </w:rPr>
              <w:t>土壤和沉积物 有机氯农药的测定 气相色谱法</w:t>
            </w:r>
          </w:p>
        </w:tc>
        <w:tc>
          <w:tcPr>
            <w:tcW w:w="1134" w:type="dxa"/>
          </w:tcPr>
          <w:p>
            <w:pPr>
              <w:pStyle w:val="10"/>
              <w:spacing w:before="38"/>
              <w:ind w:left="84" w:right="82"/>
              <w:jc w:val="center"/>
              <w:rPr>
                <w:rFonts w:ascii="Times New Roman"/>
                <w:sz w:val="18"/>
              </w:rPr>
            </w:pPr>
            <w:r>
              <w:rPr>
                <w:rFonts w:ascii="Times New Roman"/>
                <w:sz w:val="18"/>
              </w:rPr>
              <w:t>HJ 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5"/>
              <w:rPr>
                <w:rFonts w:ascii="Times New Roman"/>
                <w:sz w:val="16"/>
              </w:rPr>
            </w:pPr>
          </w:p>
          <w:p>
            <w:pPr>
              <w:pStyle w:val="10"/>
              <w:ind w:left="191"/>
              <w:rPr>
                <w:rFonts w:ascii="Times New Roman"/>
                <w:sz w:val="18"/>
              </w:rPr>
            </w:pPr>
            <w:r>
              <w:rPr>
                <w:rFonts w:ascii="Times New Roman"/>
                <w:sz w:val="18"/>
              </w:rPr>
              <w:t>80</w:t>
            </w:r>
          </w:p>
        </w:tc>
        <w:tc>
          <w:tcPr>
            <w:tcW w:w="1276" w:type="dxa"/>
            <w:vMerge w:val="restart"/>
          </w:tcPr>
          <w:p>
            <w:pPr>
              <w:pStyle w:val="10"/>
              <w:spacing w:before="62" w:line="242" w:lineRule="auto"/>
              <w:ind w:left="457" w:right="38" w:hanging="351"/>
              <w:rPr>
                <w:sz w:val="18"/>
              </w:rPr>
            </w:pPr>
            <w:r>
              <w:rPr>
                <w:sz w:val="18"/>
              </w:rPr>
              <w:t>多氯联苯（总量）</w:t>
            </w:r>
          </w:p>
        </w:tc>
        <w:tc>
          <w:tcPr>
            <w:tcW w:w="5387" w:type="dxa"/>
          </w:tcPr>
          <w:p>
            <w:pPr>
              <w:pStyle w:val="10"/>
              <w:spacing w:before="26"/>
              <w:ind w:left="107"/>
              <w:rPr>
                <w:sz w:val="18"/>
              </w:rPr>
            </w:pPr>
            <w:r>
              <w:rPr>
                <w:sz w:val="18"/>
              </w:rPr>
              <w:t>土壤和沉积物 多氯联苯的测定 气相色谱</w:t>
            </w:r>
            <w:r>
              <w:rPr>
                <w:rFonts w:ascii="Times New Roman" w:eastAsia="Times New Roman"/>
                <w:sz w:val="18"/>
              </w:rPr>
              <w:t>-</w:t>
            </w:r>
            <w:r>
              <w:rPr>
                <w:sz w:val="18"/>
              </w:rPr>
              <w:t>质谱法</w:t>
            </w:r>
          </w:p>
        </w:tc>
        <w:tc>
          <w:tcPr>
            <w:tcW w:w="1134" w:type="dxa"/>
          </w:tcPr>
          <w:p>
            <w:pPr>
              <w:pStyle w:val="10"/>
              <w:spacing w:before="38"/>
              <w:ind w:left="84" w:right="82"/>
              <w:jc w:val="center"/>
              <w:rPr>
                <w:rFonts w:ascii="Times New Roman"/>
                <w:sz w:val="18"/>
              </w:rPr>
            </w:pPr>
            <w:r>
              <w:rPr>
                <w:rFonts w:ascii="Times New Roman"/>
                <w:sz w:val="18"/>
              </w:rPr>
              <w:t>HJ 743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25"/>
              <w:ind w:left="107"/>
              <w:rPr>
                <w:sz w:val="18"/>
              </w:rPr>
            </w:pPr>
            <w:r>
              <w:rPr>
                <w:sz w:val="18"/>
              </w:rPr>
              <w:t>土壤和沉积物 多氯联苯的测定 气相色谱法</w:t>
            </w:r>
          </w:p>
        </w:tc>
        <w:tc>
          <w:tcPr>
            <w:tcW w:w="1134" w:type="dxa"/>
          </w:tcPr>
          <w:p>
            <w:pPr>
              <w:pStyle w:val="10"/>
              <w:spacing w:before="37"/>
              <w:ind w:left="84" w:right="82"/>
              <w:jc w:val="center"/>
              <w:rPr>
                <w:rFonts w:ascii="Times New Roman"/>
                <w:sz w:val="18"/>
              </w:rPr>
            </w:pPr>
            <w:r>
              <w:rPr>
                <w:rFonts w:ascii="Times New Roman"/>
                <w:sz w:val="18"/>
              </w:rPr>
              <w:t>HJ 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4"/>
              <w:rPr>
                <w:rFonts w:ascii="Times New Roman"/>
                <w:sz w:val="21"/>
              </w:rPr>
            </w:pPr>
          </w:p>
          <w:p>
            <w:pPr>
              <w:pStyle w:val="10"/>
              <w:spacing w:before="1"/>
              <w:ind w:left="191"/>
              <w:rPr>
                <w:rFonts w:ascii="Times New Roman"/>
                <w:sz w:val="18"/>
              </w:rPr>
            </w:pPr>
            <w:r>
              <w:rPr>
                <w:rFonts w:ascii="Times New Roman"/>
                <w:sz w:val="18"/>
              </w:rPr>
              <w:t>81</w:t>
            </w:r>
          </w:p>
        </w:tc>
        <w:tc>
          <w:tcPr>
            <w:tcW w:w="1276" w:type="dxa"/>
            <w:vMerge w:val="restart"/>
          </w:tcPr>
          <w:p>
            <w:pPr>
              <w:pStyle w:val="10"/>
              <w:spacing w:before="1"/>
              <w:ind w:left="108" w:right="90"/>
              <w:jc w:val="center"/>
              <w:rPr>
                <w:sz w:val="18"/>
              </w:rPr>
            </w:pPr>
            <w:r>
              <w:rPr>
                <w:rFonts w:ascii="Times New Roman" w:eastAsia="Times New Roman"/>
                <w:sz w:val="18"/>
              </w:rPr>
              <w:t>3,3',4,4',5-</w:t>
            </w:r>
            <w:r>
              <w:rPr>
                <w:sz w:val="18"/>
              </w:rPr>
              <w:t>五</w:t>
            </w:r>
          </w:p>
          <w:p>
            <w:pPr>
              <w:pStyle w:val="10"/>
              <w:spacing w:before="2"/>
              <w:ind w:left="108" w:right="87"/>
              <w:jc w:val="center"/>
              <w:rPr>
                <w:sz w:val="18"/>
              </w:rPr>
            </w:pPr>
            <w:r>
              <w:rPr>
                <w:sz w:val="18"/>
              </w:rPr>
              <w:t>氯联苯</w:t>
            </w:r>
          </w:p>
          <w:p>
            <w:pPr>
              <w:pStyle w:val="10"/>
              <w:spacing w:before="3" w:line="213" w:lineRule="exact"/>
              <w:ind w:left="108" w:right="92"/>
              <w:jc w:val="center"/>
              <w:rPr>
                <w:sz w:val="18"/>
              </w:rPr>
            </w:pPr>
            <w:r>
              <w:rPr>
                <w:sz w:val="18"/>
              </w:rPr>
              <w:t>（</w:t>
            </w:r>
            <w:r>
              <w:rPr>
                <w:rFonts w:ascii="Times New Roman" w:eastAsia="Times New Roman"/>
                <w:sz w:val="18"/>
              </w:rPr>
              <w:t>PCB 126</w:t>
            </w:r>
            <w:r>
              <w:rPr>
                <w:sz w:val="18"/>
              </w:rPr>
              <w:t>）</w:t>
            </w:r>
          </w:p>
        </w:tc>
        <w:tc>
          <w:tcPr>
            <w:tcW w:w="5387" w:type="dxa"/>
          </w:tcPr>
          <w:p>
            <w:pPr>
              <w:pStyle w:val="10"/>
              <w:spacing w:before="25"/>
              <w:ind w:left="107"/>
              <w:rPr>
                <w:sz w:val="18"/>
              </w:rPr>
            </w:pPr>
            <w:r>
              <w:rPr>
                <w:sz w:val="18"/>
              </w:rPr>
              <w:t>土壤和沉积物 多氯联苯的测定 气相色谱</w:t>
            </w:r>
            <w:r>
              <w:rPr>
                <w:rFonts w:ascii="Times New Roman" w:eastAsia="Times New Roman"/>
                <w:sz w:val="18"/>
              </w:rPr>
              <w:t>-</w:t>
            </w:r>
            <w:r>
              <w:rPr>
                <w:sz w:val="18"/>
              </w:rPr>
              <w:t>质谱法</w:t>
            </w:r>
          </w:p>
        </w:tc>
        <w:tc>
          <w:tcPr>
            <w:tcW w:w="1134" w:type="dxa"/>
          </w:tcPr>
          <w:p>
            <w:pPr>
              <w:pStyle w:val="10"/>
              <w:spacing w:before="37"/>
              <w:ind w:left="84" w:right="82"/>
              <w:jc w:val="center"/>
              <w:rPr>
                <w:rFonts w:ascii="Times New Roman"/>
                <w:sz w:val="18"/>
              </w:rPr>
            </w:pPr>
            <w:r>
              <w:rPr>
                <w:rFonts w:ascii="Times New Roman"/>
                <w:sz w:val="18"/>
              </w:rPr>
              <w:t>HJ 743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80"/>
              <w:ind w:left="107"/>
              <w:rPr>
                <w:sz w:val="18"/>
              </w:rPr>
            </w:pPr>
            <w:r>
              <w:rPr>
                <w:sz w:val="18"/>
              </w:rPr>
              <w:t>土壤和沉积物 多氯联苯的测定 气相色谱法</w:t>
            </w:r>
          </w:p>
        </w:tc>
        <w:tc>
          <w:tcPr>
            <w:tcW w:w="1134" w:type="dxa"/>
          </w:tcPr>
          <w:p>
            <w:pPr>
              <w:pStyle w:val="10"/>
              <w:spacing w:before="92"/>
              <w:ind w:left="84" w:right="82"/>
              <w:jc w:val="center"/>
              <w:rPr>
                <w:rFonts w:ascii="Times New Roman"/>
                <w:sz w:val="18"/>
              </w:rPr>
            </w:pPr>
            <w:r>
              <w:rPr>
                <w:rFonts w:ascii="Times New Roman"/>
                <w:sz w:val="18"/>
              </w:rPr>
              <w:t>HJ 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vMerge w:val="restart"/>
          </w:tcPr>
          <w:p>
            <w:pPr>
              <w:pStyle w:val="10"/>
              <w:spacing w:before="4"/>
              <w:rPr>
                <w:rFonts w:ascii="Times New Roman"/>
                <w:sz w:val="20"/>
              </w:rPr>
            </w:pPr>
          </w:p>
          <w:p>
            <w:pPr>
              <w:pStyle w:val="10"/>
              <w:ind w:left="191"/>
              <w:rPr>
                <w:rFonts w:ascii="Times New Roman"/>
                <w:sz w:val="18"/>
              </w:rPr>
            </w:pPr>
            <w:r>
              <w:rPr>
                <w:rFonts w:ascii="Times New Roman"/>
                <w:sz w:val="18"/>
              </w:rPr>
              <w:t>82</w:t>
            </w:r>
          </w:p>
        </w:tc>
        <w:tc>
          <w:tcPr>
            <w:tcW w:w="1276" w:type="dxa"/>
            <w:vMerge w:val="restart"/>
          </w:tcPr>
          <w:p>
            <w:pPr>
              <w:pStyle w:val="10"/>
              <w:spacing w:line="206" w:lineRule="exact"/>
              <w:ind w:left="108" w:right="90"/>
              <w:jc w:val="center"/>
              <w:rPr>
                <w:rFonts w:ascii="Times New Roman"/>
                <w:sz w:val="18"/>
              </w:rPr>
            </w:pPr>
            <w:r>
              <w:rPr>
                <w:rFonts w:ascii="Times New Roman"/>
                <w:sz w:val="18"/>
              </w:rPr>
              <w:t>3,3',4,4',5,5'-</w:t>
            </w:r>
          </w:p>
          <w:p>
            <w:pPr>
              <w:pStyle w:val="10"/>
              <w:spacing w:before="2"/>
              <w:ind w:left="108" w:right="90"/>
              <w:jc w:val="center"/>
              <w:rPr>
                <w:sz w:val="18"/>
              </w:rPr>
            </w:pPr>
            <w:r>
              <w:rPr>
                <w:sz w:val="18"/>
              </w:rPr>
              <w:t>六氯联苯</w:t>
            </w:r>
          </w:p>
          <w:p>
            <w:pPr>
              <w:pStyle w:val="10"/>
              <w:spacing w:before="4" w:line="211" w:lineRule="exact"/>
              <w:ind w:left="108" w:right="92"/>
              <w:jc w:val="center"/>
              <w:rPr>
                <w:sz w:val="18"/>
              </w:rPr>
            </w:pPr>
            <w:r>
              <w:rPr>
                <w:sz w:val="18"/>
              </w:rPr>
              <w:t>（</w:t>
            </w:r>
            <w:r>
              <w:rPr>
                <w:rFonts w:ascii="Times New Roman" w:eastAsia="Times New Roman"/>
                <w:sz w:val="18"/>
              </w:rPr>
              <w:t>PCB 169</w:t>
            </w:r>
            <w:r>
              <w:rPr>
                <w:sz w:val="18"/>
              </w:rPr>
              <w:t>）</w:t>
            </w:r>
          </w:p>
        </w:tc>
        <w:tc>
          <w:tcPr>
            <w:tcW w:w="5387" w:type="dxa"/>
          </w:tcPr>
          <w:p>
            <w:pPr>
              <w:pStyle w:val="10"/>
              <w:spacing w:before="28"/>
              <w:ind w:left="107"/>
              <w:rPr>
                <w:sz w:val="18"/>
              </w:rPr>
            </w:pPr>
            <w:r>
              <w:rPr>
                <w:sz w:val="18"/>
              </w:rPr>
              <w:t>土壤和沉积物 多氯联苯的测定 气相色谱</w:t>
            </w:r>
            <w:r>
              <w:rPr>
                <w:rFonts w:ascii="Times New Roman" w:eastAsia="Times New Roman"/>
                <w:sz w:val="18"/>
              </w:rPr>
              <w:t>-</w:t>
            </w:r>
            <w:r>
              <w:rPr>
                <w:sz w:val="18"/>
              </w:rPr>
              <w:t>质谱法</w:t>
            </w:r>
          </w:p>
        </w:tc>
        <w:tc>
          <w:tcPr>
            <w:tcW w:w="1134" w:type="dxa"/>
          </w:tcPr>
          <w:p>
            <w:pPr>
              <w:pStyle w:val="10"/>
              <w:spacing w:before="40"/>
              <w:ind w:left="84" w:right="82"/>
              <w:jc w:val="center"/>
              <w:rPr>
                <w:rFonts w:ascii="Times New Roman"/>
                <w:sz w:val="18"/>
              </w:rPr>
            </w:pPr>
            <w:r>
              <w:rPr>
                <w:rFonts w:ascii="Times New Roman"/>
                <w:sz w:val="18"/>
              </w:rPr>
              <w:t>HJ 743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67"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5387" w:type="dxa"/>
          </w:tcPr>
          <w:p>
            <w:pPr>
              <w:pStyle w:val="10"/>
              <w:spacing w:before="68"/>
              <w:ind w:left="107"/>
              <w:rPr>
                <w:sz w:val="18"/>
              </w:rPr>
            </w:pPr>
            <w:r>
              <w:rPr>
                <w:sz w:val="18"/>
              </w:rPr>
              <w:t>土壤和沉积物 多氯联苯的测定 气相色谱法</w:t>
            </w:r>
          </w:p>
        </w:tc>
        <w:tc>
          <w:tcPr>
            <w:tcW w:w="1134" w:type="dxa"/>
          </w:tcPr>
          <w:p>
            <w:pPr>
              <w:pStyle w:val="10"/>
              <w:spacing w:before="80"/>
              <w:ind w:left="84" w:right="82"/>
              <w:jc w:val="center"/>
              <w:rPr>
                <w:rFonts w:ascii="Times New Roman"/>
                <w:sz w:val="18"/>
              </w:rPr>
            </w:pPr>
            <w:r>
              <w:rPr>
                <w:rFonts w:ascii="Times New Roman"/>
                <w:sz w:val="18"/>
              </w:rPr>
              <w:t>HJ 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567" w:type="dxa"/>
          </w:tcPr>
          <w:p>
            <w:pPr>
              <w:pStyle w:val="10"/>
              <w:spacing w:before="4"/>
              <w:rPr>
                <w:rFonts w:ascii="Times New Roman"/>
                <w:sz w:val="21"/>
              </w:rPr>
            </w:pPr>
          </w:p>
          <w:p>
            <w:pPr>
              <w:pStyle w:val="10"/>
              <w:ind w:left="81" w:right="64"/>
              <w:jc w:val="center"/>
              <w:rPr>
                <w:rFonts w:ascii="Times New Roman"/>
                <w:sz w:val="18"/>
              </w:rPr>
            </w:pPr>
            <w:r>
              <w:rPr>
                <w:rFonts w:ascii="Times New Roman"/>
                <w:sz w:val="18"/>
              </w:rPr>
              <w:t>83</w:t>
            </w:r>
          </w:p>
        </w:tc>
        <w:tc>
          <w:tcPr>
            <w:tcW w:w="1276" w:type="dxa"/>
          </w:tcPr>
          <w:p>
            <w:pPr>
              <w:pStyle w:val="10"/>
              <w:spacing w:before="1"/>
              <w:ind w:left="108" w:right="87"/>
              <w:jc w:val="center"/>
              <w:rPr>
                <w:sz w:val="18"/>
              </w:rPr>
            </w:pPr>
            <w:r>
              <w:rPr>
                <w:sz w:val="18"/>
              </w:rPr>
              <w:t>二噁英</w:t>
            </w:r>
          </w:p>
          <w:p>
            <w:pPr>
              <w:pStyle w:val="10"/>
              <w:spacing w:before="2" w:line="230" w:lineRule="atLeast"/>
              <w:ind w:left="188" w:right="165"/>
              <w:jc w:val="center"/>
              <w:rPr>
                <w:sz w:val="18"/>
              </w:rPr>
            </w:pPr>
            <w:r>
              <w:rPr>
                <w:sz w:val="18"/>
              </w:rPr>
              <w:t>（</w:t>
            </w:r>
            <w:r>
              <w:rPr>
                <w:spacing w:val="-5"/>
                <w:sz w:val="18"/>
              </w:rPr>
              <w:t>总毒性当</w:t>
            </w:r>
            <w:r>
              <w:rPr>
                <w:sz w:val="18"/>
              </w:rPr>
              <w:t>量）</w:t>
            </w:r>
          </w:p>
        </w:tc>
        <w:tc>
          <w:tcPr>
            <w:tcW w:w="5387" w:type="dxa"/>
          </w:tcPr>
          <w:p>
            <w:pPr>
              <w:pStyle w:val="10"/>
              <w:spacing w:before="116" w:line="242" w:lineRule="auto"/>
              <w:ind w:left="107" w:right="159"/>
              <w:rPr>
                <w:sz w:val="18"/>
              </w:rPr>
            </w:pPr>
            <w:r>
              <w:rPr>
                <w:sz w:val="18"/>
              </w:rPr>
              <w:t>土壤和沉积物 二噁英类的测定 同位素稀释高分辨气相色谱</w:t>
            </w:r>
            <w:r>
              <w:rPr>
                <w:rFonts w:ascii="Times New Roman" w:eastAsia="Times New Roman"/>
                <w:sz w:val="18"/>
              </w:rPr>
              <w:t>-</w:t>
            </w:r>
            <w:r>
              <w:rPr>
                <w:sz w:val="18"/>
              </w:rPr>
              <w:t>高分辨质谱法</w:t>
            </w:r>
          </w:p>
        </w:tc>
        <w:tc>
          <w:tcPr>
            <w:tcW w:w="1134" w:type="dxa"/>
          </w:tcPr>
          <w:p>
            <w:pPr>
              <w:pStyle w:val="10"/>
              <w:spacing w:before="4"/>
              <w:rPr>
                <w:rFonts w:ascii="Times New Roman"/>
                <w:sz w:val="21"/>
              </w:rPr>
            </w:pPr>
          </w:p>
          <w:p>
            <w:pPr>
              <w:pStyle w:val="10"/>
              <w:ind w:left="86" w:right="82"/>
              <w:jc w:val="center"/>
              <w:rPr>
                <w:rFonts w:ascii="Times New Roman"/>
                <w:sz w:val="18"/>
              </w:rPr>
            </w:pPr>
            <w:r>
              <w:rPr>
                <w:rFonts w:ascii="Times New Roman"/>
                <w:sz w:val="18"/>
              </w:rPr>
              <w:t>HJ 77.4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567" w:type="dxa"/>
          </w:tcPr>
          <w:p>
            <w:pPr>
              <w:pStyle w:val="10"/>
              <w:spacing w:before="128"/>
              <w:ind w:left="81" w:right="64"/>
              <w:jc w:val="center"/>
              <w:rPr>
                <w:rFonts w:ascii="Times New Roman"/>
                <w:sz w:val="18"/>
              </w:rPr>
            </w:pPr>
            <w:r>
              <w:rPr>
                <w:rFonts w:ascii="Times New Roman"/>
                <w:sz w:val="18"/>
              </w:rPr>
              <w:t>84</w:t>
            </w:r>
          </w:p>
        </w:tc>
        <w:tc>
          <w:tcPr>
            <w:tcW w:w="1276" w:type="dxa"/>
          </w:tcPr>
          <w:p>
            <w:pPr>
              <w:pStyle w:val="10"/>
              <w:spacing w:before="1"/>
              <w:ind w:left="277"/>
              <w:rPr>
                <w:sz w:val="18"/>
              </w:rPr>
            </w:pPr>
            <w:r>
              <w:rPr>
                <w:sz w:val="18"/>
              </w:rPr>
              <w:t>多溴联苯</w:t>
            </w:r>
          </w:p>
          <w:p>
            <w:pPr>
              <w:pStyle w:val="10"/>
              <w:spacing w:before="4" w:line="209" w:lineRule="exact"/>
              <w:ind w:left="277"/>
              <w:rPr>
                <w:sz w:val="18"/>
              </w:rPr>
            </w:pPr>
            <w:r>
              <w:rPr>
                <w:sz w:val="18"/>
              </w:rPr>
              <w:t>（总量）</w:t>
            </w:r>
          </w:p>
        </w:tc>
        <w:tc>
          <w:tcPr>
            <w:tcW w:w="5387" w:type="dxa"/>
          </w:tcPr>
          <w:p>
            <w:pPr>
              <w:pStyle w:val="10"/>
              <w:spacing w:before="118"/>
              <w:ind w:left="107"/>
              <w:rPr>
                <w:sz w:val="18"/>
              </w:rPr>
            </w:pPr>
            <w:r>
              <w:rPr>
                <w:sz w:val="18"/>
              </w:rPr>
              <w:t>土壤和沉积物 多溴联苯的测定 气相色谱</w:t>
            </w:r>
            <w:r>
              <w:rPr>
                <w:rFonts w:ascii="Times New Roman" w:eastAsia="Times New Roman"/>
                <w:sz w:val="18"/>
              </w:rPr>
              <w:t>-</w:t>
            </w:r>
            <w:r>
              <w:rPr>
                <w:sz w:val="18"/>
              </w:rPr>
              <w:t>质谱法</w:t>
            </w:r>
          </w:p>
        </w:tc>
        <w:tc>
          <w:tcPr>
            <w:tcW w:w="1134" w:type="dxa"/>
          </w:tcPr>
          <w:p>
            <w:pPr>
              <w:pStyle w:val="10"/>
              <w:spacing w:before="128"/>
              <w:ind w:left="3"/>
              <w:jc w:val="center"/>
              <w:rPr>
                <w:rFonts w:ascii="Times New Roman"/>
                <w:sz w:val="18"/>
              </w:rPr>
            </w:pPr>
            <w:r>
              <w:rPr>
                <w:rFonts w:ascii="Times New Roman"/>
                <w:sz w:val="18"/>
              </w:rPr>
              <w:t>-</w:t>
            </w:r>
          </w:p>
        </w:tc>
      </w:tr>
    </w:tbl>
    <w:p>
      <w:pPr>
        <w:spacing w:after="0"/>
        <w:jc w:val="center"/>
        <w:rPr>
          <w:rFonts w:ascii="Times New Roman"/>
          <w:sz w:val="18"/>
        </w:rPr>
        <w:sectPr>
          <w:pgSz w:w="11910" w:h="16840"/>
          <w:pgMar w:top="1080" w:right="719" w:bottom="1160" w:left="1300" w:header="861" w:footer="975" w:gutter="0"/>
        </w:sectPr>
      </w:pPr>
    </w:p>
    <w:p>
      <w:pPr>
        <w:pStyle w:val="5"/>
        <w:rPr>
          <w:rFonts w:ascii="Times New Roman"/>
          <w:sz w:val="20"/>
        </w:rPr>
      </w:pPr>
    </w:p>
    <w:p>
      <w:pPr>
        <w:pStyle w:val="5"/>
        <w:spacing w:before="2"/>
        <w:rPr>
          <w:rFonts w:ascii="Times New Roman"/>
          <w:sz w:val="10"/>
        </w:rPr>
      </w:pPr>
    </w:p>
    <w:tbl>
      <w:tblPr>
        <w:tblStyle w:val="6"/>
        <w:tblW w:w="0" w:type="auto"/>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276"/>
        <w:gridCol w:w="5387"/>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67" w:type="dxa"/>
          </w:tcPr>
          <w:p>
            <w:pPr>
              <w:pStyle w:val="10"/>
              <w:spacing w:before="27"/>
              <w:ind w:left="82" w:right="64"/>
              <w:jc w:val="center"/>
              <w:rPr>
                <w:sz w:val="18"/>
              </w:rPr>
            </w:pPr>
            <w:r>
              <w:rPr>
                <w:sz w:val="18"/>
              </w:rPr>
              <w:t>序号</w:t>
            </w:r>
          </w:p>
        </w:tc>
        <w:tc>
          <w:tcPr>
            <w:tcW w:w="1276" w:type="dxa"/>
          </w:tcPr>
          <w:p>
            <w:pPr>
              <w:pStyle w:val="10"/>
              <w:spacing w:before="27"/>
              <w:ind w:left="188"/>
              <w:rPr>
                <w:sz w:val="18"/>
              </w:rPr>
            </w:pPr>
            <w:r>
              <w:rPr>
                <w:sz w:val="18"/>
              </w:rPr>
              <w:t>污染物项目</w:t>
            </w:r>
          </w:p>
        </w:tc>
        <w:tc>
          <w:tcPr>
            <w:tcW w:w="5387" w:type="dxa"/>
          </w:tcPr>
          <w:p>
            <w:pPr>
              <w:pStyle w:val="10"/>
              <w:spacing w:before="27"/>
              <w:ind w:left="2312" w:right="2294"/>
              <w:jc w:val="center"/>
              <w:rPr>
                <w:sz w:val="18"/>
              </w:rPr>
            </w:pPr>
            <w:r>
              <w:rPr>
                <w:sz w:val="18"/>
              </w:rPr>
              <w:t>分析方法</w:t>
            </w:r>
          </w:p>
        </w:tc>
        <w:tc>
          <w:tcPr>
            <w:tcW w:w="1134" w:type="dxa"/>
          </w:tcPr>
          <w:p>
            <w:pPr>
              <w:pStyle w:val="10"/>
              <w:spacing w:before="27"/>
              <w:ind w:left="83" w:right="82"/>
              <w:jc w:val="center"/>
              <w:rPr>
                <w:sz w:val="18"/>
              </w:rPr>
            </w:pPr>
            <w:r>
              <w:rPr>
                <w:sz w:val="18"/>
              </w:rPr>
              <w:t>标准编号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567" w:type="dxa"/>
          </w:tcPr>
          <w:p>
            <w:pPr>
              <w:pStyle w:val="10"/>
              <w:spacing w:before="130"/>
              <w:ind w:left="81" w:right="64"/>
              <w:jc w:val="center"/>
              <w:rPr>
                <w:rFonts w:ascii="Times New Roman"/>
                <w:sz w:val="18"/>
              </w:rPr>
            </w:pPr>
            <w:r>
              <w:rPr>
                <w:rFonts w:ascii="Times New Roman"/>
                <w:sz w:val="18"/>
              </w:rPr>
              <w:t>85</w:t>
            </w:r>
          </w:p>
        </w:tc>
        <w:tc>
          <w:tcPr>
            <w:tcW w:w="1276" w:type="dxa"/>
          </w:tcPr>
          <w:p>
            <w:pPr>
              <w:pStyle w:val="10"/>
              <w:spacing w:before="2"/>
              <w:ind w:left="108" w:right="87"/>
              <w:jc w:val="center"/>
              <w:rPr>
                <w:sz w:val="18"/>
              </w:rPr>
            </w:pPr>
            <w:r>
              <w:rPr>
                <w:sz w:val="18"/>
              </w:rPr>
              <w:t>石油烃</w:t>
            </w:r>
          </w:p>
          <w:p>
            <w:pPr>
              <w:pStyle w:val="10"/>
              <w:spacing w:before="5" w:line="209" w:lineRule="exact"/>
              <w:ind w:left="108" w:right="90"/>
              <w:jc w:val="center"/>
              <w:rPr>
                <w:sz w:val="18"/>
              </w:rPr>
            </w:pPr>
            <w:r>
              <w:rPr>
                <w:w w:val="105"/>
                <w:position w:val="1"/>
                <w:sz w:val="18"/>
              </w:rPr>
              <w:t>（</w:t>
            </w:r>
            <w:r>
              <w:rPr>
                <w:rFonts w:ascii="Times New Roman" w:eastAsia="Times New Roman"/>
                <w:w w:val="105"/>
                <w:position w:val="1"/>
                <w:sz w:val="18"/>
              </w:rPr>
              <w:t>C</w:t>
            </w:r>
            <w:r>
              <w:rPr>
                <w:rFonts w:ascii="Times New Roman" w:eastAsia="Times New Roman"/>
                <w:w w:val="105"/>
                <w:position w:val="1"/>
                <w:sz w:val="18"/>
                <w:vertAlign w:val="subscript"/>
              </w:rPr>
              <w:t>10</w:t>
            </w:r>
            <w:r>
              <w:rPr>
                <w:rFonts w:ascii="Times New Roman" w:eastAsia="Times New Roman"/>
                <w:w w:val="105"/>
                <w:position w:val="1"/>
                <w:sz w:val="18"/>
                <w:vertAlign w:val="baseline"/>
              </w:rPr>
              <w:t>-C</w:t>
            </w:r>
            <w:r>
              <w:rPr>
                <w:rFonts w:ascii="Times New Roman" w:eastAsia="Times New Roman"/>
                <w:w w:val="105"/>
                <w:position w:val="1"/>
                <w:sz w:val="18"/>
                <w:vertAlign w:val="subscript"/>
              </w:rPr>
              <w:t>40</w:t>
            </w:r>
            <w:r>
              <w:rPr>
                <w:w w:val="105"/>
                <w:position w:val="1"/>
                <w:sz w:val="18"/>
                <w:vertAlign w:val="baseline"/>
              </w:rPr>
              <w:t>）</w:t>
            </w:r>
          </w:p>
        </w:tc>
        <w:tc>
          <w:tcPr>
            <w:tcW w:w="5387" w:type="dxa"/>
          </w:tcPr>
          <w:p>
            <w:pPr>
              <w:pStyle w:val="10"/>
              <w:spacing w:before="118"/>
              <w:ind w:left="107"/>
              <w:rPr>
                <w:sz w:val="18"/>
              </w:rPr>
            </w:pPr>
            <w:r>
              <w:rPr>
                <w:sz w:val="18"/>
              </w:rPr>
              <w:t>土壤和沉积物 总石油烃的测定 气相色谱法</w:t>
            </w:r>
          </w:p>
        </w:tc>
        <w:tc>
          <w:tcPr>
            <w:tcW w:w="1134" w:type="dxa"/>
          </w:tcPr>
          <w:p>
            <w:pPr>
              <w:pStyle w:val="10"/>
              <w:spacing w:before="130"/>
              <w:ind w:left="3"/>
              <w:jc w:val="center"/>
              <w:rPr>
                <w:rFonts w:ascii="Times New Roman"/>
                <w:sz w:val="18"/>
              </w:rPr>
            </w:pPr>
            <w:r>
              <w:rPr>
                <w:rFonts w:ascii="Times New Roman"/>
                <w:sz w:val="18"/>
              </w:rPr>
              <w:t>-</w:t>
            </w:r>
          </w:p>
        </w:tc>
      </w:tr>
    </w:tbl>
    <w:p>
      <w:pPr>
        <w:pStyle w:val="5"/>
        <w:spacing w:before="3"/>
        <w:rPr>
          <w:rFonts w:ascii="Times New Roman"/>
          <w:sz w:val="23"/>
        </w:rPr>
      </w:pPr>
    </w:p>
    <w:p>
      <w:pPr>
        <w:pStyle w:val="9"/>
        <w:numPr>
          <w:ilvl w:val="1"/>
          <w:numId w:val="1"/>
        </w:numPr>
        <w:tabs>
          <w:tab w:val="left" w:pos="700"/>
        </w:tabs>
        <w:spacing w:before="71" w:after="0" w:line="240" w:lineRule="auto"/>
        <w:ind w:left="699" w:right="0" w:hanging="200"/>
        <w:jc w:val="left"/>
        <w:rPr>
          <w:rFonts w:hint="eastAsia" w:ascii="黑体" w:eastAsia="黑体"/>
          <w:sz w:val="20"/>
        </w:rPr>
      </w:pPr>
      <w:bookmarkStart w:id="36" w:name="_bookmark7"/>
      <w:bookmarkEnd w:id="36"/>
      <w:bookmarkStart w:id="37" w:name="_bookmark7"/>
      <w:bookmarkEnd w:id="37"/>
      <w:bookmarkStart w:id="38" w:name="7 实施与监督"/>
      <w:bookmarkEnd w:id="38"/>
      <w:r>
        <w:rPr>
          <w:rFonts w:hint="eastAsia" w:ascii="黑体" w:eastAsia="黑体"/>
          <w:sz w:val="20"/>
        </w:rPr>
        <w:t>实施与监督</w:t>
      </w:r>
    </w:p>
    <w:p>
      <w:pPr>
        <w:pStyle w:val="5"/>
        <w:spacing w:before="1"/>
        <w:rPr>
          <w:rFonts w:ascii="黑体"/>
          <w:sz w:val="16"/>
        </w:rPr>
      </w:pPr>
    </w:p>
    <w:p>
      <w:pPr>
        <w:pStyle w:val="9"/>
        <w:numPr>
          <w:ilvl w:val="2"/>
          <w:numId w:val="1"/>
        </w:numPr>
        <w:tabs>
          <w:tab w:val="left" w:pos="868"/>
        </w:tabs>
        <w:spacing w:before="0" w:after="0" w:line="240" w:lineRule="auto"/>
        <w:ind w:left="867" w:right="0" w:hanging="368"/>
        <w:jc w:val="left"/>
        <w:rPr>
          <w:rFonts w:ascii="Times New Roman" w:eastAsia="Times New Roman"/>
          <w:sz w:val="21"/>
        </w:rPr>
      </w:pPr>
      <w:r>
        <w:rPr>
          <w:sz w:val="21"/>
        </w:rPr>
        <w:t>本标准由各级生态环境主管部门及其他相关主管部门监督实施。</w:t>
      </w:r>
    </w:p>
    <w:p>
      <w:pPr>
        <w:spacing w:after="0" w:line="240" w:lineRule="auto"/>
        <w:jc w:val="left"/>
        <w:rPr>
          <w:rFonts w:ascii="Times New Roman" w:eastAsia="Times New Roman"/>
          <w:sz w:val="21"/>
        </w:rPr>
        <w:sectPr>
          <w:pgSz w:w="11910" w:h="16840"/>
          <w:pgMar w:top="1080" w:right="719" w:bottom="1160" w:left="1300" w:header="861" w:footer="975" w:gutter="0"/>
        </w:sectPr>
      </w:pPr>
    </w:p>
    <w:p>
      <w:pPr>
        <w:pStyle w:val="5"/>
        <w:rPr>
          <w:sz w:val="20"/>
        </w:rPr>
      </w:pPr>
    </w:p>
    <w:p>
      <w:pPr>
        <w:pStyle w:val="5"/>
        <w:spacing w:before="9"/>
        <w:rPr>
          <w:sz w:val="27"/>
        </w:rPr>
      </w:pPr>
    </w:p>
    <w:p>
      <w:pPr>
        <w:pStyle w:val="5"/>
        <w:spacing w:before="69"/>
        <w:ind w:left="2383" w:right="2962"/>
        <w:jc w:val="center"/>
        <w:rPr>
          <w:rFonts w:hint="eastAsia" w:ascii="黑体" w:eastAsia="黑体"/>
        </w:rPr>
      </w:pPr>
      <w:r>
        <w:rPr>
          <w:rFonts w:hint="eastAsia" w:ascii="黑体" w:eastAsia="黑体"/>
        </w:rPr>
        <w:t>附录 A</w:t>
      </w:r>
    </w:p>
    <w:p>
      <w:pPr>
        <w:pStyle w:val="5"/>
        <w:spacing w:before="43"/>
        <w:ind w:left="2383" w:right="2963"/>
        <w:jc w:val="center"/>
        <w:rPr>
          <w:rFonts w:hint="eastAsia" w:ascii="黑体" w:eastAsia="黑体"/>
        </w:rPr>
      </w:pPr>
      <w:r>
        <w:rPr>
          <w:rFonts w:hint="eastAsia" w:ascii="黑体" w:eastAsia="黑体"/>
        </w:rPr>
        <w:t>（资料性附录）</w:t>
      </w:r>
    </w:p>
    <w:p>
      <w:pPr>
        <w:pStyle w:val="5"/>
        <w:spacing w:before="43"/>
        <w:ind w:left="2383" w:right="2961"/>
        <w:jc w:val="center"/>
        <w:rPr>
          <w:rFonts w:hint="eastAsia" w:ascii="黑体" w:eastAsia="黑体"/>
        </w:rPr>
      </w:pPr>
      <w:r>
        <w:rPr>
          <w:rFonts w:hint="eastAsia" w:ascii="黑体" w:eastAsia="黑体"/>
        </w:rPr>
        <w:t>砷、钴和钒的土壤环境背景值</w:t>
      </w:r>
    </w:p>
    <w:p>
      <w:pPr>
        <w:pStyle w:val="5"/>
        <w:spacing w:before="9"/>
        <w:rPr>
          <w:rFonts w:ascii="黑体"/>
          <w:sz w:val="27"/>
        </w:rPr>
      </w:pPr>
    </w:p>
    <w:p>
      <w:pPr>
        <w:pStyle w:val="4"/>
        <w:spacing w:after="22"/>
      </w:pPr>
      <w:r>
        <w:rPr>
          <w:spacing w:val="-29"/>
        </w:rPr>
        <w:t xml:space="preserve">表 </w:t>
      </w:r>
      <w:r>
        <w:rPr>
          <w:rFonts w:ascii="Times New Roman" w:eastAsia="Times New Roman"/>
        </w:rPr>
        <w:t>A.1</w:t>
      </w:r>
      <w:r>
        <w:rPr>
          <w:rFonts w:ascii="Times New Roman" w:eastAsia="Times New Roman"/>
          <w:spacing w:val="47"/>
        </w:rPr>
        <w:t xml:space="preserve"> </w:t>
      </w:r>
      <w:r>
        <w:t>各主要类型土壤中砷的背景值</w:t>
      </w: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5"/>
        <w:gridCol w:w="2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45" w:type="dxa"/>
          </w:tcPr>
          <w:p>
            <w:pPr>
              <w:pStyle w:val="10"/>
              <w:spacing w:before="41"/>
              <w:ind w:left="2792" w:right="2782"/>
              <w:jc w:val="center"/>
              <w:rPr>
                <w:sz w:val="18"/>
              </w:rPr>
            </w:pPr>
            <w:r>
              <w:rPr>
                <w:sz w:val="18"/>
              </w:rPr>
              <w:t>土壤类型</w:t>
            </w:r>
          </w:p>
        </w:tc>
        <w:tc>
          <w:tcPr>
            <w:tcW w:w="2177" w:type="dxa"/>
          </w:tcPr>
          <w:p>
            <w:pPr>
              <w:pStyle w:val="10"/>
              <w:spacing w:before="41"/>
              <w:ind w:left="297" w:right="289"/>
              <w:jc w:val="center"/>
              <w:rPr>
                <w:sz w:val="18"/>
              </w:rPr>
            </w:pPr>
            <w:r>
              <w:rPr>
                <w:sz w:val="18"/>
              </w:rPr>
              <w:t>砷背景值（</w:t>
            </w:r>
            <w:r>
              <w:rPr>
                <w:rFonts w:ascii="Times New Roman" w:eastAsia="Times New Roman"/>
                <w:sz w:val="18"/>
              </w:rPr>
              <w:t>mg/kg</w:t>
            </w: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345" w:type="dxa"/>
          </w:tcPr>
          <w:p>
            <w:pPr>
              <w:pStyle w:val="10"/>
              <w:spacing w:before="41"/>
              <w:ind w:left="107"/>
              <w:rPr>
                <w:sz w:val="18"/>
              </w:rPr>
            </w:pPr>
            <w:r>
              <w:rPr>
                <w:spacing w:val="-10"/>
                <w:sz w:val="18"/>
              </w:rPr>
              <w:t>绵土、篓土、黑垆土、黑土、白浆土、黑钙土、潮土、绿洲土、砖红壤、褐土、</w:t>
            </w:r>
          </w:p>
          <w:p>
            <w:pPr>
              <w:pStyle w:val="10"/>
              <w:spacing w:before="2" w:line="310" w:lineRule="atLeast"/>
              <w:ind w:left="107" w:right="105"/>
              <w:rPr>
                <w:sz w:val="18"/>
              </w:rPr>
            </w:pPr>
            <w:r>
              <w:rPr>
                <w:sz w:val="18"/>
              </w:rPr>
              <w:t>灰褐土、暗棕壤、棕色针叶林土、灰色森林土、棕钙土、灰钙土、灰漠土、灰棕漠土、棕漠土、草甸土、磷质石灰土、紫色土、风沙土、碱土</w:t>
            </w:r>
          </w:p>
        </w:tc>
        <w:tc>
          <w:tcPr>
            <w:tcW w:w="2177" w:type="dxa"/>
          </w:tcPr>
          <w:p>
            <w:pPr>
              <w:pStyle w:val="10"/>
              <w:spacing w:before="6"/>
              <w:rPr>
                <w:b/>
                <w:sz w:val="28"/>
              </w:rPr>
            </w:pPr>
          </w:p>
          <w:p>
            <w:pPr>
              <w:pStyle w:val="10"/>
              <w:ind w:left="297" w:right="286"/>
              <w:jc w:val="center"/>
              <w:rPr>
                <w:rFonts w:ascii="Times New Roman"/>
                <w:sz w:val="18"/>
              </w:rPr>
            </w:pPr>
            <w:r>
              <w:rPr>
                <w:rFonts w:ascii="Times New Roman"/>
                <w:sz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5" w:type="dxa"/>
          </w:tcPr>
          <w:p>
            <w:pPr>
              <w:pStyle w:val="10"/>
              <w:spacing w:before="41"/>
              <w:ind w:left="107"/>
              <w:rPr>
                <w:sz w:val="18"/>
              </w:rPr>
            </w:pPr>
            <w:r>
              <w:rPr>
                <w:sz w:val="18"/>
              </w:rPr>
              <w:t>水稻土、红壤、黄壤、黄棕壤、棕壤、栗钙土、沼泽土、盐土、黑毡土、草毡</w:t>
            </w:r>
          </w:p>
          <w:p>
            <w:pPr>
              <w:pStyle w:val="10"/>
              <w:spacing w:before="81"/>
              <w:ind w:left="107"/>
              <w:rPr>
                <w:sz w:val="18"/>
              </w:rPr>
            </w:pPr>
            <w:r>
              <w:rPr>
                <w:sz w:val="18"/>
              </w:rPr>
              <w:t>土、巴嘎土、莎嘎土、高山漠土、寒漠土</w:t>
            </w:r>
          </w:p>
        </w:tc>
        <w:tc>
          <w:tcPr>
            <w:tcW w:w="2177" w:type="dxa"/>
          </w:tcPr>
          <w:p>
            <w:pPr>
              <w:pStyle w:val="10"/>
              <w:spacing w:before="52"/>
              <w:ind w:left="297" w:right="286"/>
              <w:jc w:val="center"/>
              <w:rPr>
                <w:rFonts w:ascii="Times New Roman"/>
                <w:sz w:val="18"/>
              </w:rPr>
            </w:pPr>
            <w:r>
              <w:rPr>
                <w:rFonts w:ascii="Times New Roman"/>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345" w:type="dxa"/>
          </w:tcPr>
          <w:p>
            <w:pPr>
              <w:pStyle w:val="10"/>
              <w:spacing w:before="40"/>
              <w:ind w:left="107"/>
              <w:rPr>
                <w:sz w:val="18"/>
              </w:rPr>
            </w:pPr>
            <w:r>
              <w:rPr>
                <w:sz w:val="18"/>
              </w:rPr>
              <w:t>赤红壤、燥红土、石灰（岩）土</w:t>
            </w:r>
          </w:p>
        </w:tc>
        <w:tc>
          <w:tcPr>
            <w:tcW w:w="2177" w:type="dxa"/>
          </w:tcPr>
          <w:p>
            <w:pPr>
              <w:pStyle w:val="10"/>
              <w:spacing w:before="52"/>
              <w:ind w:left="297" w:right="286"/>
              <w:jc w:val="center"/>
              <w:rPr>
                <w:rFonts w:ascii="Times New Roman"/>
                <w:sz w:val="18"/>
              </w:rPr>
            </w:pPr>
            <w:r>
              <w:rPr>
                <w:rFonts w:ascii="Times New Roman"/>
                <w:sz w:val="18"/>
              </w:rPr>
              <w:t>60</w:t>
            </w:r>
          </w:p>
        </w:tc>
      </w:tr>
    </w:tbl>
    <w:p>
      <w:pPr>
        <w:pStyle w:val="5"/>
        <w:spacing w:before="1"/>
        <w:rPr>
          <w:b/>
          <w:sz w:val="26"/>
        </w:rPr>
      </w:pPr>
    </w:p>
    <w:p>
      <w:pPr>
        <w:spacing w:before="0" w:after="21"/>
        <w:ind w:left="2950" w:right="0" w:firstLine="0"/>
        <w:jc w:val="left"/>
        <w:rPr>
          <w:b/>
          <w:sz w:val="21"/>
        </w:rPr>
      </w:pPr>
      <w:r>
        <w:rPr>
          <w:b/>
          <w:spacing w:val="-30"/>
          <w:sz w:val="21"/>
        </w:rPr>
        <w:t xml:space="preserve">表 </w:t>
      </w:r>
      <w:r>
        <w:rPr>
          <w:rFonts w:ascii="Times New Roman" w:eastAsia="Times New Roman"/>
          <w:b/>
          <w:sz w:val="21"/>
        </w:rPr>
        <w:t>A.2</w:t>
      </w:r>
      <w:r>
        <w:rPr>
          <w:rFonts w:ascii="Times New Roman" w:eastAsia="Times New Roman"/>
          <w:b/>
          <w:spacing w:val="44"/>
          <w:sz w:val="21"/>
        </w:rPr>
        <w:t xml:space="preserve"> </w:t>
      </w:r>
      <w:r>
        <w:rPr>
          <w:b/>
          <w:sz w:val="21"/>
        </w:rPr>
        <w:t>各主要类型土壤中钴的背景值</w:t>
      </w: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9"/>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299" w:type="dxa"/>
          </w:tcPr>
          <w:p>
            <w:pPr>
              <w:pStyle w:val="10"/>
              <w:spacing w:before="42"/>
              <w:ind w:left="2768" w:right="2760"/>
              <w:jc w:val="center"/>
              <w:rPr>
                <w:sz w:val="18"/>
              </w:rPr>
            </w:pPr>
            <w:r>
              <w:rPr>
                <w:sz w:val="18"/>
              </w:rPr>
              <w:t>土壤类型</w:t>
            </w:r>
          </w:p>
        </w:tc>
        <w:tc>
          <w:tcPr>
            <w:tcW w:w="2223" w:type="dxa"/>
          </w:tcPr>
          <w:p>
            <w:pPr>
              <w:pStyle w:val="10"/>
              <w:spacing w:before="42"/>
              <w:ind w:left="320" w:right="312"/>
              <w:jc w:val="center"/>
              <w:rPr>
                <w:sz w:val="18"/>
              </w:rPr>
            </w:pPr>
            <w:r>
              <w:rPr>
                <w:sz w:val="18"/>
              </w:rPr>
              <w:t>钴背景值（</w:t>
            </w:r>
            <w:r>
              <w:rPr>
                <w:rFonts w:ascii="Times New Roman" w:eastAsia="Times New Roman"/>
                <w:sz w:val="18"/>
              </w:rPr>
              <w:t>mg/kg</w:t>
            </w: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299" w:type="dxa"/>
          </w:tcPr>
          <w:p>
            <w:pPr>
              <w:pStyle w:val="10"/>
              <w:spacing w:before="41"/>
              <w:ind w:left="107"/>
              <w:rPr>
                <w:sz w:val="18"/>
              </w:rPr>
            </w:pPr>
            <w:r>
              <w:rPr>
                <w:spacing w:val="-12"/>
                <w:sz w:val="18"/>
              </w:rPr>
              <w:t>白浆土、潮土、赤红壤、风沙土、高山漠土、寒漠土、黑垆土、黑土、灰钙土、</w:t>
            </w:r>
          </w:p>
          <w:p>
            <w:pPr>
              <w:pStyle w:val="10"/>
              <w:spacing w:before="2" w:line="310" w:lineRule="atLeast"/>
              <w:ind w:left="107" w:right="95"/>
              <w:rPr>
                <w:sz w:val="18"/>
              </w:rPr>
            </w:pPr>
            <w:r>
              <w:rPr>
                <w:spacing w:val="-6"/>
                <w:sz w:val="18"/>
              </w:rPr>
              <w:t>灰色森林土、碱土、栗钙土、磷质石灰土、篓土、绵土、莎嘎土、盐土、棕钙</w:t>
            </w:r>
            <w:r>
              <w:rPr>
                <w:sz w:val="18"/>
              </w:rPr>
              <w:t>土</w:t>
            </w:r>
          </w:p>
        </w:tc>
        <w:tc>
          <w:tcPr>
            <w:tcW w:w="2223" w:type="dxa"/>
          </w:tcPr>
          <w:p>
            <w:pPr>
              <w:pStyle w:val="10"/>
              <w:spacing w:before="4"/>
              <w:rPr>
                <w:b/>
                <w:sz w:val="28"/>
              </w:rPr>
            </w:pPr>
          </w:p>
          <w:p>
            <w:pPr>
              <w:pStyle w:val="10"/>
              <w:ind w:left="320" w:right="311"/>
              <w:jc w:val="center"/>
              <w:rPr>
                <w:rFonts w:ascii="Times New Roman"/>
                <w:sz w:val="18"/>
              </w:rPr>
            </w:pPr>
            <w:r>
              <w:rPr>
                <w:rFonts w:ascii="Times New Roman"/>
                <w:sz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299" w:type="dxa"/>
          </w:tcPr>
          <w:p>
            <w:pPr>
              <w:pStyle w:val="10"/>
              <w:spacing w:before="41" w:line="324" w:lineRule="auto"/>
              <w:ind w:left="107" w:right="95"/>
              <w:rPr>
                <w:sz w:val="18"/>
              </w:rPr>
            </w:pPr>
            <w:r>
              <w:rPr>
                <w:spacing w:val="-6"/>
                <w:sz w:val="18"/>
              </w:rPr>
              <w:t>暗棕壤、巴嘎土、草甸土、草毡土、褐土、黑钙土、黑毡土、红壤、黄壤、黄棕壤、灰褐土、灰漠土、灰棕漠土、绿洲土、水稻土、燥红土、沼泽土、紫色</w:t>
            </w:r>
          </w:p>
          <w:p>
            <w:pPr>
              <w:pStyle w:val="10"/>
              <w:spacing w:before="1"/>
              <w:ind w:left="107"/>
              <w:rPr>
                <w:sz w:val="18"/>
              </w:rPr>
            </w:pPr>
            <w:r>
              <w:rPr>
                <w:sz w:val="18"/>
              </w:rPr>
              <w:t>土、棕漠土、棕壤、棕色针叶林土</w:t>
            </w:r>
          </w:p>
        </w:tc>
        <w:tc>
          <w:tcPr>
            <w:tcW w:w="2223" w:type="dxa"/>
          </w:tcPr>
          <w:p>
            <w:pPr>
              <w:pStyle w:val="10"/>
              <w:spacing w:before="6"/>
              <w:rPr>
                <w:b/>
                <w:sz w:val="28"/>
              </w:rPr>
            </w:pPr>
          </w:p>
          <w:p>
            <w:pPr>
              <w:pStyle w:val="10"/>
              <w:ind w:left="320" w:right="311"/>
              <w:jc w:val="center"/>
              <w:rPr>
                <w:rFonts w:ascii="Times New Roman"/>
                <w:sz w:val="18"/>
              </w:rPr>
            </w:pPr>
            <w:r>
              <w:rPr>
                <w:rFonts w:ascii="Times New Roman"/>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299" w:type="dxa"/>
          </w:tcPr>
          <w:p>
            <w:pPr>
              <w:pStyle w:val="10"/>
              <w:spacing w:before="40"/>
              <w:ind w:left="107"/>
              <w:rPr>
                <w:sz w:val="18"/>
              </w:rPr>
            </w:pPr>
            <w:r>
              <w:rPr>
                <w:sz w:val="18"/>
              </w:rPr>
              <w:t>石灰（岩）土、砖红壤</w:t>
            </w:r>
          </w:p>
        </w:tc>
        <w:tc>
          <w:tcPr>
            <w:tcW w:w="2223" w:type="dxa"/>
          </w:tcPr>
          <w:p>
            <w:pPr>
              <w:pStyle w:val="10"/>
              <w:spacing w:before="52"/>
              <w:ind w:left="320" w:right="311"/>
              <w:jc w:val="center"/>
              <w:rPr>
                <w:rFonts w:ascii="Times New Roman"/>
                <w:sz w:val="18"/>
              </w:rPr>
            </w:pPr>
            <w:r>
              <w:rPr>
                <w:rFonts w:ascii="Times New Roman"/>
                <w:sz w:val="18"/>
              </w:rPr>
              <w:t>70</w:t>
            </w:r>
          </w:p>
        </w:tc>
      </w:tr>
    </w:tbl>
    <w:p>
      <w:pPr>
        <w:pStyle w:val="5"/>
        <w:spacing w:before="11"/>
        <w:rPr>
          <w:b/>
          <w:sz w:val="25"/>
        </w:rPr>
      </w:pPr>
    </w:p>
    <w:p>
      <w:pPr>
        <w:spacing w:before="1" w:after="23"/>
        <w:ind w:left="2950" w:right="0" w:firstLine="0"/>
        <w:jc w:val="left"/>
        <w:rPr>
          <w:b/>
          <w:sz w:val="21"/>
        </w:rPr>
      </w:pPr>
      <w:r>
        <w:rPr>
          <w:b/>
          <w:spacing w:val="-30"/>
          <w:sz w:val="21"/>
        </w:rPr>
        <w:t xml:space="preserve">表 </w:t>
      </w:r>
      <w:r>
        <w:rPr>
          <w:rFonts w:ascii="Times New Roman" w:eastAsia="Times New Roman"/>
          <w:b/>
          <w:sz w:val="21"/>
        </w:rPr>
        <w:t>A.3</w:t>
      </w:r>
      <w:r>
        <w:rPr>
          <w:rFonts w:ascii="Times New Roman" w:eastAsia="Times New Roman"/>
          <w:b/>
          <w:spacing w:val="44"/>
          <w:sz w:val="21"/>
        </w:rPr>
        <w:t xml:space="preserve"> </w:t>
      </w:r>
      <w:r>
        <w:rPr>
          <w:b/>
          <w:sz w:val="21"/>
        </w:rPr>
        <w:t>各主要类型土壤中钒的背景值</w:t>
      </w: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2"/>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22" w:type="dxa"/>
          </w:tcPr>
          <w:p>
            <w:pPr>
              <w:pStyle w:val="10"/>
              <w:spacing w:before="40"/>
              <w:ind w:left="2780" w:right="2771"/>
              <w:jc w:val="center"/>
              <w:rPr>
                <w:sz w:val="18"/>
              </w:rPr>
            </w:pPr>
            <w:r>
              <w:rPr>
                <w:sz w:val="18"/>
              </w:rPr>
              <w:t>土壤类型</w:t>
            </w:r>
          </w:p>
        </w:tc>
        <w:tc>
          <w:tcPr>
            <w:tcW w:w="2200" w:type="dxa"/>
          </w:tcPr>
          <w:p>
            <w:pPr>
              <w:pStyle w:val="10"/>
              <w:spacing w:before="40"/>
              <w:ind w:left="309" w:right="300"/>
              <w:jc w:val="center"/>
              <w:rPr>
                <w:sz w:val="18"/>
              </w:rPr>
            </w:pPr>
            <w:r>
              <w:rPr>
                <w:sz w:val="18"/>
              </w:rPr>
              <w:t>钒背景值（</w:t>
            </w:r>
            <w:r>
              <w:rPr>
                <w:rFonts w:ascii="Times New Roman" w:eastAsia="Times New Roman"/>
                <w:sz w:val="18"/>
              </w:rPr>
              <w:t>mg/kg</w:t>
            </w: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322" w:type="dxa"/>
          </w:tcPr>
          <w:p>
            <w:pPr>
              <w:pStyle w:val="10"/>
              <w:spacing w:before="42"/>
              <w:ind w:left="107"/>
              <w:rPr>
                <w:sz w:val="18"/>
              </w:rPr>
            </w:pPr>
            <w:r>
              <w:rPr>
                <w:sz w:val="18"/>
              </w:rPr>
              <w:t>磷质石灰土</w:t>
            </w:r>
          </w:p>
        </w:tc>
        <w:tc>
          <w:tcPr>
            <w:tcW w:w="2200" w:type="dxa"/>
          </w:tcPr>
          <w:p>
            <w:pPr>
              <w:pStyle w:val="10"/>
              <w:spacing w:before="51"/>
              <w:ind w:left="309" w:right="299"/>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22" w:type="dxa"/>
          </w:tcPr>
          <w:p>
            <w:pPr>
              <w:pStyle w:val="10"/>
              <w:spacing w:before="41"/>
              <w:ind w:left="107"/>
              <w:rPr>
                <w:sz w:val="18"/>
              </w:rPr>
            </w:pPr>
            <w:r>
              <w:rPr>
                <w:sz w:val="18"/>
              </w:rPr>
              <w:t>风沙土、灰钙土、灰漠土、棕漠土、篓土、黑垆土、灰色森林土、高山漠土、</w:t>
            </w:r>
          </w:p>
          <w:p>
            <w:pPr>
              <w:pStyle w:val="10"/>
              <w:spacing w:before="82"/>
              <w:ind w:left="107"/>
              <w:rPr>
                <w:sz w:val="18"/>
              </w:rPr>
            </w:pPr>
            <w:r>
              <w:rPr>
                <w:sz w:val="18"/>
              </w:rPr>
              <w:t>棕钙土、灰棕漠土、绿洲土、棕色针叶林土、栗钙土、灰褐土、沼泽土</w:t>
            </w:r>
          </w:p>
        </w:tc>
        <w:tc>
          <w:tcPr>
            <w:tcW w:w="2200" w:type="dxa"/>
          </w:tcPr>
          <w:p>
            <w:pPr>
              <w:pStyle w:val="10"/>
              <w:spacing w:before="2"/>
              <w:rPr>
                <w:b/>
                <w:sz w:val="16"/>
              </w:rPr>
            </w:pPr>
          </w:p>
          <w:p>
            <w:pPr>
              <w:pStyle w:val="10"/>
              <w:ind w:left="308" w:right="300"/>
              <w:jc w:val="center"/>
              <w:rPr>
                <w:rFonts w:ascii="Times New Roman"/>
                <w:sz w:val="18"/>
              </w:rPr>
            </w:pPr>
            <w:r>
              <w:rPr>
                <w:rFonts w:ascii="Times New Roman"/>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322" w:type="dxa"/>
          </w:tcPr>
          <w:p>
            <w:pPr>
              <w:pStyle w:val="10"/>
              <w:spacing w:before="41" w:line="324" w:lineRule="auto"/>
              <w:ind w:left="107" w:right="7"/>
              <w:rPr>
                <w:sz w:val="18"/>
              </w:rPr>
            </w:pPr>
            <w:r>
              <w:rPr>
                <w:spacing w:val="-13"/>
                <w:sz w:val="18"/>
              </w:rPr>
              <w:t>莎嘎土、黑土、绵土、黑钙土、草甸土、草毡土、盐土、潮土、暗棕壤、褐土、</w:t>
            </w:r>
            <w:r>
              <w:rPr>
                <w:sz w:val="18"/>
              </w:rPr>
              <w:t>巴嘎土、黑毡土、白浆土、水稻土、紫色土、棕壤、寒漠土、黄棕壤、碱土、</w:t>
            </w:r>
          </w:p>
          <w:p>
            <w:pPr>
              <w:pStyle w:val="10"/>
              <w:spacing w:before="1"/>
              <w:ind w:left="107"/>
              <w:rPr>
                <w:sz w:val="18"/>
              </w:rPr>
            </w:pPr>
            <w:r>
              <w:rPr>
                <w:sz w:val="18"/>
              </w:rPr>
              <w:t>燥红土、赤红壤</w:t>
            </w:r>
          </w:p>
        </w:tc>
        <w:tc>
          <w:tcPr>
            <w:tcW w:w="2200" w:type="dxa"/>
          </w:tcPr>
          <w:p>
            <w:pPr>
              <w:pStyle w:val="10"/>
              <w:spacing w:before="6"/>
              <w:rPr>
                <w:b/>
                <w:sz w:val="28"/>
              </w:rPr>
            </w:pPr>
          </w:p>
          <w:p>
            <w:pPr>
              <w:pStyle w:val="10"/>
              <w:ind w:left="308" w:right="300"/>
              <w:jc w:val="center"/>
              <w:rPr>
                <w:rFonts w:ascii="Times New Roman"/>
                <w:sz w:val="18"/>
              </w:rPr>
            </w:pPr>
            <w:r>
              <w:rPr>
                <w:rFonts w:ascii="Times New Roman"/>
                <w:sz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22" w:type="dxa"/>
          </w:tcPr>
          <w:p>
            <w:pPr>
              <w:pStyle w:val="10"/>
              <w:spacing w:before="41"/>
              <w:ind w:left="107"/>
              <w:rPr>
                <w:sz w:val="18"/>
              </w:rPr>
            </w:pPr>
            <w:r>
              <w:rPr>
                <w:sz w:val="18"/>
              </w:rPr>
              <w:t>红壤、黄壤、砖红壤、石灰（岩）土</w:t>
            </w:r>
          </w:p>
        </w:tc>
        <w:tc>
          <w:tcPr>
            <w:tcW w:w="2200" w:type="dxa"/>
          </w:tcPr>
          <w:p>
            <w:pPr>
              <w:pStyle w:val="10"/>
              <w:spacing w:before="52"/>
              <w:ind w:left="308" w:right="300"/>
              <w:jc w:val="center"/>
              <w:rPr>
                <w:rFonts w:ascii="Times New Roman"/>
                <w:sz w:val="18"/>
              </w:rPr>
            </w:pPr>
            <w:r>
              <w:rPr>
                <w:rFonts w:ascii="Times New Roman"/>
                <w:sz w:val="18"/>
              </w:rPr>
              <w:t>300</w:t>
            </w:r>
          </w:p>
        </w:tc>
      </w:tr>
    </w:tbl>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4"/>
        <w:rPr>
          <w:b/>
          <w:sz w:val="23"/>
        </w:rPr>
      </w:pPr>
      <w:r>
        <w:pict>
          <v:line id="_x0000_s1044" o:spid="_x0000_s1044" o:spt="20" style="position:absolute;left:0pt;margin-left:209pt;margin-top:17.55pt;height:0pt;width:173.25pt;mso-position-horizontal-relative:page;mso-wrap-distance-bottom:0pt;mso-wrap-distance-top:0pt;z-index:-251640832;mso-width-relative:page;mso-height-relative:page;" stroked="t" coordsize="21600,21600">
            <v:path arrowok="t"/>
            <v:fill focussize="0,0"/>
            <v:stroke weight="1.3pt" color="#000000"/>
            <v:imagedata o:title=""/>
            <o:lock v:ext="edit"/>
            <w10:wrap type="topAndBottom"/>
          </v:line>
        </w:pict>
      </w:r>
    </w:p>
    <w:sectPr>
      <w:pgSz w:w="11910" w:h="16840"/>
      <w:pgMar w:top="1080" w:right="719" w:bottom="1160" w:left="1300" w:header="861" w:footer="97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302.45pt;margin-top:788.4pt;height:12pt;width:4.5pt;mso-position-horizontal-relative:page;mso-position-vertical-relative:page;z-index:-25754931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i</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0" o:spid="_x0000_s2050" o:spt="202" type="#_x0000_t202" style="position:absolute;left:0pt;margin-left:296.8pt;margin-top:805.9pt;height:11pt;width:6.15pt;mso-position-horizontal-relative:page;mso-position-vertical-relative:page;z-index:-257548288;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ii</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2" o:spid="_x0000_s2052" o:spt="202" type="#_x0000_t202" style="position:absolute;left:0pt;margin-left:293.3pt;margin-top:782.1pt;height:11pt;width:8.6pt;mso-position-horizontal-relative:page;mso-position-vertical-relative:page;z-index:-257546240;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3" o:spid="_x0000_s2053" o:spt="202" type="#_x0000_t202" style="position:absolute;left:0pt;margin-left:291pt;margin-top:782.1pt;height:11pt;width:13.15pt;mso-position-horizontal-relative:page;mso-position-vertical-relative:page;z-index:-257545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1" o:spid="_x0000_s2051" o:spt="202" type="#_x0000_t202" style="position:absolute;left:0pt;margin-left:426.75pt;margin-top:42.05pt;height:13.6pt;width:79.6pt;mso-position-horizontal-relative:page;mso-position-vertical-relative:page;z-index:-257547264;mso-width-relative:page;mso-height-relative:page;" filled="f" stroked="f" coordsize="21600,21600">
          <v:path/>
          <v:fill on="f" focussize="0,0"/>
          <v:stroke on="f" joinstyle="miter"/>
          <v:imagedata o:title=""/>
          <o:lock v:ext="edit"/>
          <v:textbox inset="0mm,0mm,0mm,0mm">
            <w:txbxContent>
              <w:p>
                <w:pPr>
                  <w:pStyle w:val="5"/>
                  <w:spacing w:before="10"/>
                  <w:ind w:left="20"/>
                  <w:rPr>
                    <w:rFonts w:ascii="Times New Roman" w:hAnsi="Times New Roman"/>
                  </w:rPr>
                </w:pPr>
                <w:r>
                  <w:rPr>
                    <w:rFonts w:ascii="Times New Roman" w:hAnsi="Times New Roman"/>
                  </w:rPr>
                  <w:t>GB 36600—2018</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358" w:hanging="240"/>
        <w:jc w:val="left"/>
      </w:pPr>
      <w:rPr>
        <w:rFonts w:hint="default" w:ascii="黑体" w:hAnsi="黑体" w:eastAsia="黑体" w:cs="黑体"/>
        <w:w w:val="100"/>
        <w:sz w:val="24"/>
        <w:szCs w:val="24"/>
        <w:lang w:val="en-US" w:eastAsia="en-US" w:bidi="en-US"/>
      </w:rPr>
    </w:lvl>
    <w:lvl w:ilvl="1" w:tentative="0">
      <w:start w:val="1"/>
      <w:numFmt w:val="decimal"/>
      <w:lvlText w:val="%2"/>
      <w:lvlJc w:val="left"/>
      <w:pPr>
        <w:ind w:left="699" w:hanging="200"/>
        <w:jc w:val="left"/>
      </w:pPr>
      <w:rPr>
        <w:rFonts w:hint="default" w:ascii="黑体" w:hAnsi="黑体" w:eastAsia="黑体" w:cs="黑体"/>
        <w:w w:val="99"/>
        <w:sz w:val="20"/>
        <w:szCs w:val="20"/>
        <w:lang w:val="en-US" w:eastAsia="en-US" w:bidi="en-US"/>
      </w:rPr>
    </w:lvl>
    <w:lvl w:ilvl="2" w:tentative="0">
      <w:start w:val="1"/>
      <w:numFmt w:val="decimal"/>
      <w:lvlText w:val="%2.%3"/>
      <w:lvlJc w:val="left"/>
      <w:pPr>
        <w:ind w:left="867" w:hanging="368"/>
        <w:jc w:val="left"/>
      </w:pPr>
      <w:rPr>
        <w:rFonts w:hint="default"/>
        <w:spacing w:val="-2"/>
        <w:w w:val="99"/>
        <w:lang w:val="en-US" w:eastAsia="en-US" w:bidi="en-US"/>
      </w:rPr>
    </w:lvl>
    <w:lvl w:ilvl="3" w:tentative="0">
      <w:start w:val="1"/>
      <w:numFmt w:val="decimal"/>
      <w:lvlText w:val="%2.%3.%4"/>
      <w:lvlJc w:val="left"/>
      <w:pPr>
        <w:ind w:left="500" w:hanging="368"/>
        <w:jc w:val="left"/>
      </w:pPr>
      <w:rPr>
        <w:rFonts w:hint="default"/>
        <w:spacing w:val="0"/>
        <w:w w:val="99"/>
        <w:lang w:val="en-US" w:eastAsia="en-US" w:bidi="en-US"/>
      </w:rPr>
    </w:lvl>
    <w:lvl w:ilvl="4" w:tentative="0">
      <w:start w:val="0"/>
      <w:numFmt w:val="bullet"/>
      <w:lvlText w:val="•"/>
      <w:lvlJc w:val="left"/>
      <w:pPr>
        <w:ind w:left="920" w:hanging="368"/>
      </w:pPr>
      <w:rPr>
        <w:rFonts w:hint="default"/>
        <w:lang w:val="en-US" w:eastAsia="en-US" w:bidi="en-US"/>
      </w:rPr>
    </w:lvl>
    <w:lvl w:ilvl="5" w:tentative="0">
      <w:start w:val="0"/>
      <w:numFmt w:val="bullet"/>
      <w:lvlText w:val="•"/>
      <w:lvlJc w:val="left"/>
      <w:pPr>
        <w:ind w:left="1020" w:hanging="368"/>
      </w:pPr>
      <w:rPr>
        <w:rFonts w:hint="default"/>
        <w:lang w:val="en-US" w:eastAsia="en-US" w:bidi="en-US"/>
      </w:rPr>
    </w:lvl>
    <w:lvl w:ilvl="6" w:tentative="0">
      <w:start w:val="0"/>
      <w:numFmt w:val="bullet"/>
      <w:lvlText w:val="•"/>
      <w:lvlJc w:val="left"/>
      <w:pPr>
        <w:ind w:left="2793" w:hanging="368"/>
      </w:pPr>
      <w:rPr>
        <w:rFonts w:hint="default"/>
        <w:lang w:val="en-US" w:eastAsia="en-US" w:bidi="en-US"/>
      </w:rPr>
    </w:lvl>
    <w:lvl w:ilvl="7" w:tentative="0">
      <w:start w:val="0"/>
      <w:numFmt w:val="bullet"/>
      <w:lvlText w:val="•"/>
      <w:lvlJc w:val="left"/>
      <w:pPr>
        <w:ind w:left="4566" w:hanging="368"/>
      </w:pPr>
      <w:rPr>
        <w:rFonts w:hint="default"/>
        <w:lang w:val="en-US" w:eastAsia="en-US" w:bidi="en-US"/>
      </w:rPr>
    </w:lvl>
    <w:lvl w:ilvl="8" w:tentative="0">
      <w:start w:val="0"/>
      <w:numFmt w:val="bullet"/>
      <w:lvlText w:val="•"/>
      <w:lvlJc w:val="left"/>
      <w:pPr>
        <w:ind w:left="6340" w:hanging="36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0DA4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57"/>
      <w:ind w:left="2383" w:right="2988"/>
      <w:jc w:val="center"/>
      <w:outlineLvl w:val="1"/>
    </w:pPr>
    <w:rPr>
      <w:rFonts w:ascii="黑体" w:hAnsi="黑体" w:eastAsia="黑体" w:cs="黑体"/>
      <w:sz w:val="32"/>
      <w:szCs w:val="32"/>
      <w:lang w:val="en-US" w:eastAsia="en-US" w:bidi="en-US"/>
    </w:rPr>
  </w:style>
  <w:style w:type="paragraph" w:styleId="3">
    <w:name w:val="heading 2"/>
    <w:basedOn w:val="1"/>
    <w:next w:val="1"/>
    <w:qFormat/>
    <w:uiPriority w:val="1"/>
    <w:pPr>
      <w:outlineLvl w:val="2"/>
    </w:pPr>
    <w:rPr>
      <w:rFonts w:ascii="Times New Roman" w:hAnsi="Times New Roman" w:eastAsia="Times New Roman" w:cs="Times New Roman"/>
      <w:b/>
      <w:bCs/>
      <w:sz w:val="28"/>
      <w:szCs w:val="28"/>
      <w:lang w:val="en-US" w:eastAsia="en-US" w:bidi="en-US"/>
    </w:rPr>
  </w:style>
  <w:style w:type="paragraph" w:styleId="4">
    <w:name w:val="heading 3"/>
    <w:basedOn w:val="1"/>
    <w:next w:val="1"/>
    <w:qFormat/>
    <w:uiPriority w:val="1"/>
    <w:pPr>
      <w:spacing w:before="21"/>
      <w:ind w:left="2950"/>
      <w:outlineLvl w:val="3"/>
    </w:pPr>
    <w:rPr>
      <w:rFonts w:ascii="宋体" w:hAnsi="宋体" w:eastAsia="宋体" w:cs="宋体"/>
      <w:b/>
      <w:bCs/>
      <w:sz w:val="21"/>
      <w:szCs w:val="21"/>
      <w:lang w:val="en-US" w:eastAsia="en-US" w:bidi="en-US"/>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1"/>
      <w:szCs w:val="21"/>
      <w:lang w:val="en-US" w:eastAsia="en-US" w:bidi="en-US"/>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00"/>
    </w:pPr>
    <w:rPr>
      <w:rFonts w:ascii="宋体" w:hAnsi="宋体" w:eastAsia="宋体" w:cs="宋体"/>
      <w:lang w:val="en-US" w:eastAsia="en-US" w:bidi="en-US"/>
    </w:rPr>
  </w:style>
  <w:style w:type="paragraph" w:customStyle="1" w:styleId="10">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customShpInfo spid="_x0000_s1028"/>
    <customShpInfo spid="_x0000_s1029"/>
    <customShpInfo spid="_x0000_s1030"/>
    <customShpInfo spid="_x0000_s1027"/>
    <customShpInfo spid="_x0000_s1031"/>
    <customShpInfo spid="_x0000_s1032"/>
    <customShpInfo spid="_x0000_s1033"/>
    <customShpInfo spid="_x0000_s1034"/>
    <customShpInfo spid="_x0000_s1036"/>
    <customShpInfo spid="_x0000_s1037"/>
    <customShpInfo spid="_x0000_s1038"/>
    <customShpInfo spid="_x0000_s1039"/>
    <customShpInfo spid="_x0000_s1040"/>
    <customShpInfo spid="_x0000_s1041"/>
    <customShpInfo spid="_x0000_s1042"/>
    <customShpInfo spid="_x0000_s1043"/>
    <customShpInfo spid="_x0000_s1035"/>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ScaleCrop>false</ScaleCrop>
  <LinksUpToDate>false</LinksUpToDate>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2020-11-20T01:04:00Z</dcterms:created>
  <dc:creator>Administrator</dc:creator>
  <cp:lastModifiedBy>积木</cp:lastModifiedBy>
  <dcterms:modified xsi:type="dcterms:W3CDTF">2020-11-20T06:46:12Z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WPS Office</vt:lpwstr>
  </property>
  <property fmtid="{D5CDD505-2E9C-101B-9397-08002B2CF9AE}" pid="4" name="LastSaved">
    <vt:filetime>2020-11-20T00:00:00Z</vt:filetime>
  </property>
  <property fmtid="{D5CDD505-2E9C-101B-9397-08002B2CF9AE}" pid="5" name="KSOProductBuildVer">
    <vt:lpwstr>2052-11.1.0.9662</vt:lpwstr>
  </property>
</Properties>
</file>