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jc w:val="center"/>
        <w:textAlignment w:val="center"/>
        <w:rPr>
          <w:rFonts w:ascii="黑体" w:hAnsi="宋体" w:eastAsia="黑体" w:cs="黑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2"/>
          <w:szCs w:val="42"/>
        </w:rPr>
        <w:t>纪检监察干部离任交接表</w:t>
      </w:r>
    </w:p>
    <w:tbl>
      <w:tblPr>
        <w:tblStyle w:val="3"/>
        <w:tblW w:w="907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2412"/>
        <w:gridCol w:w="1352"/>
        <w:gridCol w:w="41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移交人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hAnsi="楷体" w:eastAsia="楷体_GB2312" w:cs="楷体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单位及职务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移交人任职时间</w:t>
            </w:r>
          </w:p>
        </w:tc>
        <w:tc>
          <w:tcPr>
            <w:tcW w:w="5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 xml:space="preserve">年     月     至      年     月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" w:eastAsia="楷体_GB2312" w:cs="楷体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b/>
                <w:color w:val="000000"/>
                <w:kern w:val="0"/>
                <w:sz w:val="24"/>
              </w:rPr>
              <w:t>交     接     记     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8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交</w:t>
            </w:r>
          </w:p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接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一、重要工作及文书档案资料</w:t>
            </w:r>
          </w:p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二、问题线索及相关资料</w:t>
            </w:r>
          </w:p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三、办公设备等公用物品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财</w:t>
            </w:r>
          </w:p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产</w:t>
            </w:r>
          </w:p>
          <w:p>
            <w:pPr>
              <w:jc w:val="center"/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交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接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4"/>
              </w:rPr>
              <w:t>其他事项交接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720" w:firstLineChars="300"/>
              <w:jc w:val="left"/>
              <w:textAlignment w:val="center"/>
              <w:rPr>
                <w:rStyle w:val="4"/>
                <w:rFonts w:hint="default" w:ascii="仿宋_GB2312" w:eastAsia="仿宋_GB2312"/>
              </w:rPr>
            </w:pPr>
            <w:r>
              <w:rPr>
                <w:rStyle w:val="4"/>
                <w:rFonts w:hint="default" w:ascii="仿宋_GB2312" w:eastAsia="仿宋_GB2312"/>
              </w:rPr>
              <w:t xml:space="preserve">本人对移交事项及有关材料的真实性、完整性负责。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5"/>
                <w:rFonts w:hint="default" w:ascii="仿宋_GB2312" w:eastAsia="仿宋_GB2312"/>
              </w:rPr>
              <w:t xml:space="preserve">0 </w:t>
            </w:r>
            <w:r>
              <w:rPr>
                <w:rStyle w:val="4"/>
                <w:rFonts w:hint="default" w:ascii="仿宋_GB2312" w:eastAsia="仿宋_GB2312"/>
              </w:rPr>
              <w:t xml:space="preserve">                                               移交人签名：</w:t>
            </w:r>
          </w:p>
          <w:p>
            <w:pPr>
              <w:widowControl/>
              <w:ind w:left="6360" w:hanging="6360" w:hangingChars="265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Style w:val="4"/>
                <w:rFonts w:hint="default" w:ascii="仿宋_GB2312" w:eastAsia="仿宋_GB2312"/>
              </w:rPr>
              <w:t xml:space="preserve">          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720" w:firstLineChars="3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接交人签名：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6360" w:firstLineChars="2650"/>
              <w:jc w:val="left"/>
              <w:textAlignment w:val="center"/>
              <w:rPr>
                <w:rStyle w:val="4"/>
                <w:rFonts w:hint="default" w:ascii="仿宋_GB2312" w:eastAsia="仿宋_GB2312"/>
              </w:rPr>
            </w:pPr>
            <w:r>
              <w:rPr>
                <w:rStyle w:val="4"/>
                <w:rFonts w:hint="default" w:ascii="仿宋_GB2312" w:eastAsia="仿宋_GB2312"/>
              </w:rPr>
              <w:t>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  <w:jc w:val="center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见证人签名：</w:t>
            </w:r>
          </w:p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Style w:val="4"/>
                <w:rFonts w:hint="default" w:ascii="仿宋_GB2312" w:eastAsia="仿宋_GB2312"/>
              </w:rPr>
              <w:t xml:space="preserve">              年    月    日                                         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9073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备注：1.具体交接的事项较多的可另附页；</w:t>
            </w:r>
          </w:p>
          <w:p>
            <w:pPr>
              <w:widowControl/>
              <w:ind w:left="960" w:hanging="960" w:hangingChars="40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2.本表一式4份，移交人、接交人各留存1份，市纪委办公室、市纪委组织部各备案1份。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D8"/>
    <w:rsid w:val="0041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61"/>
    <w:basedOn w:val="2"/>
    <w:qFormat/>
    <w:uiPriority w:val="0"/>
    <w:rPr>
      <w:rFonts w:hint="eastAsia" w:ascii="仿宋" w:hAnsi="仿宋" w:eastAsia="仿宋" w:cs="仿宋"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2020-12-10T01:25:00Z</dcterms:created>
  <dc:creator>言小圈</dc:creator>
  <cp:lastModifiedBy>言小圈</cp:lastModifiedBy>
  <dcterms:modified xsi:type="dcterms:W3CDTF">2020-12-10T01:26:06Z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