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tabs>
          <w:tab w:val="left" w:pos="8100"/>
        </w:tabs>
        <w:spacing w:line="600" w:lineRule="exact"/>
        <w:ind w:left="2084" w:leftChars="304" w:hanging="1446" w:hangingChars="400"/>
        <w:rPr>
          <w:rFonts w:ascii="宋体" w:hAnsi="宋体"/>
          <w:b/>
          <w:color w:val="000000"/>
          <w:sz w:val="36"/>
          <w:szCs w:val="36"/>
        </w:rPr>
      </w:pPr>
    </w:p>
    <w:p>
      <w:pPr>
        <w:tabs>
          <w:tab w:val="left" w:pos="8100"/>
        </w:tabs>
        <w:spacing w:line="600" w:lineRule="exact"/>
        <w:ind w:left="1918" w:leftChars="304" w:hanging="1280" w:hangingChars="40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中共宜昌市委政法委员会所属事业单位2020年公开遴选工作人员岗位及职数表</w:t>
      </w:r>
    </w:p>
    <w:p>
      <w:pPr>
        <w:spacing w:line="600" w:lineRule="exact"/>
        <w:rPr>
          <w:rFonts w:ascii="宋体" w:hAnsi="宋体" w:cs="仿宋"/>
          <w:color w:val="000000"/>
          <w:sz w:val="28"/>
          <w:szCs w:val="28"/>
        </w:rPr>
      </w:pPr>
    </w:p>
    <w:tbl>
      <w:tblPr>
        <w:tblStyle w:val="6"/>
        <w:tblW w:w="132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257"/>
        <w:gridCol w:w="608"/>
        <w:gridCol w:w="573"/>
        <w:gridCol w:w="922"/>
        <w:gridCol w:w="1552"/>
        <w:gridCol w:w="1294"/>
        <w:gridCol w:w="1380"/>
        <w:gridCol w:w="918"/>
        <w:gridCol w:w="10"/>
        <w:gridCol w:w="660"/>
        <w:gridCol w:w="844"/>
        <w:gridCol w:w="1508"/>
        <w:gridCol w:w="7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遴选人数</w:t>
            </w:r>
          </w:p>
        </w:tc>
        <w:tc>
          <w:tcPr>
            <w:tcW w:w="12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67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所学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面试入围比例</w:t>
            </w:r>
          </w:p>
        </w:tc>
        <w:tc>
          <w:tcPr>
            <w:tcW w:w="15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报名咨询电话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7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市委政法委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市综治网格中心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综合协调</w:t>
            </w: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管理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九级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从事市综治网格中心日常工作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1986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日及以后出生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1:3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具有综合岗位工作经历，有较强的综合协调能力，文字功底、写作能力扎实。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0717-6448385</w:t>
            </w:r>
          </w:p>
        </w:tc>
      </w:tr>
    </w:tbl>
    <w:p>
      <w:pPr>
        <w:spacing w:line="600" w:lineRule="exact"/>
        <w:ind w:left="1016" w:leftChars="284" w:hanging="420" w:hangingChars="200"/>
        <w:jc w:val="left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注：工作经历计算的截止时间为2020年</w:t>
      </w:r>
      <w:r>
        <w:rPr>
          <w:rFonts w:ascii="仿宋" w:hAnsi="仿宋" w:eastAsia="仿宋"/>
          <w:color w:val="000000"/>
          <w:szCs w:val="21"/>
        </w:rPr>
        <w:t>1</w:t>
      </w:r>
      <w:r>
        <w:rPr>
          <w:rFonts w:hint="eastAsia" w:ascii="仿宋" w:hAnsi="仿宋" w:eastAsia="仿宋"/>
          <w:color w:val="000000"/>
          <w:szCs w:val="21"/>
        </w:rPr>
        <w:t>2月31日。</w:t>
      </w:r>
    </w:p>
    <w:p>
      <w:pPr>
        <w:adjustRightInd w:val="0"/>
        <w:snapToGrid w:val="0"/>
        <w:spacing w:line="360" w:lineRule="exac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77"/>
    <w:rsid w:val="000530F3"/>
    <w:rsid w:val="001D6478"/>
    <w:rsid w:val="00272902"/>
    <w:rsid w:val="00292488"/>
    <w:rsid w:val="002B7B26"/>
    <w:rsid w:val="002D06B8"/>
    <w:rsid w:val="00310D72"/>
    <w:rsid w:val="0031115F"/>
    <w:rsid w:val="004334A7"/>
    <w:rsid w:val="0051621D"/>
    <w:rsid w:val="005747E5"/>
    <w:rsid w:val="00627D15"/>
    <w:rsid w:val="007252D4"/>
    <w:rsid w:val="0085485A"/>
    <w:rsid w:val="008E1301"/>
    <w:rsid w:val="009972D4"/>
    <w:rsid w:val="009A063C"/>
    <w:rsid w:val="009D5E0F"/>
    <w:rsid w:val="00C72537"/>
    <w:rsid w:val="00D20577"/>
    <w:rsid w:val="00D37906"/>
    <w:rsid w:val="00DC200D"/>
    <w:rsid w:val="00E12864"/>
    <w:rsid w:val="00E26487"/>
    <w:rsid w:val="00E60FF4"/>
    <w:rsid w:val="00E76379"/>
    <w:rsid w:val="02E67148"/>
    <w:rsid w:val="54263D76"/>
    <w:rsid w:val="579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uiPriority w:val="0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Char"/>
    <w:basedOn w:val="12"/>
    <w:link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825</Words>
  <Characters>4707</Characters>
  <Lines>39</Lines>
  <Paragraphs>11</Paragraphs>
  <TotalTime>212</TotalTime>
  <ScaleCrop>false</ScaleCrop>
  <LinksUpToDate>false</LinksUpToDate>
  <CharactersWithSpaces>5521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2020-12-29T07:50:00Z</dcterms:created>
  <dc:creator>24756</dc:creator>
  <cp:lastModifiedBy>Administrator</cp:lastModifiedBy>
  <cp:lastPrinted>2020-12-30T00:46:00Z</cp:lastPrinted>
  <dcterms:modified xsi:type="dcterms:W3CDTF">2020-12-30T06:28:16Z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