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default" w:ascii="Times New Roman" w:hAnsi="Times New Roman" w:cs="Times New Roman"/>
                <w:color w:val="000000"/>
                <w:sz w:val="24"/>
                <w:szCs w:val="24"/>
              </w:rPr>
              <w:t>湖北安广陶瓷有限公司环保节能及产品转型升级综合技术改造项目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EE45342"/>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Administrator</cp:lastModifiedBy>
  <dcterms:modified xsi:type="dcterms:W3CDTF">2021-02-03T07:39:53Z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