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u w:val="none"/>
          <w:lang w:eastAsia="zh-CN"/>
        </w:rPr>
        <w:t>宜昌市森林火灾预防中心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u w:val="none"/>
          <w:lang w:val="en-US" w:eastAsia="zh-CN"/>
        </w:rPr>
        <w:t>汽车用品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u w:val="none"/>
        </w:rPr>
        <w:t>采购项目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询价响应文件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供应商名称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报价一览表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W w:w="8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280"/>
        <w:gridCol w:w="2880"/>
        <w:gridCol w:w="645"/>
        <w:gridCol w:w="660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汽车吸顶宣传喇叭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400W、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zh-CN"/>
              </w:rPr>
              <w:t>支持TF卡、U盘输入、蓝牙、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强磁吸（70KM/h能吸附）、含功放、喊话器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汽车座椅垫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全顺7座商旅版、皮革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脚垫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全顺7座商旅版全车防滑脚垫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后备箱储物箱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120L/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zh-CN"/>
              </w:rPr>
              <w:t>环保PP材质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后备箱储物防滑固定板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含3M固定胶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车辆清洁用品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绿田高压洗车机家用220v水泵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lang w:val="en-US" w:eastAsia="zh-CN"/>
              </w:rPr>
              <w:t>豪华版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保温壶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0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instrText xml:space="preserve"> HYPERLINK "https://detail.tmall.com/item.htm?id=618162776513&amp;standard=1" \t "https://detail.tmall.com/item.htm?id=618162776513&amp;ali_refid=a3_430583_1006:1109654586:N:GfKsq7Kd9/_blank"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t>anow保温壶家用小型热水瓶316不锈钢开水壶便携暖壶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扶手箱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全顺7座商旅版中央扶手箱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总价（大写）：                         小写：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报价包括：  1、含税开票    2、包调试安装     3、包后期3年维护。</w:t>
            </w:r>
          </w:p>
        </w:tc>
      </w:tr>
    </w:tbl>
    <w:p/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年 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营业执照复印件（盖章）及法人身份证复印件（盖章）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58420</wp:posOffset>
            </wp:positionV>
            <wp:extent cx="6294120" cy="8903335"/>
            <wp:effectExtent l="0" t="0" r="11430" b="1206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90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7750175</wp:posOffset>
                </wp:positionV>
                <wp:extent cx="4942205" cy="561340"/>
                <wp:effectExtent l="4445" t="4445" r="635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3825" y="8664575"/>
                          <a:ext cx="4942205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40"/>
                                <w:lang w:val="en-US" w:eastAsia="zh-CN"/>
                              </w:rPr>
                              <w:t>联系电话：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610.25pt;height:44.2pt;width:389.15pt;z-index:251660288;mso-width-relative:page;mso-height-relative:page;" fillcolor="#FFFFFF [3201]" filled="t" stroked="t" coordsize="21600,21600" o:gfxdata="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LLbSH2AAAAAwBAAAPAAAAAAAAAAEAIAAAACIAAABkcnMvZG93bnJldi54bWxQSwEC&#10;FAAUAAAACACHTuJAQjFgQG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40"/>
                          <w:lang w:val="en-US" w:eastAsia="zh-CN"/>
                        </w:rPr>
                        <w:t>联系电话：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1199515</wp:posOffset>
            </wp:positionV>
            <wp:extent cx="5269865" cy="5796915"/>
            <wp:effectExtent l="0" t="0" r="6985" b="13335"/>
            <wp:wrapNone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致宜昌市森林火灾预防中心：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54" w:firstLineChars="198"/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我单位如果中标宜昌市森林火灾预防中心汽车用品采购项目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将保证做到：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1.保证提供的设备是全新的、符合国家相关技术标准或行业标准、国内相关部门手续完备、具有制造商质量保证书（或合格证明）的设备；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2.所提供的设备符合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询价文件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的技术要求；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所有设备提供三年保修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4.保证每件设备和器材配件齐全、包装完整、完好未拆封；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5.保证严格按照国家相关规范进行安装，并保证所有投标产品质量符合国家相关法律、法规和规定的要求。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   年      月     日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35357"/>
    <w:rsid w:val="29A10824"/>
    <w:rsid w:val="34C554F3"/>
    <w:rsid w:val="4BA36869"/>
    <w:rsid w:val="7F9E50CF"/>
    <w:rsid w:val="7FB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center"/>
      <w:outlineLvl w:val="0"/>
    </w:pPr>
    <w:rPr>
      <w:rFonts w:ascii="Arial" w:hAnsi="Arial" w:eastAsia="方正小标宋_GBK" w:cs="Times New Roman"/>
      <w:b w:val="0"/>
      <w:kern w:val="44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11111111111"/>
    <w:basedOn w:val="1"/>
    <w:uiPriority w:val="0"/>
    <w:pPr>
      <w:spacing w:line="4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28"/>
      <w:szCs w:val="28"/>
    </w:rPr>
  </w:style>
  <w:style w:type="paragraph" w:customStyle="1" w:styleId="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邹远涛</dc:creator>
  <cp:lastModifiedBy>邹远涛</cp:lastModifiedBy>
  <cp:lastPrinted>2020-06-03T07:05:00Z</cp:lastPrinted>
  <dcterms:modified xsi:type="dcterms:W3CDTF">2021-02-22T01:50:07Z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