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bookmarkStart w:id="0" w:name="_GoBack"/>
            <w:bookmarkEnd w:id="0"/>
          </w:p>
        </w:tc>
        <w:tc>
          <w:tcPr>
            <w:tcW w:w="7289" w:type="dxa"/>
            <w:gridSpan w:val="2"/>
            <w:vAlign w:val="center"/>
          </w:tcPr>
          <w:p>
            <w:pPr>
              <w:widowControl w:val="0"/>
              <w:spacing w:line="360" w:lineRule="auto"/>
              <w:ind w:firstLine="480" w:firstLineChars="200"/>
              <w:jc w:val="center"/>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Cs/>
                <w:sz w:val="24"/>
                <w:lang w:val="zh-CN"/>
              </w:rPr>
              <w:t>玮猇电气年产20万套变压器配件项目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与本项目环境影响和环境保护措施有关的建议和意见</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b/>
                <w:bCs/>
                <w:sz w:val="21"/>
                <w:szCs w:val="21"/>
              </w:rPr>
              <w:t>注：</w:t>
            </w:r>
            <w:r>
              <w:rPr>
                <w:rFonts w:hint="default" w:ascii="Times New Roman" w:hAnsi="Times New Roman" w:cs="Times New Roman" w:eastAsiaTheme="minorEastAsia"/>
                <w:sz w:val="21"/>
                <w:szCs w:val="21"/>
              </w:rPr>
              <w:t>根据《环境影响评价公众参与办法》规定，涉及</w:t>
            </w:r>
            <w:r>
              <w:rPr>
                <w:rFonts w:hint="default" w:ascii="Times New Roman" w:hAnsi="Times New Roman" w:cs="Times New Roman" w:eastAsiaTheme="minorEastAsia"/>
                <w:b/>
                <w:bCs/>
                <w:sz w:val="21"/>
                <w:szCs w:val="21"/>
              </w:rPr>
              <w:t>征地拆迁、财产、就业</w:t>
            </w:r>
            <w:r>
              <w:rPr>
                <w:rFonts w:hint="default" w:ascii="Times New Roman" w:hAnsi="Times New Roman" w:cs="Times New Roman" w:eastAsiaTheme="minorEastAsia"/>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姓 名</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身份证号</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（电话号码或邮箱）</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经常居住地址</w:t>
            </w:r>
          </w:p>
        </w:tc>
        <w:tc>
          <w:tcPr>
            <w:tcW w:w="4834"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是否同意公开个人信息</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（填同意或不同意）</w:t>
            </w:r>
          </w:p>
        </w:tc>
        <w:tc>
          <w:tcPr>
            <w:tcW w:w="4834" w:type="dxa"/>
            <w:vAlign w:val="center"/>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单位名称</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工商注册号或统一社会信用代码</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（电话号码或邮箱）</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地  址</w:t>
            </w:r>
          </w:p>
        </w:tc>
        <w:tc>
          <w:tcPr>
            <w:tcW w:w="4834" w:type="dxa"/>
            <w:vAlign w:val="center"/>
          </w:tcPr>
          <w:p>
            <w:pPr>
              <w:adjustRightInd w:val="0"/>
              <w:snapToGrid w:val="0"/>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6B0EF4"/>
    <w:rsid w:val="00C11895"/>
    <w:rsid w:val="00C90B02"/>
    <w:rsid w:val="00D26D2D"/>
    <w:rsid w:val="00DF6D46"/>
    <w:rsid w:val="00E36E17"/>
    <w:rsid w:val="00E92316"/>
    <w:rsid w:val="2749164D"/>
    <w:rsid w:val="567311DC"/>
    <w:rsid w:val="570D0672"/>
    <w:rsid w:val="5A3F3465"/>
    <w:rsid w:val="5EC60D4B"/>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463</Characters>
  <Lines>3</Lines>
  <Paragraphs>1</Paragraphs>
  <TotalTime>0</TotalTime>
  <ScaleCrop>false</ScaleCrop>
  <LinksUpToDate>false</LinksUpToDate>
  <CharactersWithSpaces>543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�t华灯初上、旧人可安°</cp:lastModifiedBy>
  <dcterms:modified xsi:type="dcterms:W3CDTF">2021-04-02T07:03:15Z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