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十堰</w:t>
            </w:r>
            <w:r>
              <w:rPr>
                <w:rFonts w:hint="default" w:ascii="宋体" w:hAnsi="宋体" w:eastAsia="宋体"/>
                <w:bCs/>
                <w:sz w:val="21"/>
                <w:szCs w:val="21"/>
                <w:lang w:val="en-US" w:eastAsia="zh-CN"/>
              </w:rPr>
              <w:t>（房县）至宜昌（五峰）</w:t>
            </w:r>
            <w:r>
              <w:rPr>
                <w:rFonts w:hint="default" w:ascii="宋体" w:hAnsi="宋体" w:eastAsia="宋体"/>
                <w:bCs/>
                <w:sz w:val="21"/>
                <w:szCs w:val="21"/>
              </w:rPr>
              <w:t>高速公路</w:t>
            </w:r>
            <w:r>
              <w:rPr>
                <w:rFonts w:hint="eastAsia" w:ascii="宋体" w:hAnsi="宋体" w:eastAsia="宋体"/>
                <w:bCs/>
                <w:sz w:val="21"/>
                <w:szCs w:val="21"/>
              </w:rPr>
              <w:t>兴山至长阳段</w:t>
            </w:r>
            <w:r>
              <w:rPr>
                <w:rFonts w:hint="default" w:ascii="宋体" w:hAnsi="宋体" w:eastAsia="宋体"/>
                <w:bCs/>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97E00A2"/>
    <w:rsid w:val="44EB321A"/>
    <w:rsid w:val="6D535020"/>
    <w:rsid w:val="71046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2021-05-10T02:16:10Z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28C2CE86117F438BA932D754B633D4A2</vt:lpwstr>
  </property>
</Properties>
</file>