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4"/>
          <w:kern w:val="0"/>
          <w:sz w:val="44"/>
          <w:szCs w:val="44"/>
        </w:rPr>
        <w:t>宜昌市202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4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4"/>
          <w:kern w:val="0"/>
          <w:sz w:val="44"/>
          <w:szCs w:val="44"/>
        </w:rPr>
        <w:t>年双随机检查信息公开表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4"/>
          <w:kern w:val="0"/>
          <w:sz w:val="44"/>
          <w:szCs w:val="44"/>
          <w:lang w:eastAsia="zh-CN"/>
        </w:rPr>
        <w:t>（第四批）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leftChars="100" w:firstLine="3400" w:firstLineChars="966"/>
        <w:textAlignment w:val="auto"/>
        <w:outlineLvl w:val="9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4"/>
        <w:tblW w:w="1535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318"/>
        <w:gridCol w:w="5070"/>
        <w:gridCol w:w="1395"/>
        <w:gridCol w:w="1455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企业（机构）名称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抽查检查事项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宜昌天泊生物科技有限责任公司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西陵区夷陵大道22号4栋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20210602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宜昌阿里酒店有限公司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宜昌市西陵区环城北路64号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20210624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宜昌玉豪酒店有限公司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宜昌市西陵区东山大道115号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20210624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湖北一方文旅投资有限责任公司宜昌奥体中心游泳馆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宜昌市点军区桥边镇偏岩村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宜昌中顺酒店管理有限公司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宜昌市伍家岗区桔城路15号附1号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宜昌飞鱼体育文化传播有限公司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宜昌市西陵区体育场路7号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宜昌运七中央大街酒店有限公司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宜昌市西陵区气象台18号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湖北嘻乐岛游乐园有限责任公司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宜昌市伍家岗区伍临路13-2-126号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宜昌长江三峡旅游客运有限公司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宜昌市伍家岗区沿江大道142号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宜昌市西陵区瑞都商旅酒店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宜昌市西陵区沿江大道98号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宜昌博思康体育管理有限公司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宜昌市西陵区珍珠路111号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湖北星洲体育管理有限公司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宜昌市伍家岗区沿江大道232号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20210719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宜昌鸿铭置业有限公司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宜昌市伍家岗区龙盘湖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20210720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宜昌运七酒店有限公司西陵二路店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宜昌市西陵区西陵二路57号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宜昌市伍家岗区花园宾馆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宜昌市伍家岗区共强村东城花园架空层4-2号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宜昌市亿能酒店管理有限公司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宜昌市西陵区体育场路39号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宜昌市伍家岗区南北天城游泳馆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宜昌市伍家岗区夷陵大道191号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宜昌市伍家岗区极限游泳健身馆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宜昌市伍家岗区中南路32号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武汉恒运体育发展有限公司宜昌山水城分公司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宜昌市伍家岗区花溪路68号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20210722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国药葛洲坝中心医院 三峡大学葛洲坝集团中心医院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湖北省宜昌市樵湖一路60号、宜昌市夜明珠路57号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20210708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宜昌市夷陵路410号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20210707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宜昌市第二人民医院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宜昌市西陵区西陵一路21号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20210706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宜昌市第五人民医院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宜昌市猇亭区正大路38号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20210707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宜昌普健老年病医院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西陵区发展大道112号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传染病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防治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20210708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检查时单位已关闭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宜昌华美整形美容医院 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伍家岗区胜利四路2号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20210726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宜昌市西陵区湖堤街4号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20210705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猇亭区金岭路39号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集中式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供水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20210723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未发现问题</w:t>
            </w:r>
          </w:p>
        </w:tc>
      </w:tr>
      <w:bookmarkEnd w:id="0"/>
    </w:tbl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627" w:right="1043" w:bottom="1627" w:left="1043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25F81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94BE9"/>
    <w:rsid w:val="00AA3114"/>
    <w:rsid w:val="00AB2A9F"/>
    <w:rsid w:val="00AD2736"/>
    <w:rsid w:val="00B00ADD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440FC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22D26F7"/>
    <w:rsid w:val="02444868"/>
    <w:rsid w:val="04BD442F"/>
    <w:rsid w:val="06DF0691"/>
    <w:rsid w:val="08C02EAD"/>
    <w:rsid w:val="08C575EC"/>
    <w:rsid w:val="09591D24"/>
    <w:rsid w:val="097156A1"/>
    <w:rsid w:val="0D555327"/>
    <w:rsid w:val="10E93537"/>
    <w:rsid w:val="12576694"/>
    <w:rsid w:val="12C030B1"/>
    <w:rsid w:val="12D143BC"/>
    <w:rsid w:val="130B2AF0"/>
    <w:rsid w:val="13E34283"/>
    <w:rsid w:val="150F582C"/>
    <w:rsid w:val="174B7EB4"/>
    <w:rsid w:val="1A0E2C95"/>
    <w:rsid w:val="21416C0C"/>
    <w:rsid w:val="232D4BC2"/>
    <w:rsid w:val="2AF204A1"/>
    <w:rsid w:val="2EA93290"/>
    <w:rsid w:val="339D06FB"/>
    <w:rsid w:val="33DF37C1"/>
    <w:rsid w:val="36C65BDB"/>
    <w:rsid w:val="37297999"/>
    <w:rsid w:val="380456A3"/>
    <w:rsid w:val="39CF7F56"/>
    <w:rsid w:val="3F6C7DE1"/>
    <w:rsid w:val="4121161A"/>
    <w:rsid w:val="41CA235D"/>
    <w:rsid w:val="45BD3542"/>
    <w:rsid w:val="47E15449"/>
    <w:rsid w:val="483B32B1"/>
    <w:rsid w:val="48596011"/>
    <w:rsid w:val="486D7D9B"/>
    <w:rsid w:val="4AC056D3"/>
    <w:rsid w:val="4B8D3BFE"/>
    <w:rsid w:val="4B9815BE"/>
    <w:rsid w:val="4EA5138F"/>
    <w:rsid w:val="519B05CB"/>
    <w:rsid w:val="52D004E5"/>
    <w:rsid w:val="53C54E15"/>
    <w:rsid w:val="54FA4D76"/>
    <w:rsid w:val="5649014F"/>
    <w:rsid w:val="5C394CE7"/>
    <w:rsid w:val="5C8A14F4"/>
    <w:rsid w:val="5D3605CC"/>
    <w:rsid w:val="5D8B53C8"/>
    <w:rsid w:val="5F6F3F58"/>
    <w:rsid w:val="619E1CBF"/>
    <w:rsid w:val="64666343"/>
    <w:rsid w:val="65A20ADA"/>
    <w:rsid w:val="67794C15"/>
    <w:rsid w:val="6BB5298C"/>
    <w:rsid w:val="6C56596F"/>
    <w:rsid w:val="6D1D2FA5"/>
    <w:rsid w:val="6DC72589"/>
    <w:rsid w:val="705F596C"/>
    <w:rsid w:val="74362B2E"/>
    <w:rsid w:val="75783CCE"/>
    <w:rsid w:val="763000E8"/>
    <w:rsid w:val="796116E8"/>
    <w:rsid w:val="79904A1D"/>
    <w:rsid w:val="7D2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semiHidden/>
    <w:unhideWhenUsed/>
    <w:qFormat/>
    <w:uiPriority w:val="99"/>
    <w:rPr>
      <w:i/>
    </w:rPr>
  </w:style>
  <w:style w:type="character" w:styleId="11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7">
    <w:name w:val="hover4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21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2017-11-13T00:51:00Z</cp:lastPrinted>
  <dcterms:modified xsi:type="dcterms:W3CDTF">2021-08-10T03:20:54Z</dcterms:modified>
  <dc:title>2017年双随机检查（学校卫生）信息公开表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