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26"/>
        <w:gridCol w:w="2700"/>
        <w:gridCol w:w="4834"/>
      </w:tblGrid>
      <w:tr w:rsidR="007F713D" w:rsidTr="00172006">
        <w:trPr>
          <w:trHeight w:val="680"/>
        </w:trPr>
        <w:tc>
          <w:tcPr>
            <w:tcW w:w="1526"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534"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A8022E" w:rsidP="003605B8">
            <w:pPr>
              <w:adjustRightInd w:val="0"/>
              <w:snapToGrid w:val="0"/>
              <w:spacing w:line="240" w:lineRule="auto"/>
              <w:ind w:firstLineChars="0" w:firstLine="0"/>
              <w:jc w:val="center"/>
              <w:rPr>
                <w:rFonts w:ascii="Times New Roman" w:eastAsia="华文中宋" w:hAnsi="Times New Roman"/>
                <w:b/>
                <w:bCs/>
                <w:sz w:val="32"/>
                <w:szCs w:val="32"/>
              </w:rPr>
            </w:pPr>
            <w:r w:rsidRPr="00A8022E">
              <w:rPr>
                <w:rFonts w:ascii="宋体" w:hAnsi="宋体"/>
                <w:bCs/>
                <w:sz w:val="21"/>
                <w:szCs w:val="21"/>
              </w:rPr>
              <w:t>湖北裕田霸力新材料有限公司年产1200吨对苯醌、1000吨邻甲基对苯二酚项目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172006">
        <w:trPr>
          <w:trHeight w:val="10862"/>
        </w:trPr>
        <w:tc>
          <w:tcPr>
            <w:tcW w:w="1526"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534"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C54B62">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BF8" w:rsidRDefault="00721BF8" w:rsidP="00AB67C3">
      <w:pPr>
        <w:spacing w:line="240" w:lineRule="auto"/>
        <w:ind w:firstLine="480"/>
      </w:pPr>
      <w:r>
        <w:separator/>
      </w:r>
    </w:p>
  </w:endnote>
  <w:endnote w:type="continuationSeparator" w:id="1">
    <w:p w:rsidR="00721BF8" w:rsidRDefault="00721BF8"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BF8" w:rsidRDefault="00721BF8" w:rsidP="00AB67C3">
      <w:pPr>
        <w:spacing w:line="240" w:lineRule="auto"/>
        <w:ind w:firstLine="480"/>
      </w:pPr>
      <w:r>
        <w:separator/>
      </w:r>
    </w:p>
  </w:footnote>
  <w:footnote w:type="continuationSeparator" w:id="1">
    <w:p w:rsidR="00721BF8" w:rsidRDefault="00721BF8"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172006"/>
    <w:rsid w:val="001D527D"/>
    <w:rsid w:val="001E12A9"/>
    <w:rsid w:val="003605B8"/>
    <w:rsid w:val="00396556"/>
    <w:rsid w:val="00483A0E"/>
    <w:rsid w:val="005A1E3F"/>
    <w:rsid w:val="005B45D2"/>
    <w:rsid w:val="005B681E"/>
    <w:rsid w:val="00670E9F"/>
    <w:rsid w:val="00704B4E"/>
    <w:rsid w:val="00721BF8"/>
    <w:rsid w:val="007B48E3"/>
    <w:rsid w:val="007C235B"/>
    <w:rsid w:val="007E6F41"/>
    <w:rsid w:val="007F713D"/>
    <w:rsid w:val="009075C8"/>
    <w:rsid w:val="00A8022E"/>
    <w:rsid w:val="00A95D9C"/>
    <w:rsid w:val="00AB67C3"/>
    <w:rsid w:val="00AE77B0"/>
    <w:rsid w:val="00B06326"/>
    <w:rsid w:val="00B45A0E"/>
    <w:rsid w:val="00C33210"/>
    <w:rsid w:val="00C54B62"/>
    <w:rsid w:val="00C70BB8"/>
    <w:rsid w:val="00D1269E"/>
    <w:rsid w:val="00D91AC1"/>
    <w:rsid w:val="00DA4A0B"/>
    <w:rsid w:val="00DD68C0"/>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刘杨赟</cp:lastModifiedBy>
  <cp:revision>17</cp:revision>
  <dcterms:created xsi:type="dcterms:W3CDTF">2018-12-27T03:30:00Z</dcterms:created>
  <dcterms:modified xsi:type="dcterms:W3CDTF">2021-08-25T08:14:00Z</dcterms:modified>
</cp:coreProperties>
</file>