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3114"/>
        </w:tabs>
        <w:spacing w:line="240" w:lineRule="auto"/>
        <w:ind w:left="210" w:leftChars="100" w:firstLine="3400" w:firstLineChars="966"/>
        <w:rPr>
          <w:rFonts w:hint="eastAsia" w:ascii="宋体" w:hAnsi="宋体" w:eastAsia="宋体" w:cs="宋体"/>
          <w:b/>
          <w:bCs/>
          <w:color w:val="333333"/>
          <w:spacing w:val="-4"/>
          <w:kern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333333"/>
          <w:spacing w:val="-4"/>
          <w:kern w:val="0"/>
          <w:sz w:val="36"/>
          <w:szCs w:val="36"/>
        </w:rPr>
        <w:t>宜昌市2021年双随机检查信息公开表（第</w:t>
      </w:r>
      <w:r>
        <w:rPr>
          <w:rFonts w:hint="eastAsia" w:ascii="宋体" w:hAnsi="宋体" w:cs="宋体"/>
          <w:b/>
          <w:bCs/>
          <w:color w:val="333333"/>
          <w:spacing w:val="-4"/>
          <w:kern w:val="0"/>
          <w:sz w:val="36"/>
          <w:szCs w:val="36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333333"/>
          <w:spacing w:val="-4"/>
          <w:kern w:val="0"/>
          <w:sz w:val="36"/>
          <w:szCs w:val="36"/>
        </w:rPr>
        <w:t>批）</w:t>
      </w:r>
      <w:r>
        <w:rPr>
          <w:rFonts w:hint="eastAsia" w:ascii="宋体" w:hAnsi="宋体" w:cs="宋体"/>
          <w:b/>
          <w:bCs/>
          <w:color w:val="333333"/>
          <w:spacing w:val="-4"/>
          <w:kern w:val="0"/>
          <w:sz w:val="36"/>
          <w:szCs w:val="36"/>
          <w:lang w:eastAsia="zh-CN"/>
        </w:rPr>
        <w:tab/>
      </w:r>
    </w:p>
    <w:tbl>
      <w:tblPr>
        <w:tblStyle w:val="4"/>
        <w:tblpPr w:leftFromText="180" w:rightFromText="180" w:vertAnchor="text" w:horzAnchor="page" w:tblpX="1333" w:tblpY="580"/>
        <w:tblOverlap w:val="never"/>
        <w:tblW w:w="140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577"/>
        <w:gridCol w:w="2729"/>
        <w:gridCol w:w="2115"/>
        <w:gridCol w:w="2295"/>
        <w:gridCol w:w="23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Times New Roman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Times New Roman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>企业（机构）名称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Times New Roman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333333"/>
                <w:kern w:val="0"/>
                <w:sz w:val="28"/>
                <w:szCs w:val="28"/>
              </w:rPr>
              <w:t>地址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Times New Roman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333333"/>
                <w:kern w:val="0"/>
                <w:sz w:val="28"/>
                <w:szCs w:val="28"/>
              </w:rPr>
              <w:t>抽查检查事项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Times New Roman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333333"/>
                <w:kern w:val="0"/>
                <w:sz w:val="28"/>
                <w:szCs w:val="28"/>
              </w:rPr>
              <w:t>抽查检查日期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Times New Roman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333333"/>
                <w:kern w:val="0"/>
                <w:sz w:val="28"/>
                <w:szCs w:val="28"/>
              </w:rPr>
              <w:t>抽查检查结果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宜康德仁（宜昌）医疗科技有限公司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湖北省宜昌市西陵区西湖路18号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消毒产品单位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20210414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宜昌市点军区人民医院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点军区五龙大道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传染病防治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20210907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大堰乡大堰村卫生室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湖北省宜昌市长阳土家族自治县大堰乡大堰村1组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传染病防治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20210928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9" w:leftChars="-52" w:right="-75" w:rightChars="-36" w:firstLine="126" w:firstLineChars="45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4D4D4D"/>
                <w:sz w:val="28"/>
                <w:szCs w:val="28"/>
              </w:rPr>
              <w:t>都镇湾镇庄溪村卫生室宝塔便民医疗点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9" w:leftChars="-52" w:right="-75" w:rightChars="-36" w:firstLine="126" w:firstLineChars="45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4D4D4D"/>
                <w:sz w:val="28"/>
                <w:szCs w:val="28"/>
              </w:rPr>
              <w:t>宜昌市长阳土家族自治县都镇湾镇庄溪村二组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left="-109" w:leftChars="-52" w:right="-75" w:rightChars="-36" w:firstLine="126" w:firstLineChars="45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4D4D4D"/>
                <w:sz w:val="28"/>
                <w:szCs w:val="28"/>
              </w:rPr>
              <w:t>传染病防治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ind w:left="9" w:leftChars="-25" w:right="-75" w:rightChars="-36" w:hanging="61" w:hangingChars="2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4D4D4D"/>
                <w:sz w:val="28"/>
                <w:szCs w:val="28"/>
              </w:rPr>
              <w:t>20210928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9" w:leftChars="-52" w:right="-75" w:rightChars="-36" w:firstLine="126" w:firstLineChars="45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4D4D4D"/>
                <w:sz w:val="28"/>
                <w:szCs w:val="28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9" w:leftChars="-52" w:right="-75" w:rightChars="-36" w:firstLine="126" w:firstLineChars="45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4D4D4D"/>
                <w:sz w:val="28"/>
                <w:szCs w:val="28"/>
              </w:rPr>
              <w:t>宜昌市西陵区口腔医院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9" w:leftChars="-52" w:right="-75" w:rightChars="-36" w:firstLine="126" w:firstLineChars="45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4D4D4D"/>
                <w:sz w:val="28"/>
                <w:szCs w:val="28"/>
              </w:rPr>
              <w:t>宜昌市西陵区西陵一路47号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left="-109" w:leftChars="-52" w:right="-75" w:rightChars="-36" w:firstLine="126" w:firstLineChars="45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4D4D4D"/>
                <w:sz w:val="28"/>
                <w:szCs w:val="28"/>
              </w:rPr>
              <w:t>医疗卫生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ind w:left="9" w:leftChars="-25" w:right="-75" w:rightChars="-36" w:hanging="61" w:hangingChars="2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4D4D4D"/>
                <w:sz w:val="28"/>
                <w:szCs w:val="28"/>
              </w:rPr>
              <w:t>20210914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9" w:leftChars="-52" w:right="-75" w:rightChars="-36" w:firstLine="126" w:firstLineChars="45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4D4D4D"/>
                <w:sz w:val="28"/>
                <w:szCs w:val="28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宜昌民福医院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宜昌市西陵区城东大道15号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妇幼健康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20210419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2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宜昌长航医院</w:t>
            </w: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宜昌市东山大道191号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妇幼健康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20210419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2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长江三峡水务（宜昌）有限公司</w:t>
            </w: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宜昌市点军区紫阳二生活区旁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生活饮用水卫生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20210906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2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宜昌浦华三峡水务有限公司一水厂</w:t>
            </w: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宜昌市西陵区绿萝路77 号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生活饮用水卫生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20210907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2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中国葛洲坝集团电力有限责任公司水务分公司</w:t>
            </w: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宜昌市西坝建设路18号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生活饮用水卫生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20210907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2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宜昌浦华三峡水务有限公司三水厂</w:t>
            </w: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宜昌市伍家岗区汪家冲路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生活饮用水卫生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20210907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2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宜昌浦华三峡水务有限公司四水厂</w:t>
            </w: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宜昌市宜昌片区张家村周家坝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生活饮用水卫生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20210908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2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湖北公信安全科技有限公司</w:t>
            </w: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湖北省宜昌市西陵区西湖路25号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职业卫生技术服务机构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10930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2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宜昌市第一人民医院</w:t>
            </w: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湖北省宜昌市湖堤街4号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放射卫生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20210705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23" w:type="dxa"/>
            <w:vAlign w:val="center"/>
          </w:tcPr>
          <w:p>
            <w:pPr>
              <w:widowControl/>
              <w:tabs>
                <w:tab w:val="left" w:pos="500"/>
              </w:tabs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2"/>
                <w:tab w:val="center" w:pos="1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宜昌市优抚医院</w:t>
            </w: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湖北省宜昌市高新区厦门路2号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放射卫生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20210708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2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宜昌峡州银海丽景大酒店有限公司</w:t>
            </w: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宜昌市伍家岗区沿江大道124号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公共场所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20210714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2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宜昌零距离健康管理有限公司</w:t>
            </w: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宜昌市西陵区体育场北路169-1号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公共场所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20210714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2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宜昌市西陵区星洲健身馆</w:t>
            </w: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宜昌市西陵区西陵一路51号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公共场所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20210716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2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宜昌市伍家区承玺酒店</w:t>
            </w: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宜昌市伍家岗区八一路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公共场所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20210720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2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宜昌市七佳健康管理咨询有限公司</w:t>
            </w: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宜昌市伍家岗区桔城路6号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公共场所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20210720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2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宜昌迈力堡健身游泳有限公司</w:t>
            </w: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宜昌市伍家岗区沿江大道特169号万力酒店L5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公共场所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20210721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2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伍家岗区皇家驿站商务会所</w:t>
            </w: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宜昌市伍家岗区伍临路3号丽景国际4楼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公共场所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20210914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无法联系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检查时单位已关闭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2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宜昌市西陵区哎美造型工作室</w:t>
            </w: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宜昌市西陵区滨湖路15号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公共场所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20210914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无法联系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检查时单位已关闭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</w:tbl>
    <w:p>
      <w:pPr>
        <w:widowControl/>
        <w:spacing w:line="240" w:lineRule="auto"/>
        <w:ind w:left="210" w:leftChars="100" w:firstLine="3400" w:firstLineChars="966"/>
        <w:rPr>
          <w:rFonts w:ascii="宋体" w:hAnsi="宋体" w:cs="宋体"/>
          <w:b/>
          <w:bCs/>
          <w:color w:val="333333"/>
          <w:spacing w:val="-4"/>
          <w:kern w:val="0"/>
          <w:sz w:val="36"/>
          <w:szCs w:val="36"/>
        </w:rPr>
      </w:pPr>
    </w:p>
    <w:p>
      <w:pPr>
        <w:spacing w:line="380" w:lineRule="exact"/>
        <w:rPr>
          <w:sz w:val="18"/>
          <w:szCs w:val="18"/>
        </w:rPr>
      </w:pPr>
    </w:p>
    <w:sectPr>
      <w:pgSz w:w="16838" w:h="11906" w:orient="landscape"/>
      <w:pgMar w:top="1377" w:right="1440" w:bottom="1069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76FE"/>
    <w:rsid w:val="00012FDF"/>
    <w:rsid w:val="0001757D"/>
    <w:rsid w:val="00022DDA"/>
    <w:rsid w:val="00050A9B"/>
    <w:rsid w:val="0005634B"/>
    <w:rsid w:val="0006083B"/>
    <w:rsid w:val="000611C0"/>
    <w:rsid w:val="0006741F"/>
    <w:rsid w:val="000750C9"/>
    <w:rsid w:val="00091F01"/>
    <w:rsid w:val="00095B63"/>
    <w:rsid w:val="00097176"/>
    <w:rsid w:val="000A54A8"/>
    <w:rsid w:val="000B2799"/>
    <w:rsid w:val="000D4D2C"/>
    <w:rsid w:val="0010580A"/>
    <w:rsid w:val="0010617A"/>
    <w:rsid w:val="00110B66"/>
    <w:rsid w:val="00111DC1"/>
    <w:rsid w:val="00121BFA"/>
    <w:rsid w:val="00137FC0"/>
    <w:rsid w:val="0019758B"/>
    <w:rsid w:val="001B606F"/>
    <w:rsid w:val="001B7D4C"/>
    <w:rsid w:val="001E01D0"/>
    <w:rsid w:val="00206F35"/>
    <w:rsid w:val="0021378F"/>
    <w:rsid w:val="00214E5A"/>
    <w:rsid w:val="0021651E"/>
    <w:rsid w:val="00222D02"/>
    <w:rsid w:val="002247FA"/>
    <w:rsid w:val="002369AB"/>
    <w:rsid w:val="002426F0"/>
    <w:rsid w:val="00245AF4"/>
    <w:rsid w:val="0025617B"/>
    <w:rsid w:val="00277D6E"/>
    <w:rsid w:val="002838C8"/>
    <w:rsid w:val="00292A50"/>
    <w:rsid w:val="002A08A1"/>
    <w:rsid w:val="002C6D79"/>
    <w:rsid w:val="002E62F9"/>
    <w:rsid w:val="002F3B90"/>
    <w:rsid w:val="002F4553"/>
    <w:rsid w:val="002F4955"/>
    <w:rsid w:val="00304D0F"/>
    <w:rsid w:val="0031000C"/>
    <w:rsid w:val="0031053D"/>
    <w:rsid w:val="00333B50"/>
    <w:rsid w:val="00370A15"/>
    <w:rsid w:val="003861F1"/>
    <w:rsid w:val="003A279E"/>
    <w:rsid w:val="003A364A"/>
    <w:rsid w:val="003C7ED5"/>
    <w:rsid w:val="003D3170"/>
    <w:rsid w:val="003E0134"/>
    <w:rsid w:val="004154C4"/>
    <w:rsid w:val="0044332D"/>
    <w:rsid w:val="00452327"/>
    <w:rsid w:val="00455209"/>
    <w:rsid w:val="00472CE3"/>
    <w:rsid w:val="004875F8"/>
    <w:rsid w:val="004A0CA0"/>
    <w:rsid w:val="004A0D31"/>
    <w:rsid w:val="004B54D7"/>
    <w:rsid w:val="004C396D"/>
    <w:rsid w:val="004C7595"/>
    <w:rsid w:val="004D16E4"/>
    <w:rsid w:val="004D2882"/>
    <w:rsid w:val="004D6778"/>
    <w:rsid w:val="00506162"/>
    <w:rsid w:val="00516859"/>
    <w:rsid w:val="005219F6"/>
    <w:rsid w:val="005221E3"/>
    <w:rsid w:val="00556DF6"/>
    <w:rsid w:val="00580901"/>
    <w:rsid w:val="00584552"/>
    <w:rsid w:val="00587AB7"/>
    <w:rsid w:val="005912BA"/>
    <w:rsid w:val="005E14CE"/>
    <w:rsid w:val="005E2613"/>
    <w:rsid w:val="005E49A1"/>
    <w:rsid w:val="005E77E6"/>
    <w:rsid w:val="005F16AB"/>
    <w:rsid w:val="00605F1C"/>
    <w:rsid w:val="00611284"/>
    <w:rsid w:val="0063054C"/>
    <w:rsid w:val="00651EA5"/>
    <w:rsid w:val="006656B2"/>
    <w:rsid w:val="00670784"/>
    <w:rsid w:val="00683B1B"/>
    <w:rsid w:val="00692A1D"/>
    <w:rsid w:val="00695211"/>
    <w:rsid w:val="00695B75"/>
    <w:rsid w:val="006D38D7"/>
    <w:rsid w:val="006D45F2"/>
    <w:rsid w:val="00701B62"/>
    <w:rsid w:val="00705CDB"/>
    <w:rsid w:val="00720C10"/>
    <w:rsid w:val="007245EC"/>
    <w:rsid w:val="00736C3A"/>
    <w:rsid w:val="007377DA"/>
    <w:rsid w:val="00763407"/>
    <w:rsid w:val="00767C2B"/>
    <w:rsid w:val="0077415F"/>
    <w:rsid w:val="0078366B"/>
    <w:rsid w:val="00790E54"/>
    <w:rsid w:val="007B48DA"/>
    <w:rsid w:val="007E47A9"/>
    <w:rsid w:val="007E6317"/>
    <w:rsid w:val="008126B1"/>
    <w:rsid w:val="00816E1B"/>
    <w:rsid w:val="00822EA1"/>
    <w:rsid w:val="008457D1"/>
    <w:rsid w:val="00852435"/>
    <w:rsid w:val="00856314"/>
    <w:rsid w:val="00876963"/>
    <w:rsid w:val="00880E83"/>
    <w:rsid w:val="00885087"/>
    <w:rsid w:val="008926A6"/>
    <w:rsid w:val="00896912"/>
    <w:rsid w:val="008A23BE"/>
    <w:rsid w:val="008B7151"/>
    <w:rsid w:val="008E792A"/>
    <w:rsid w:val="008F1E73"/>
    <w:rsid w:val="00910EBA"/>
    <w:rsid w:val="0091563B"/>
    <w:rsid w:val="00954C1B"/>
    <w:rsid w:val="00956140"/>
    <w:rsid w:val="0096750D"/>
    <w:rsid w:val="009733E8"/>
    <w:rsid w:val="00995FC4"/>
    <w:rsid w:val="009A1909"/>
    <w:rsid w:val="009A1C74"/>
    <w:rsid w:val="009B376C"/>
    <w:rsid w:val="009B4D3F"/>
    <w:rsid w:val="009B686D"/>
    <w:rsid w:val="009D3BC5"/>
    <w:rsid w:val="009D476F"/>
    <w:rsid w:val="009E6866"/>
    <w:rsid w:val="009F78AD"/>
    <w:rsid w:val="00A1419E"/>
    <w:rsid w:val="00A31106"/>
    <w:rsid w:val="00A42CA4"/>
    <w:rsid w:val="00A52C3F"/>
    <w:rsid w:val="00A865B7"/>
    <w:rsid w:val="00AA3114"/>
    <w:rsid w:val="00AB2A9F"/>
    <w:rsid w:val="00AC3E7B"/>
    <w:rsid w:val="00AD2736"/>
    <w:rsid w:val="00B1467B"/>
    <w:rsid w:val="00B250AE"/>
    <w:rsid w:val="00B2796C"/>
    <w:rsid w:val="00B45B07"/>
    <w:rsid w:val="00B54A6E"/>
    <w:rsid w:val="00B57EA5"/>
    <w:rsid w:val="00B666EB"/>
    <w:rsid w:val="00B7355F"/>
    <w:rsid w:val="00B95132"/>
    <w:rsid w:val="00BA3350"/>
    <w:rsid w:val="00BA35CC"/>
    <w:rsid w:val="00BA6C27"/>
    <w:rsid w:val="00BA6C69"/>
    <w:rsid w:val="00BA7556"/>
    <w:rsid w:val="00BD49CE"/>
    <w:rsid w:val="00C16C10"/>
    <w:rsid w:val="00C26BCE"/>
    <w:rsid w:val="00C30159"/>
    <w:rsid w:val="00C37D8A"/>
    <w:rsid w:val="00C4488F"/>
    <w:rsid w:val="00C64CC1"/>
    <w:rsid w:val="00C67520"/>
    <w:rsid w:val="00C77BA1"/>
    <w:rsid w:val="00C85136"/>
    <w:rsid w:val="00CA064C"/>
    <w:rsid w:val="00CA1924"/>
    <w:rsid w:val="00CB4CB7"/>
    <w:rsid w:val="00CB6E90"/>
    <w:rsid w:val="00CF27D6"/>
    <w:rsid w:val="00D0512C"/>
    <w:rsid w:val="00D1637F"/>
    <w:rsid w:val="00D322C5"/>
    <w:rsid w:val="00D36EEB"/>
    <w:rsid w:val="00D51ABB"/>
    <w:rsid w:val="00D57613"/>
    <w:rsid w:val="00D74580"/>
    <w:rsid w:val="00D80A1D"/>
    <w:rsid w:val="00D9204A"/>
    <w:rsid w:val="00DA2315"/>
    <w:rsid w:val="00DC76FE"/>
    <w:rsid w:val="00DD1274"/>
    <w:rsid w:val="00DF18EA"/>
    <w:rsid w:val="00DF2938"/>
    <w:rsid w:val="00E01C4F"/>
    <w:rsid w:val="00E36393"/>
    <w:rsid w:val="00E86A7A"/>
    <w:rsid w:val="00E92733"/>
    <w:rsid w:val="00E95C5B"/>
    <w:rsid w:val="00EC5BC9"/>
    <w:rsid w:val="00ED3BD4"/>
    <w:rsid w:val="00EE1C4E"/>
    <w:rsid w:val="00EE4DD2"/>
    <w:rsid w:val="00F13EC6"/>
    <w:rsid w:val="00F400A8"/>
    <w:rsid w:val="00F4113D"/>
    <w:rsid w:val="00F619F3"/>
    <w:rsid w:val="00F76311"/>
    <w:rsid w:val="00F8292A"/>
    <w:rsid w:val="00F917E8"/>
    <w:rsid w:val="00F93B29"/>
    <w:rsid w:val="00FA0448"/>
    <w:rsid w:val="00FD4B41"/>
    <w:rsid w:val="00FD6646"/>
    <w:rsid w:val="00FE155A"/>
    <w:rsid w:val="00FE1F42"/>
    <w:rsid w:val="01A11137"/>
    <w:rsid w:val="10E93537"/>
    <w:rsid w:val="174C127D"/>
    <w:rsid w:val="2B6F5A57"/>
    <w:rsid w:val="2D1C775F"/>
    <w:rsid w:val="2DB74091"/>
    <w:rsid w:val="365957D7"/>
    <w:rsid w:val="380456A3"/>
    <w:rsid w:val="3F6C7DE1"/>
    <w:rsid w:val="46B62322"/>
    <w:rsid w:val="47E15449"/>
    <w:rsid w:val="4AC056D3"/>
    <w:rsid w:val="53C54E15"/>
    <w:rsid w:val="54FA4D76"/>
    <w:rsid w:val="5D3605CC"/>
    <w:rsid w:val="5D8B53C8"/>
    <w:rsid w:val="5F6F3F58"/>
    <w:rsid w:val="60E810A2"/>
    <w:rsid w:val="67F949C9"/>
    <w:rsid w:val="6DC72589"/>
    <w:rsid w:val="6EF24E03"/>
    <w:rsid w:val="731C02CE"/>
    <w:rsid w:val="75653CF0"/>
    <w:rsid w:val="75F80ACA"/>
    <w:rsid w:val="79904A1D"/>
    <w:rsid w:val="7C92681C"/>
    <w:rsid w:val="7F1C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95</Words>
  <Characters>545</Characters>
  <Lines>4</Lines>
  <Paragraphs>1</Paragraphs>
  <TotalTime>0</TotalTime>
  <ScaleCrop>false</ScaleCrop>
  <LinksUpToDate>false</LinksUpToDate>
  <CharactersWithSpaces>639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2018-05-08T07:19:00Z</dcterms:created>
  <dc:creator>孔祥雄</dc:creator>
  <cp:lastModifiedBy>NTKO</cp:lastModifiedBy>
  <cp:lastPrinted>2020-11-04T03:36:00Z</cp:lastPrinted>
  <dcterms:modified xsi:type="dcterms:W3CDTF">2021-10-14T06:57:22Z</dcterms:modified>
  <dc:title>2017年双随机检查（学校卫生）信息公开表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