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枝江市诚诚养殖家庭农场年出栏牲猪8000头项目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6E16A2A"/>
    <w:rsid w:val="28C84134"/>
    <w:rsid w:val="2EE45342"/>
    <w:rsid w:val="45A20870"/>
    <w:rsid w:val="47CD2281"/>
    <w:rsid w:val="563B19F4"/>
    <w:rsid w:val="5DD77DDC"/>
    <w:rsid w:val="7853143D"/>
    <w:rsid w:val="7E48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2022-01-26T04:41:28Z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882F3CE5CBE24E7EB685EB7A1147D9EF</vt:lpwstr>
  </property>
</Properties>
</file>