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483A0E" w:rsidRDefault="00BA2073" w:rsidP="00BA2073">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DD1894" w:rsidRDefault="00DD1894" w:rsidP="009402D6">
            <w:pPr>
              <w:widowControl/>
              <w:shd w:val="clear" w:color="auto" w:fill="FFFFFF"/>
              <w:rPr>
                <w:rFonts w:ascii="宋体" w:hAnsi="宋体"/>
                <w:bCs/>
                <w:szCs w:val="21"/>
              </w:rPr>
            </w:pPr>
            <w:r w:rsidRPr="00DD1894">
              <w:rPr>
                <w:rFonts w:ascii="Times New Roman" w:hAnsi="Times New Roman" w:hint="eastAsia"/>
                <w:color w:val="000000"/>
                <w:szCs w:val="21"/>
              </w:rPr>
              <w:t>湖北兴晨科技有限公司年产</w:t>
            </w:r>
            <w:r w:rsidRPr="00DD1894">
              <w:rPr>
                <w:rFonts w:ascii="Times New Roman" w:hAnsi="Times New Roman"/>
                <w:color w:val="000000"/>
                <w:szCs w:val="21"/>
              </w:rPr>
              <w:t xml:space="preserve"> 20000 </w:t>
            </w:r>
            <w:r w:rsidRPr="00DD1894">
              <w:rPr>
                <w:rFonts w:ascii="Times New Roman" w:hAnsi="Times New Roman" w:hint="eastAsia"/>
                <w:color w:val="000000"/>
                <w:szCs w:val="21"/>
              </w:rPr>
              <w:t>吨</w:t>
            </w:r>
            <w:r w:rsidRPr="00DD1894">
              <w:rPr>
                <w:rFonts w:ascii="Times New Roman" w:hAnsi="Times New Roman"/>
                <w:color w:val="000000"/>
                <w:szCs w:val="21"/>
              </w:rPr>
              <w:t xml:space="preserve"> 2,4-</w:t>
            </w:r>
            <w:r w:rsidRPr="00DD1894">
              <w:rPr>
                <w:rFonts w:ascii="Times New Roman" w:hAnsi="Times New Roman" w:hint="eastAsia"/>
                <w:color w:val="000000"/>
                <w:szCs w:val="21"/>
              </w:rPr>
              <w:t>滴、</w:t>
            </w:r>
            <w:r w:rsidRPr="00DD1894">
              <w:rPr>
                <w:rFonts w:ascii="Times New Roman" w:hAnsi="Times New Roman"/>
                <w:color w:val="000000"/>
                <w:szCs w:val="21"/>
              </w:rPr>
              <w:t xml:space="preserve">5000 </w:t>
            </w:r>
            <w:r w:rsidRPr="00DD1894">
              <w:rPr>
                <w:rFonts w:ascii="Times New Roman" w:hAnsi="Times New Roman" w:hint="eastAsia"/>
                <w:color w:val="000000"/>
                <w:szCs w:val="21"/>
              </w:rPr>
              <w:t>吨</w:t>
            </w:r>
            <w:r w:rsidRPr="00DD1894">
              <w:rPr>
                <w:rFonts w:ascii="Times New Roman" w:hAnsi="Times New Roman"/>
                <w:color w:val="000000"/>
                <w:szCs w:val="21"/>
              </w:rPr>
              <w:t xml:space="preserve"> 2 </w:t>
            </w:r>
            <w:r w:rsidRPr="00DD1894">
              <w:rPr>
                <w:rFonts w:ascii="Times New Roman" w:hAnsi="Times New Roman" w:hint="eastAsia"/>
                <w:color w:val="000000"/>
                <w:szCs w:val="21"/>
              </w:rPr>
              <w:t>甲</w:t>
            </w:r>
            <w:r w:rsidRPr="00DD1894">
              <w:rPr>
                <w:rFonts w:ascii="Times New Roman" w:hAnsi="Times New Roman"/>
                <w:color w:val="000000"/>
                <w:szCs w:val="21"/>
              </w:rPr>
              <w:t xml:space="preserve">4 </w:t>
            </w:r>
            <w:r w:rsidRPr="00DD1894">
              <w:rPr>
                <w:rFonts w:ascii="Times New Roman" w:hAnsi="Times New Roman" w:hint="eastAsia"/>
                <w:color w:val="000000"/>
                <w:szCs w:val="21"/>
              </w:rPr>
              <w:t>氯及配套制剂项目</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DD1894">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AAC" w:rsidRDefault="00394AAC" w:rsidP="00BA2073">
      <w:r>
        <w:separator/>
      </w:r>
    </w:p>
  </w:endnote>
  <w:endnote w:type="continuationSeparator" w:id="1">
    <w:p w:rsidR="00394AAC" w:rsidRDefault="00394AAC"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394AAC"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394AAC"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394AAC"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AAC" w:rsidRDefault="00394AAC" w:rsidP="00BA2073">
      <w:r>
        <w:separator/>
      </w:r>
    </w:p>
  </w:footnote>
  <w:footnote w:type="continuationSeparator" w:id="1">
    <w:p w:rsidR="00394AAC" w:rsidRDefault="00394AAC"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394AAC"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394AAC"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394AAC"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0679E1"/>
    <w:rsid w:val="002759A6"/>
    <w:rsid w:val="00335317"/>
    <w:rsid w:val="00394AAC"/>
    <w:rsid w:val="007F3E36"/>
    <w:rsid w:val="009402D6"/>
    <w:rsid w:val="00AB32FC"/>
    <w:rsid w:val="00B9021A"/>
    <w:rsid w:val="00BA2073"/>
    <w:rsid w:val="00DC5F6A"/>
    <w:rsid w:val="00DD1894"/>
    <w:rsid w:val="00E276BE"/>
    <w:rsid w:val="00EF6F82"/>
    <w:rsid w:val="00F11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2022-06-09T03:57:00Z</dcterms:created>
  <dcterms:modified xsi:type="dcterms:W3CDTF">2022-06-09T03:57:00Z</dcterms:modified>
</cp:coreProperties>
</file>