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</w:p>
    <w:p>
      <w:pPr>
        <w:snapToGrid w:val="0"/>
        <w:ind w:right="-159" w:rightChars="-75"/>
        <w:jc w:val="center"/>
        <w:rPr>
          <w:rFonts w:hint="eastAsia" w:ascii="方正小标宋简体" w:eastAsia="方正小标宋简体"/>
          <w:w w:val="95"/>
          <w:sz w:val="36"/>
          <w:szCs w:val="36"/>
          <w:lang w:val="zh-CN" w:eastAsia="zh-CN"/>
        </w:rPr>
      </w:pPr>
      <w:r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  <w:t>宜昌市卫生健康委所属事业单位2022年</w:t>
      </w:r>
      <w:r>
        <w:rPr>
          <w:rFonts w:hint="eastAsia" w:ascii="方正小标宋简体" w:eastAsia="方正小标宋简体"/>
          <w:w w:val="95"/>
          <w:sz w:val="36"/>
          <w:szCs w:val="36"/>
          <w:lang w:val="zh-CN" w:eastAsia="zh-CN"/>
        </w:rPr>
        <w:t>公开招聘工作人员</w:t>
      </w:r>
    </w:p>
    <w:p>
      <w:pPr>
        <w:snapToGrid w:val="0"/>
        <w:ind w:right="-159" w:rightChars="-75"/>
        <w:jc w:val="center"/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  <w:t>资格复审情况登记表</w:t>
      </w:r>
    </w:p>
    <w:tbl>
      <w:tblPr>
        <w:tblStyle w:val="5"/>
        <w:tblW w:w="989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310"/>
        <w:gridCol w:w="761"/>
        <w:gridCol w:w="460"/>
        <w:gridCol w:w="908"/>
        <w:gridCol w:w="166"/>
        <w:gridCol w:w="14"/>
        <w:gridCol w:w="276"/>
        <w:gridCol w:w="1059"/>
        <w:gridCol w:w="5"/>
        <w:gridCol w:w="151"/>
        <w:gridCol w:w="505"/>
        <w:gridCol w:w="888"/>
        <w:gridCol w:w="342"/>
        <w:gridCol w:w="317"/>
        <w:gridCol w:w="533"/>
        <w:gridCol w:w="77"/>
        <w:gridCol w:w="7"/>
        <w:gridCol w:w="73"/>
        <w:gridCol w:w="168"/>
        <w:gridCol w:w="10"/>
        <w:gridCol w:w="16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（同准考证同底一寸彩照）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4110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入学前户籍所在地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5845" w:type="dxa"/>
            <w:gridSpan w:val="1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165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现任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4110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考生身份</w:t>
            </w:r>
          </w:p>
        </w:tc>
        <w:tc>
          <w:tcPr>
            <w:tcW w:w="2838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执业资格</w:t>
            </w:r>
          </w:p>
        </w:tc>
        <w:tc>
          <w:tcPr>
            <w:tcW w:w="2619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人事档案存放单位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6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86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相关基层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工作经验（请在对</w:t>
            </w:r>
            <w:r>
              <w:rPr>
                <w:rFonts w:hint="eastAsia" w:ascii="宋体" w:hAnsi="宋体"/>
                <w:szCs w:val="21"/>
                <w:lang w:eastAsia="zh-CN"/>
              </w:rPr>
              <w:t>应</w:t>
            </w:r>
            <w:r>
              <w:rPr>
                <w:rFonts w:hint="eastAsia" w:ascii="宋体" w:hAnsi="宋体"/>
                <w:szCs w:val="21"/>
              </w:rPr>
              <w:t>栏目下打“√”）</w:t>
            </w:r>
          </w:p>
        </w:tc>
        <w:tc>
          <w:tcPr>
            <w:tcW w:w="2895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服务期满“三支一扶”（含特岗计划教师）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服务期满西部志愿者</w:t>
            </w: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</w:t>
            </w:r>
            <w:r>
              <w:rPr>
                <w:rFonts w:hint="eastAsia" w:ascii="宋体" w:hAnsi="宋体"/>
                <w:szCs w:val="21"/>
                <w:lang w:eastAsia="zh-CN"/>
              </w:rPr>
              <w:t>两年</w:t>
            </w:r>
            <w:r>
              <w:rPr>
                <w:rFonts w:hint="eastAsia" w:ascii="宋体" w:hAnsi="宋体"/>
                <w:szCs w:val="21"/>
              </w:rPr>
              <w:t>大学生村官</w:t>
            </w:r>
          </w:p>
        </w:tc>
        <w:tc>
          <w:tcPr>
            <w:tcW w:w="12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退役士兵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1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现任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村（社区）</w:t>
            </w:r>
            <w:r>
              <w:rPr>
                <w:rFonts w:hint="eastAsia" w:ascii="宋体" w:hAnsi="宋体"/>
                <w:szCs w:val="21"/>
              </w:rPr>
              <w:t>“两委”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班子成员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95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1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/>
                <w:szCs w:val="21"/>
              </w:rPr>
              <w:t>及职位</w:t>
            </w:r>
          </w:p>
        </w:tc>
        <w:tc>
          <w:tcPr>
            <w:tcW w:w="220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职位代码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考生</w:t>
            </w:r>
            <w:r>
              <w:rPr>
                <w:rFonts w:hint="eastAsia" w:ascii="宋体" w:hAnsi="宋体"/>
                <w:szCs w:val="21"/>
              </w:rPr>
              <w:t>准考证号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1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8683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683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exac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683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  <w:r>
              <w:rPr>
                <w:rFonts w:hint="eastAsia" w:ascii="宋体" w:hAnsi="宋体"/>
                <w:szCs w:val="21"/>
                <w:lang w:eastAsia="zh-CN"/>
              </w:rPr>
              <w:t>及主要社会关系(配偶、子女、父母等)</w:t>
            </w: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 在 单 位</w:t>
            </w: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</w:trPr>
        <w:tc>
          <w:tcPr>
            <w:tcW w:w="9890" w:type="dxa"/>
            <w:gridSpan w:val="22"/>
            <w:tcMar>
              <w:left w:w="0" w:type="dxa"/>
              <w:right w:w="0" w:type="dxa"/>
            </w:tcMar>
          </w:tcPr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eastAsia="zh-CN"/>
              </w:rPr>
              <w:t>本人</w:t>
            </w:r>
            <w:r>
              <w:rPr>
                <w:rFonts w:hint="eastAsia" w:ascii="宋体" w:hAnsi="宋体"/>
                <w:szCs w:val="21"/>
              </w:rPr>
              <w:t>已仔细阅读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2022年宜昌市市直事业单位统一公开招聘工作人员公告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报考指南</w:t>
            </w:r>
            <w:r>
              <w:rPr>
                <w:rFonts w:hint="eastAsia" w:ascii="宋体" w:hAnsi="宋体"/>
                <w:szCs w:val="21"/>
                <w:lang w:eastAsia="zh-CN"/>
              </w:rPr>
              <w:t>及职位资格条件</w:t>
            </w:r>
            <w:r>
              <w:rPr>
                <w:rFonts w:hint="eastAsia" w:ascii="宋体" w:hAnsi="宋体"/>
                <w:szCs w:val="21"/>
              </w:rPr>
              <w:t>等相关材料，清楚理解并认可其内容。在此我郑重承诺：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一、自觉遵守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事业单位人员</w:t>
            </w:r>
            <w:r>
              <w:rPr>
                <w:rFonts w:hint="eastAsia" w:ascii="宋体" w:hAnsi="宋体"/>
                <w:szCs w:val="21"/>
              </w:rPr>
              <w:t>录用的有关规定，认真履行报考人员的各项义务；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 二、诚信报考，不弄虚作假，真实、准确地填写及核对个人信息，提供真实</w:t>
            </w:r>
            <w:r>
              <w:rPr>
                <w:rFonts w:hint="eastAsia" w:ascii="宋体" w:hAnsi="宋体"/>
                <w:szCs w:val="21"/>
                <w:lang w:eastAsia="zh-CN"/>
              </w:rPr>
              <w:t>准确</w:t>
            </w:r>
            <w:r>
              <w:rPr>
                <w:rFonts w:hint="eastAsia" w:ascii="宋体" w:hAnsi="宋体"/>
                <w:szCs w:val="21"/>
              </w:rPr>
              <w:t>有效的</w:t>
            </w:r>
            <w:r>
              <w:rPr>
                <w:rFonts w:hint="eastAsia" w:ascii="宋体" w:hAnsi="宋体"/>
                <w:szCs w:val="21"/>
                <w:lang w:eastAsia="zh-CN"/>
              </w:rPr>
              <w:t>资料</w:t>
            </w:r>
            <w:r>
              <w:rPr>
                <w:rFonts w:hint="eastAsia" w:ascii="宋体" w:hAnsi="宋体"/>
                <w:szCs w:val="21"/>
              </w:rPr>
              <w:t xml:space="preserve">；  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三、没有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公告及报考指南中</w:t>
            </w:r>
            <w:r>
              <w:rPr>
                <w:rFonts w:hint="eastAsia" w:ascii="宋体" w:hAnsi="宋体"/>
                <w:szCs w:val="21"/>
              </w:rPr>
              <w:t>规定的不得报考的情形，保证符合报名及录用资格条件；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四、遵守考试纪律，服从考试安排，不舞弊也不协助他人</w:t>
            </w:r>
            <w:r>
              <w:rPr>
                <w:rFonts w:hint="eastAsia" w:ascii="宋体" w:hAnsi="宋体"/>
                <w:szCs w:val="21"/>
                <w:lang w:eastAsia="zh-CN"/>
              </w:rPr>
              <w:t>作</w:t>
            </w:r>
            <w:r>
              <w:rPr>
                <w:rFonts w:hint="eastAsia" w:ascii="宋体" w:hAnsi="宋体"/>
                <w:szCs w:val="21"/>
              </w:rPr>
              <w:t>弊；</w:t>
            </w:r>
          </w:p>
          <w:p>
            <w:pPr>
              <w:spacing w:line="460" w:lineRule="exact"/>
              <w:ind w:firstLine="633" w:firstLineChars="29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五、不故意浪费考录资源；</w:t>
            </w:r>
          </w:p>
          <w:p>
            <w:pPr>
              <w:spacing w:line="460" w:lineRule="exact"/>
              <w:ind w:firstLine="633" w:firstLineChars="29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六、保证在考录期间联系方式畅通。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对违反以上承诺所造成的后果，本人自愿承担相应责任。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考生</w:t>
            </w:r>
            <w:r>
              <w:rPr>
                <w:rFonts w:hint="eastAsia" w:ascii="宋体" w:hAnsi="宋体"/>
                <w:szCs w:val="21"/>
              </w:rPr>
              <w:t>本人手写签名：</w:t>
            </w:r>
          </w:p>
          <w:p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  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51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资格复审</w:t>
            </w:r>
            <w:r>
              <w:rPr>
                <w:rFonts w:hint="eastAsia" w:ascii="宋体" w:hAnsi="宋体"/>
                <w:szCs w:val="21"/>
                <w:lang w:eastAsia="zh-CN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8373" w:type="dxa"/>
            <w:gridSpan w:val="20"/>
            <w:vAlign w:val="center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盖章</w:t>
            </w:r>
          </w:p>
          <w:p>
            <w:pPr>
              <w:spacing w:line="5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890" w:type="dxa"/>
            <w:gridSpan w:val="2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19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</w:tr>
    </w:tbl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注意事项：</w:t>
      </w:r>
      <w:r>
        <w:rPr>
          <w:rFonts w:hint="eastAsia" w:ascii="宋体" w:hAnsi="宋体"/>
          <w:szCs w:val="21"/>
        </w:rPr>
        <w:t>1、“学习经历”从</w:t>
      </w:r>
      <w:r>
        <w:rPr>
          <w:rFonts w:hint="eastAsia" w:ascii="宋体" w:hAnsi="宋体"/>
          <w:szCs w:val="21"/>
          <w:lang w:eastAsia="zh-CN"/>
        </w:rPr>
        <w:t>小学</w:t>
      </w:r>
      <w:r>
        <w:rPr>
          <w:rFonts w:hint="eastAsia" w:ascii="宋体" w:hAnsi="宋体"/>
          <w:szCs w:val="21"/>
        </w:rPr>
        <w:t>起填；2、“工作单位、职务”一栏为社会在职人员必填；3、“考生身份”从以下类别中择一填写：工人、农民、公务员、事业单位管理人员、国有企业管理人员、专业技术人员、私营企业人员、三资企业人员、个体经营者、自由职业者、应届毕业生、留学回国人员、待业人员、其他人员。4、考生个人信息（姓名、性别、身份证号等），特别是联系方式等信息与网上报名时所填报信息不一致的，应当在表中备注栏说明，并主动告知资格审查工作人员。</w:t>
      </w:r>
    </w:p>
    <w:sectPr>
      <w:headerReference r:id="rId3" w:type="default"/>
      <w:pgSz w:w="11906" w:h="16838"/>
      <w:pgMar w:top="1134" w:right="1134" w:bottom="1134" w:left="1134" w:header="851" w:footer="1418" w:gutter="0"/>
      <w:cols w:space="720" w:num="1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52"/>
  <w:drawingGridVerticalSpacing w:val="292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622"/>
    <w:rsid w:val="0003368F"/>
    <w:rsid w:val="000A6702"/>
    <w:rsid w:val="000D3843"/>
    <w:rsid w:val="000D7292"/>
    <w:rsid w:val="001323D2"/>
    <w:rsid w:val="00146FC7"/>
    <w:rsid w:val="00172A27"/>
    <w:rsid w:val="001C0D9B"/>
    <w:rsid w:val="001F033E"/>
    <w:rsid w:val="002368EE"/>
    <w:rsid w:val="002841FF"/>
    <w:rsid w:val="00290243"/>
    <w:rsid w:val="00337822"/>
    <w:rsid w:val="00410FE6"/>
    <w:rsid w:val="00437E1B"/>
    <w:rsid w:val="004547A8"/>
    <w:rsid w:val="00474638"/>
    <w:rsid w:val="004B0233"/>
    <w:rsid w:val="004B2BAE"/>
    <w:rsid w:val="004E1A64"/>
    <w:rsid w:val="005020EA"/>
    <w:rsid w:val="00517D0B"/>
    <w:rsid w:val="00560E5B"/>
    <w:rsid w:val="005634C2"/>
    <w:rsid w:val="0059280B"/>
    <w:rsid w:val="005D24C8"/>
    <w:rsid w:val="0063443C"/>
    <w:rsid w:val="006B2D8B"/>
    <w:rsid w:val="00707114"/>
    <w:rsid w:val="0075625B"/>
    <w:rsid w:val="00786E88"/>
    <w:rsid w:val="0081448F"/>
    <w:rsid w:val="0083304E"/>
    <w:rsid w:val="008A797B"/>
    <w:rsid w:val="00975B7B"/>
    <w:rsid w:val="009C0E48"/>
    <w:rsid w:val="00B24D4E"/>
    <w:rsid w:val="00B52E06"/>
    <w:rsid w:val="00B604B9"/>
    <w:rsid w:val="00B7263D"/>
    <w:rsid w:val="00B76E7C"/>
    <w:rsid w:val="00BE7824"/>
    <w:rsid w:val="00BF40E0"/>
    <w:rsid w:val="00C0484F"/>
    <w:rsid w:val="00C10264"/>
    <w:rsid w:val="00C149B4"/>
    <w:rsid w:val="00C429E0"/>
    <w:rsid w:val="00C70B90"/>
    <w:rsid w:val="00C96D22"/>
    <w:rsid w:val="00DB188A"/>
    <w:rsid w:val="00F120AF"/>
    <w:rsid w:val="00F50375"/>
    <w:rsid w:val="00FC517D"/>
    <w:rsid w:val="00FF108D"/>
    <w:rsid w:val="00FF3102"/>
    <w:rsid w:val="016B7571"/>
    <w:rsid w:val="074A3022"/>
    <w:rsid w:val="0A9628BA"/>
    <w:rsid w:val="0C210D2F"/>
    <w:rsid w:val="0E916846"/>
    <w:rsid w:val="12882A49"/>
    <w:rsid w:val="143A4F97"/>
    <w:rsid w:val="1A4735B7"/>
    <w:rsid w:val="1FEA7161"/>
    <w:rsid w:val="21B2055E"/>
    <w:rsid w:val="23CA3466"/>
    <w:rsid w:val="2BE63530"/>
    <w:rsid w:val="2EDC1C47"/>
    <w:rsid w:val="321D3432"/>
    <w:rsid w:val="3455418A"/>
    <w:rsid w:val="35FD4274"/>
    <w:rsid w:val="38086FEC"/>
    <w:rsid w:val="3C3C5D78"/>
    <w:rsid w:val="437C10F5"/>
    <w:rsid w:val="43BC1548"/>
    <w:rsid w:val="52656222"/>
    <w:rsid w:val="52850870"/>
    <w:rsid w:val="6741510A"/>
    <w:rsid w:val="6E6F7F50"/>
    <w:rsid w:val="6E992484"/>
    <w:rsid w:val="70B5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162</Words>
  <Characters>929</Characters>
  <Lines>7</Lines>
  <Paragraphs>2</Paragraphs>
  <TotalTime>92</TotalTime>
  <ScaleCrop>false</ScaleCrop>
  <LinksUpToDate>false</LinksUpToDate>
  <CharactersWithSpaces>1089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2017-05-30T07:39:00Z</dcterms:created>
  <dc:creator>微软用户</dc:creator>
  <cp:lastModifiedBy>郑妮</cp:lastModifiedBy>
  <cp:lastPrinted>2020-09-28T01:52:00Z</cp:lastPrinted>
  <dcterms:modified xsi:type="dcterms:W3CDTF">2022-07-03T04:54:13Z</dcterms:modified>
  <dc:title>报名登记表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FDA12389AEA6456FB19F6FDBCE5351E2</vt:lpwstr>
  </property>
</Properties>
</file>