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beforeLines="50" w:after="158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both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both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>
            <w:pPr>
              <w:spacing w:before="158" w:beforeLines="50" w:after="158" w:afterLines="50" w:line="600" w:lineRule="exact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意见、建议和理由：</w:t>
            </w:r>
          </w:p>
          <w:p>
            <w:pPr>
              <w:spacing w:before="158" w:beforeLines="50" w:after="158" w:afterLines="50" w:line="600" w:lineRule="exact"/>
              <w:rPr>
                <w:rFonts w:hint="eastAsia" w:ascii="方正仿宋_GBK" w:hAnsi="仿宋_GB2312" w:eastAsia="方正仿宋_GBK" w:cs="仿宋_GB2312"/>
                <w:b w:val="0"/>
                <w:bCs w:val="0"/>
                <w:i/>
                <w:i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b w:val="0"/>
                <w:bCs w:val="0"/>
                <w:i/>
                <w:iCs/>
                <w:kern w:val="2"/>
                <w:sz w:val="28"/>
                <w:szCs w:val="32"/>
                <w:lang w:val="en-US" w:eastAsia="zh-CN" w:bidi="ar-SA"/>
              </w:rPr>
              <w:t>除整体性、结构性意见外，请尽量具体到标准的章、条，例如：xx(章或条) “xxxx”修改为“xxxxx”，理由是“xxxxx”。</w:t>
            </w: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spacing w:before="158" w:beforeLines="50" w:after="158" w:afterLines="50" w:line="600" w:lineRule="exact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填表单位（盖章）：</w:t>
            </w:r>
          </w:p>
          <w:p>
            <w:pPr>
              <w:spacing w:before="158" w:beforeLines="50" w:after="158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填表人（签名）：</w:t>
            </w: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2022年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  <w:lang w:eastAsia="zh-CN"/>
        </w:rPr>
        <w:t>填写时删除斜体的填写说明</w:t>
      </w:r>
      <w:r>
        <w:rPr>
          <w:rFonts w:hint="eastAsia" w:ascii="方正仿宋_GBK" w:eastAsia="方正仿宋_GBK"/>
          <w:color w:val="000000"/>
          <w:sz w:val="28"/>
          <w:szCs w:val="28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F4342"/>
    <w:rsid w:val="073F4342"/>
    <w:rsid w:val="1FF77D77"/>
    <w:rsid w:val="3E001F4A"/>
    <w:rsid w:val="5FD39A98"/>
    <w:rsid w:val="F76B232F"/>
    <w:rsid w:val="FFBF8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2022-01-13T01:58:00Z</dcterms:created>
  <dc:creator>☞  北风之神</dc:creator>
  <cp:lastModifiedBy>greatwall</cp:lastModifiedBy>
  <dcterms:modified xsi:type="dcterms:W3CDTF">2022-07-25T09:59:07Z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