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ind w:firstLine="0" w:firstLineChars="0"/>
              <w:jc w:val="center"/>
              <w:rPr>
                <w:rFonts w:ascii="Times New Roman" w:hAnsi="Times New Roman" w:eastAsia="华文中宋"/>
                <w:b/>
                <w:bCs/>
                <w:sz w:val="32"/>
                <w:szCs w:val="32"/>
              </w:rPr>
            </w:pPr>
            <w:r>
              <w:rPr>
                <w:rFonts w:hint="eastAsia" w:ascii="Times New Roman" w:hAnsi="Times New Roman" w:eastAsia="宋体" w:cs="Times New Roman"/>
                <w:bCs/>
                <w:sz w:val="21"/>
                <w:szCs w:val="21"/>
                <w:lang w:eastAsia="zh-CN"/>
              </w:rPr>
              <w:t>湖北省五</w:t>
            </w:r>
            <w:bookmarkStart w:id="0" w:name="_GoBack"/>
            <w:bookmarkEnd w:id="0"/>
            <w:r>
              <w:rPr>
                <w:rFonts w:hint="eastAsia" w:ascii="Times New Roman" w:hAnsi="Times New Roman" w:eastAsia="宋体" w:cs="Times New Roman"/>
                <w:bCs/>
                <w:sz w:val="21"/>
                <w:szCs w:val="21"/>
                <w:lang w:eastAsia="zh-CN"/>
              </w:rPr>
              <w:t>峰土家族自治县夹沟子水库工程</w:t>
            </w:r>
            <w:r>
              <w:rPr>
                <w:rFonts w:hint="eastAsia" w:ascii="Times New Roman" w:hAnsi="Times New Roman" w:eastAsia="宋体" w:cs="Times New Roman"/>
                <w:bCs/>
                <w:sz w:val="21"/>
                <w:szCs w:val="21"/>
              </w:rPr>
              <w:t>环境影响报告书（征求意见稿）公示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r>
              <w:rPr>
                <w:rFonts w:ascii="Times New Roman" w:hAnsi="Times New Roman"/>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zZjE0Mzg1NDQzOTE2NjRkNTViZGIyNjlhMGRkYTAifQ=="/>
  </w:docVars>
  <w:rsids>
    <w:rsidRoot w:val="005B681E"/>
    <w:rsid w:val="001D527D"/>
    <w:rsid w:val="001E12A9"/>
    <w:rsid w:val="00270BE1"/>
    <w:rsid w:val="00396556"/>
    <w:rsid w:val="00473880"/>
    <w:rsid w:val="004772B7"/>
    <w:rsid w:val="00483A0E"/>
    <w:rsid w:val="005B45D2"/>
    <w:rsid w:val="005B681E"/>
    <w:rsid w:val="005D2578"/>
    <w:rsid w:val="00704B4E"/>
    <w:rsid w:val="007F713D"/>
    <w:rsid w:val="009075C8"/>
    <w:rsid w:val="009C5058"/>
    <w:rsid w:val="00A95D9C"/>
    <w:rsid w:val="00AB67C3"/>
    <w:rsid w:val="00AE77B0"/>
    <w:rsid w:val="00B01255"/>
    <w:rsid w:val="00B06326"/>
    <w:rsid w:val="00D1269E"/>
    <w:rsid w:val="00D91AC1"/>
    <w:rsid w:val="00DA4A0B"/>
    <w:rsid w:val="00DC52EA"/>
    <w:rsid w:val="00E43936"/>
    <w:rsid w:val="00E94E24"/>
    <w:rsid w:val="00EF4D32"/>
    <w:rsid w:val="00F678EC"/>
    <w:rsid w:val="0B5F0D54"/>
    <w:rsid w:val="23605838"/>
    <w:rsid w:val="35EA1EB9"/>
    <w:rsid w:val="425C47D1"/>
    <w:rsid w:val="4E8C7B5A"/>
    <w:rsid w:val="500830AA"/>
    <w:rsid w:val="5785631B"/>
    <w:rsid w:val="58CD4FF7"/>
    <w:rsid w:val="628667B8"/>
    <w:rsid w:val="69A973BA"/>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paragraph" w:styleId="3">
    <w:name w:val="Body Text Indent 2"/>
    <w:basedOn w:val="1"/>
    <w:link w:val="11"/>
    <w:unhideWhenUsed/>
    <w:qFormat/>
    <w:uiPriority w:val="0"/>
    <w:pPr>
      <w:spacing w:after="80" w:line="480" w:lineRule="atLeast"/>
      <w:ind w:firstLine="510" w:firstLineChars="0"/>
    </w:pPr>
    <w:rPr>
      <w:rFonts w:ascii="Times New Roman" w:hAnsi="Times New Roman"/>
      <w:szCs w:val="20"/>
    </w:rPr>
  </w:style>
  <w:style w:type="paragraph" w:styleId="4">
    <w:name w:val="footer"/>
    <w:basedOn w:val="1"/>
    <w:link w:val="10"/>
    <w:unhideWhenUsed/>
    <w:uiPriority w:val="99"/>
    <w:pPr>
      <w:tabs>
        <w:tab w:val="center" w:pos="4153"/>
        <w:tab w:val="right" w:pos="8306"/>
      </w:tabs>
      <w:snapToGrid w:val="0"/>
      <w:spacing w:line="240" w:lineRule="auto"/>
      <w:jc w:val="left"/>
    </w:pPr>
    <w:rPr>
      <w:sz w:val="18"/>
      <w:szCs w:val="18"/>
    </w:rPr>
  </w:style>
  <w:style w:type="paragraph" w:styleId="5">
    <w:name w:val="header"/>
    <w:basedOn w:val="1"/>
    <w:next w:val="1"/>
    <w:link w:val="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uiPriority w:val="99"/>
  </w:style>
  <w:style w:type="character" w:customStyle="1" w:styleId="9">
    <w:name w:val="页眉 Char"/>
    <w:basedOn w:val="8"/>
    <w:link w:val="5"/>
    <w:qFormat/>
    <w:uiPriority w:val="99"/>
    <w:rPr>
      <w:rFonts w:ascii="Arial" w:hAnsi="Arial" w:eastAsia="宋体" w:cs="Times New Roman"/>
      <w:sz w:val="18"/>
      <w:szCs w:val="18"/>
    </w:rPr>
  </w:style>
  <w:style w:type="character" w:customStyle="1" w:styleId="10">
    <w:name w:val="页脚 Char"/>
    <w:basedOn w:val="8"/>
    <w:link w:val="4"/>
    <w:uiPriority w:val="99"/>
    <w:rPr>
      <w:rFonts w:ascii="Arial" w:hAnsi="Arial" w:eastAsia="宋体" w:cs="Times New Roman"/>
      <w:sz w:val="18"/>
      <w:szCs w:val="18"/>
    </w:rPr>
  </w:style>
  <w:style w:type="character" w:customStyle="1" w:styleId="11">
    <w:name w:val="正文文本缩进 2 Char"/>
    <w:basedOn w:val="8"/>
    <w:link w:val="3"/>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80</Words>
  <Characters>460</Characters>
  <Lines>3</Lines>
  <Paragraphs>1</Paragraphs>
  <TotalTime>44</TotalTime>
  <ScaleCrop>false</ScaleCrop>
  <LinksUpToDate>false</LinksUpToDate>
  <CharactersWithSpaces>539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谢伟/二航院</dc:creator>
  <cp:lastModifiedBy>韩剑波</cp:lastModifiedBy>
  <dcterms:modified xsi:type="dcterms:W3CDTF">2022-09-28T07:20:57Z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C140625426C243BD86C80DE56631F723</vt:lpwstr>
  </property>
</Properties>
</file>