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宜昌市重点实验室建设申请书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16" w:rightChars="96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16" w:rightChars="96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16" w:rightChars="96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7"/>
        <w:tblpPr w:leftFromText="180" w:rightFromText="180" w:vertAnchor="text" w:horzAnchor="page" w:tblpXSpec="center" w:tblpY="546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实验室名称：</w:t>
            </w:r>
          </w:p>
        </w:tc>
        <w:tc>
          <w:tcPr>
            <w:tcW w:w="3726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jc w:val="center"/>
        </w:trPr>
        <w:tc>
          <w:tcPr>
            <w:tcW w:w="21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所属领域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jc w:val="center"/>
        </w:trPr>
        <w:tc>
          <w:tcPr>
            <w:tcW w:w="21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依托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单位：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jc w:val="center"/>
        </w:trPr>
        <w:tc>
          <w:tcPr>
            <w:tcW w:w="21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u w:val="none"/>
              </w:rPr>
              <w:t>推荐单位：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jc w:val="center"/>
        </w:trPr>
        <w:tc>
          <w:tcPr>
            <w:tcW w:w="21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 系 人：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jc w:val="center"/>
        </w:trPr>
        <w:tc>
          <w:tcPr>
            <w:tcW w:w="21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jc w:val="center"/>
        </w:trPr>
        <w:tc>
          <w:tcPr>
            <w:tcW w:w="21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填报时间：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16" w:rightChars="96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16" w:rightChars="96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宜昌市科学技术局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2022年制</w:t>
      </w:r>
    </w:p>
    <w:p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我单位申报宜昌市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重点实验室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提供的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申请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书及其所有佐证材料真实有效，并对材料的真实性承担责任。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申报单位（盖章）：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推荐单位意见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本单位已经对该主体申报条件及真实性进行审核，该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主体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符合宜昌市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重点实验室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相关要求，推荐申报。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推荐单位（盖章）：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年   月   日</w:t>
      </w:r>
    </w:p>
    <w:p>
      <w:pPr>
        <w:spacing w:line="57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spacing w:line="57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spacing w:line="57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spacing w:line="57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实验室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基本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信息表</w:t>
      </w:r>
    </w:p>
    <w:tbl>
      <w:tblPr>
        <w:tblStyle w:val="6"/>
        <w:tblpPr w:leftFromText="180" w:rightFromText="180" w:vertAnchor="text" w:horzAnchor="page" w:tblpXSpec="center" w:tblpY="179"/>
        <w:tblOverlap w:val="never"/>
        <w:tblW w:w="99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12"/>
        <w:gridCol w:w="720"/>
        <w:gridCol w:w="960"/>
        <w:gridCol w:w="229"/>
        <w:gridCol w:w="1950"/>
        <w:gridCol w:w="1227"/>
        <w:gridCol w:w="1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8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□科研机构   □企业（□高新技术企业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电话号码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电子邮箱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所属领域</w:t>
            </w:r>
          </w:p>
        </w:tc>
        <w:tc>
          <w:tcPr>
            <w:tcW w:w="8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□磷石膏综合利用   □种质资源   □可降解塑料   □人口健康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□农产品精深加工   □食品安全控制   □自然灾害预警预防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固定研发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人员数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其中高级职称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以上人员数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  比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销售收入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研发投入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  比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实验室主任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职称职务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实验室成立时间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仪器设备原值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万元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场地面积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近三年研发活动情况</w:t>
            </w: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科技研发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项目数（个）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本单位项目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政府部门科技项目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其他单位委托项目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授权专利数（项）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授权发明专利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制定标准数（项）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地方标准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发表论文数（篇）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SCI/SSCI/EI收录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科技成果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转化数（个）</w:t>
            </w:r>
          </w:p>
        </w:tc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color w:val="000000"/>
          <w:sz w:val="30"/>
          <w:szCs w:val="30"/>
        </w:rPr>
      </w:pPr>
    </w:p>
    <w:p>
      <w:pPr>
        <w:spacing w:line="57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  <w:sectPr>
          <w:pgSz w:w="11906" w:h="16838"/>
          <w:pgMar w:top="1588" w:right="1474" w:bottom="1247" w:left="1474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</w:rPr>
        <w:t>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40"/>
        </w:rPr>
        <w:t>实验室建设的目的、意义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40"/>
        </w:rPr>
        <w:t>国内外该学科（领域）最新进展，发展趋势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40"/>
        </w:rPr>
        <w:t>实验室研究方向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4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40"/>
        </w:rPr>
        <w:t>预期目标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40"/>
        </w:rPr>
        <w:t>已具备的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40"/>
          <w:lang w:eastAsia="zh-CN"/>
        </w:rPr>
        <w:t>实验室条件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40"/>
          <w:lang w:eastAsia="zh-CN"/>
        </w:rPr>
        <w:t>（场地及设备目录、价值清单、照片等）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40"/>
        </w:rPr>
        <w:t>，现有研究工作的基础、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40"/>
          <w:lang w:eastAsia="zh-CN"/>
        </w:rPr>
        <w:t>水平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40"/>
        </w:rPr>
        <w:t>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40"/>
        </w:rPr>
        <w:t>科研队伍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40"/>
          <w:lang w:eastAsia="zh-CN"/>
        </w:rPr>
        <w:t>现状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40"/>
        </w:rPr>
        <w:t>及培养人才的计划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40"/>
        </w:rPr>
        <w:t>经费预算及来源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40"/>
        </w:rPr>
        <w:t>开放运行设想和管理机制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40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75" w:leftChars="0" w:hanging="425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40"/>
          <w:lang w:eastAsia="zh-CN"/>
        </w:rPr>
        <w:t>营业执照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40"/>
          <w:lang w:eastAsia="zh-CN"/>
        </w:rPr>
        <w:t>、实验室成立证明材料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75" w:leftChars="0" w:hanging="425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40"/>
          <w:lang w:eastAsia="zh-CN"/>
        </w:rPr>
        <w:t>上年度销售收入证明材料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75" w:leftChars="0" w:hanging="425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40"/>
        </w:rPr>
        <w:t>上年度研发经费投入证明〔向统计部门提交的《企业研究开发项目情况》（107-1表）、《企业研究开发活动及相关情况》（107-2表）〕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75" w:leftChars="0" w:hanging="425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40"/>
          <w:lang w:eastAsia="zh-CN"/>
        </w:rPr>
        <w:t>近三年科研活动证明材料（如科研项目立项文件、专利证书、标准发布文件、发表论文清单、科技成果转化项目清单等）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7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40"/>
          <w:lang w:eastAsia="zh-CN"/>
        </w:rPr>
        <w:t>其它证明材料</w:t>
      </w:r>
    </w:p>
    <w:sectPr>
      <w:pgSz w:w="11906" w:h="16838"/>
      <w:pgMar w:top="1588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611C0"/>
    <w:multiLevelType w:val="singleLevel"/>
    <w:tmpl w:val="E3F611C0"/>
    <w:lvl w:ilvl="0" w:tentative="0">
      <w:start w:val="1"/>
      <w:numFmt w:val="decimal"/>
      <w:lvlText w:val="%1."/>
      <w:lvlJc w:val="left"/>
      <w:pPr>
        <w:ind w:left="1475" w:hanging="425"/>
      </w:pPr>
      <w:rPr>
        <w:rFonts w:hint="default"/>
      </w:rPr>
    </w:lvl>
  </w:abstractNum>
  <w:abstractNum w:abstractNumId="1">
    <w:nsid w:val="F47DE0A7"/>
    <w:multiLevelType w:val="singleLevel"/>
    <w:tmpl w:val="F47DE0A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F7"/>
    <w:rsid w:val="000A3D38"/>
    <w:rsid w:val="000D552A"/>
    <w:rsid w:val="00181E07"/>
    <w:rsid w:val="002516ED"/>
    <w:rsid w:val="002B32CD"/>
    <w:rsid w:val="00352484"/>
    <w:rsid w:val="00430BB6"/>
    <w:rsid w:val="004B4A68"/>
    <w:rsid w:val="004B7169"/>
    <w:rsid w:val="004D2D34"/>
    <w:rsid w:val="004E7E2F"/>
    <w:rsid w:val="0050503C"/>
    <w:rsid w:val="006E342D"/>
    <w:rsid w:val="009B47F7"/>
    <w:rsid w:val="00A42C60"/>
    <w:rsid w:val="00B30573"/>
    <w:rsid w:val="00B8138E"/>
    <w:rsid w:val="00B96E9F"/>
    <w:rsid w:val="00CC1C11"/>
    <w:rsid w:val="00D60BF3"/>
    <w:rsid w:val="00D75022"/>
    <w:rsid w:val="00D77390"/>
    <w:rsid w:val="00E021C2"/>
    <w:rsid w:val="00E858CF"/>
    <w:rsid w:val="00ED1F9F"/>
    <w:rsid w:val="00FA2B5F"/>
    <w:rsid w:val="01D0102E"/>
    <w:rsid w:val="0FD400E7"/>
    <w:rsid w:val="136118D6"/>
    <w:rsid w:val="1CA7405D"/>
    <w:rsid w:val="1FD58C21"/>
    <w:rsid w:val="28003BC6"/>
    <w:rsid w:val="2B357B08"/>
    <w:rsid w:val="2DFD97B1"/>
    <w:rsid w:val="35B1FD84"/>
    <w:rsid w:val="364E4720"/>
    <w:rsid w:val="3BFC9C96"/>
    <w:rsid w:val="53F9C4E6"/>
    <w:rsid w:val="64812739"/>
    <w:rsid w:val="6DFB45AB"/>
    <w:rsid w:val="6FBF71A6"/>
    <w:rsid w:val="773A6AFF"/>
    <w:rsid w:val="77E9D6FC"/>
    <w:rsid w:val="77EE4482"/>
    <w:rsid w:val="7ACE6EB2"/>
    <w:rsid w:val="7CFB7FE8"/>
    <w:rsid w:val="7DFFD10E"/>
    <w:rsid w:val="7E6274EB"/>
    <w:rsid w:val="7EFBB306"/>
    <w:rsid w:val="7EFCDEC6"/>
    <w:rsid w:val="897E060B"/>
    <w:rsid w:val="ABB3F4E0"/>
    <w:rsid w:val="AF5B4808"/>
    <w:rsid w:val="BEF36D25"/>
    <w:rsid w:val="BFF7819D"/>
    <w:rsid w:val="CFC17068"/>
    <w:rsid w:val="D6FEB7ED"/>
    <w:rsid w:val="D7F4007B"/>
    <w:rsid w:val="DEFB7DC8"/>
    <w:rsid w:val="E373A2DD"/>
    <w:rsid w:val="F3FB322C"/>
    <w:rsid w:val="F62F0507"/>
    <w:rsid w:val="F7BDB5F7"/>
    <w:rsid w:val="F93F847D"/>
    <w:rsid w:val="FB9FDEDA"/>
    <w:rsid w:val="FD27C662"/>
    <w:rsid w:val="FDF59730"/>
    <w:rsid w:val="FEE73B20"/>
    <w:rsid w:val="FF9DF516"/>
    <w:rsid w:val="FFB5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</Words>
  <Characters>821</Characters>
  <Lines>6</Lines>
  <Paragraphs>1</Paragraphs>
  <TotalTime>39</TotalTime>
  <ScaleCrop>false</ScaleCrop>
  <LinksUpToDate>false</LinksUpToDate>
  <CharactersWithSpaces>963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2021-07-02T02:10:00Z</dcterms:created>
  <dc:creator>NTKO</dc:creator>
  <cp:lastModifiedBy>周而复始</cp:lastModifiedBy>
  <cp:lastPrinted>2022-10-19T16:42:00Z</cp:lastPrinted>
  <dcterms:modified xsi:type="dcterms:W3CDTF">2022-10-20T15:57:53Z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