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仿宋" w:hAnsi="仿宋" w:eastAsia="仿宋" w:cs="创艺简标宋"/>
          <w:kern w:val="2"/>
          <w:sz w:val="44"/>
          <w:szCs w:val="44"/>
          <w:lang w:bidi="ar-SA"/>
        </w:rPr>
      </w:pPr>
    </w:p>
    <w:p>
      <w:pPr>
        <w:widowControl w:val="0"/>
        <w:spacing w:line="540" w:lineRule="exact"/>
        <w:jc w:val="center"/>
        <w:rPr>
          <w:rFonts w:hint="eastAsia" w:ascii="仿宋" w:hAnsi="仿宋" w:eastAsia="仿宋" w:cs="创艺简标宋"/>
          <w:kern w:val="2"/>
          <w:sz w:val="44"/>
          <w:szCs w:val="44"/>
          <w:lang w:bidi="ar-SA"/>
        </w:rPr>
      </w:pPr>
    </w:p>
    <w:p>
      <w:pPr>
        <w:widowControl w:val="0"/>
        <w:spacing w:line="540" w:lineRule="exact"/>
        <w:jc w:val="center"/>
        <w:rPr>
          <w:rFonts w:ascii="仿宋" w:hAnsi="仿宋" w:eastAsia="仿宋" w:cs="创艺简标宋"/>
          <w:kern w:val="2"/>
          <w:sz w:val="44"/>
          <w:szCs w:val="44"/>
          <w:lang w:bidi="ar-SA"/>
        </w:rPr>
      </w:pPr>
    </w:p>
    <w:p>
      <w:pPr>
        <w:widowControl w:val="0"/>
        <w:spacing w:line="540" w:lineRule="exact"/>
        <w:jc w:val="center"/>
        <w:rPr>
          <w:rFonts w:hint="default" w:ascii="Times New Roman" w:hAnsi="Times New Roman" w:eastAsia="仿宋" w:cs="Times New Roman"/>
          <w:kern w:val="2"/>
          <w:sz w:val="44"/>
          <w:szCs w:val="44"/>
          <w:lang w:bidi="ar-SA"/>
        </w:rPr>
      </w:pPr>
    </w:p>
    <w:p>
      <w:pPr>
        <w:widowControl w:val="0"/>
        <w:spacing w:line="540" w:lineRule="exact"/>
        <w:jc w:val="center"/>
        <w:rPr>
          <w:rFonts w:hint="default" w:ascii="Times New Roman" w:hAnsi="Times New Roman" w:eastAsia="仿宋" w:cs="Times New Roman"/>
          <w:kern w:val="2"/>
          <w:sz w:val="44"/>
          <w:szCs w:val="44"/>
          <w:lang w:bidi="ar-SA"/>
        </w:rPr>
      </w:pPr>
    </w:p>
    <w:p>
      <w:pPr>
        <w:widowControl w:val="0"/>
        <w:spacing w:line="540" w:lineRule="exact"/>
        <w:jc w:val="center"/>
        <w:rPr>
          <w:rFonts w:hint="default" w:ascii="Times New Roman" w:hAnsi="Times New Roman" w:eastAsia="仿宋" w:cs="Times New Roman"/>
          <w:kern w:val="2"/>
          <w:sz w:val="44"/>
          <w:szCs w:val="44"/>
          <w:lang w:bidi="ar-SA"/>
        </w:rPr>
      </w:pPr>
    </w:p>
    <w:p>
      <w:pPr>
        <w:widowControl w:val="0"/>
        <w:spacing w:line="540" w:lineRule="exact"/>
        <w:jc w:val="center"/>
        <w:rPr>
          <w:rFonts w:hint="default" w:ascii="Times New Roman" w:hAnsi="Times New Roman" w:eastAsia="仿宋_GB2312" w:cs="Times New Roman"/>
          <w:kern w:val="2"/>
          <w:sz w:val="44"/>
          <w:szCs w:val="44"/>
          <w:lang w:bidi="ar-SA"/>
        </w:rPr>
      </w:pPr>
      <w:r>
        <w:rPr>
          <w:rFonts w:hint="default" w:ascii="Times New Roman" w:hAnsi="Times New Roman" w:eastAsia="仿宋_GB2312" w:cs="Times New Roman"/>
          <w:kern w:val="2"/>
          <w:sz w:val="32"/>
          <w:szCs w:val="32"/>
          <w:lang w:bidi="ar-SA"/>
        </w:rPr>
        <w:t>宜燃安</w:t>
      </w:r>
      <w:r>
        <w:rPr>
          <w:rFonts w:hint="default" w:ascii="仿宋_GB2312" w:hAnsi="仿宋_GB2312" w:eastAsia="仿宋_GB2312" w:cs="Times New Roman"/>
          <w:kern w:val="2"/>
          <w:sz w:val="32"/>
          <w:szCs w:val="32"/>
          <w:lang w:bidi="ar-SA"/>
        </w:rPr>
        <w:t>〔20</w:t>
      </w:r>
      <w:r>
        <w:rPr>
          <w:rFonts w:hint="default" w:ascii="仿宋_GB2312" w:hAnsi="仿宋_GB2312" w:eastAsia="仿宋_GB2312" w:cs="Times New Roman"/>
          <w:kern w:val="2"/>
          <w:sz w:val="32"/>
          <w:szCs w:val="32"/>
          <w:lang w:val="en-US" w:eastAsia="zh-CN" w:bidi="ar-SA"/>
        </w:rPr>
        <w:t>23</w:t>
      </w:r>
      <w:r>
        <w:rPr>
          <w:rFonts w:hint="default" w:ascii="仿宋_GB2312" w:hAnsi="仿宋_GB2312" w:eastAsia="仿宋_GB2312" w:cs="Times New Roman"/>
          <w:kern w:val="2"/>
          <w:sz w:val="32"/>
          <w:szCs w:val="32"/>
          <w:lang w:bidi="ar-SA"/>
        </w:rPr>
        <w:t>〕1</w:t>
      </w:r>
      <w:r>
        <w:rPr>
          <w:rFonts w:hint="default" w:ascii="Times New Roman" w:hAnsi="Times New Roman" w:eastAsia="仿宋_GB2312" w:cs="Times New Roman"/>
          <w:kern w:val="2"/>
          <w:sz w:val="32"/>
          <w:szCs w:val="32"/>
          <w:lang w:bidi="ar-SA"/>
        </w:rPr>
        <w:t>号</w:t>
      </w:r>
    </w:p>
    <w:p>
      <w:pPr>
        <w:widowControl/>
        <w:spacing w:line="540" w:lineRule="exact"/>
        <w:jc w:val="center"/>
        <w:rPr>
          <w:rFonts w:hint="default" w:ascii="Times New Roman" w:hAnsi="Times New Roman" w:eastAsia="方正小标宋简体" w:cs="Times New Roman"/>
          <w:kern w:val="2"/>
          <w:sz w:val="40"/>
          <w:szCs w:val="40"/>
          <w:lang w:bidi="ar-SA"/>
        </w:rPr>
      </w:pPr>
    </w:p>
    <w:p>
      <w:pPr>
        <w:widowControl/>
        <w:spacing w:line="540" w:lineRule="exact"/>
        <w:jc w:val="center"/>
        <w:rPr>
          <w:rFonts w:hint="default" w:ascii="Times New Roman" w:hAnsi="Times New Roman" w:eastAsia="方正小标宋简体" w:cs="Times New Roman"/>
          <w:kern w:val="2"/>
          <w:sz w:val="40"/>
          <w:szCs w:val="40"/>
          <w:lang w:bidi="ar-SA"/>
        </w:rPr>
      </w:pPr>
    </w:p>
    <w:p>
      <w:pPr>
        <w:widowControl/>
        <w:spacing w:line="540" w:lineRule="exact"/>
        <w:jc w:val="center"/>
        <w:rPr>
          <w:rFonts w:hint="default" w:ascii="Times New Roman" w:hAnsi="Times New Roman" w:eastAsia="方正小标宋简体" w:cs="Times New Roman"/>
          <w:kern w:val="2"/>
          <w:sz w:val="40"/>
          <w:szCs w:val="40"/>
          <w:lang w:bidi="ar-SA"/>
        </w:rPr>
      </w:pPr>
    </w:p>
    <w:p>
      <w:pPr>
        <w:widowControl/>
        <w:spacing w:line="540" w:lineRule="exact"/>
        <w:jc w:val="center"/>
        <w:rPr>
          <w:rFonts w:hint="default" w:ascii="Times New Roman" w:hAnsi="Times New Roman" w:eastAsia="方正小标宋简体" w:cs="Times New Roman"/>
          <w:kern w:val="2"/>
          <w:sz w:val="40"/>
          <w:szCs w:val="40"/>
          <w:lang w:bidi="ar-SA"/>
        </w:rPr>
      </w:pPr>
      <w:r>
        <w:rPr>
          <w:rFonts w:hint="default" w:ascii="Times New Roman" w:hAnsi="Times New Roman" w:eastAsia="方正小标宋简体" w:cs="Times New Roman"/>
          <w:kern w:val="2"/>
          <w:sz w:val="40"/>
          <w:szCs w:val="40"/>
          <w:lang w:bidi="ar-SA"/>
        </w:rPr>
        <w:t>关于印发《宜昌市城镇燃气突发事件应急预案》的通          知</w:t>
      </w:r>
    </w:p>
    <w:p>
      <w:pPr>
        <w:widowControl/>
        <w:spacing w:line="540" w:lineRule="exact"/>
        <w:jc w:val="left"/>
        <w:rPr>
          <w:rFonts w:hint="default" w:ascii="Times New Roman" w:hAnsi="Times New Roman" w:eastAsia="仿宋_GB2312" w:cs="Times New Roman"/>
          <w:kern w:val="2"/>
          <w:sz w:val="32"/>
          <w:szCs w:val="32"/>
          <w:lang w:bidi="ar-SA"/>
        </w:rPr>
      </w:pPr>
    </w:p>
    <w:p>
      <w:pPr>
        <w:widowControl w:val="0"/>
        <w:spacing w:line="540" w:lineRule="exact"/>
        <w:jc w:val="both"/>
        <w:rPr>
          <w:rFonts w:hint="default" w:ascii="Times New Roman" w:hAnsi="Times New Roman" w:eastAsia="仿宋_GB2312" w:cs="Times New Roman"/>
          <w:color w:val="000000"/>
          <w:kern w:val="2"/>
          <w:sz w:val="32"/>
          <w:szCs w:val="32"/>
          <w:lang w:bidi="ar-SA"/>
        </w:rPr>
      </w:pPr>
      <w:r>
        <w:rPr>
          <w:rFonts w:hint="default" w:ascii="Times New Roman" w:hAnsi="Times New Roman" w:eastAsia="仿宋_GB2312" w:cs="Times New Roman"/>
          <w:color w:val="000000"/>
          <w:kern w:val="2"/>
          <w:sz w:val="32"/>
          <w:szCs w:val="32"/>
          <w:lang w:bidi="ar-SA"/>
        </w:rPr>
        <w:t>各县（市）区人民政府、</w:t>
      </w:r>
      <w:r>
        <w:rPr>
          <w:rFonts w:hint="default" w:ascii="Times New Roman" w:hAnsi="Times New Roman" w:eastAsia="仿宋_GB2312" w:cs="Times New Roman"/>
          <w:color w:val="000000"/>
          <w:kern w:val="2"/>
          <w:sz w:val="32"/>
          <w:szCs w:val="32"/>
          <w:lang w:eastAsia="zh-CN" w:bidi="ar-SA"/>
        </w:rPr>
        <w:t>宜昌高新区管委会、</w:t>
      </w:r>
      <w:r>
        <w:rPr>
          <w:rFonts w:hint="default" w:ascii="Times New Roman" w:hAnsi="Times New Roman" w:eastAsia="仿宋_GB2312" w:cs="Times New Roman"/>
          <w:color w:val="000000"/>
          <w:kern w:val="2"/>
          <w:sz w:val="32"/>
          <w:szCs w:val="32"/>
          <w:lang w:bidi="ar-SA"/>
        </w:rPr>
        <w:t>市城（乡）燃气安全生产专业委员会各成员单位、各有关单位：</w:t>
      </w:r>
    </w:p>
    <w:p>
      <w:pPr>
        <w:widowControl w:val="0"/>
        <w:spacing w:line="540" w:lineRule="exact"/>
        <w:ind w:firstLine="640" w:firstLineChars="200"/>
        <w:jc w:val="both"/>
        <w:rPr>
          <w:rFonts w:hint="default" w:ascii="Times New Roman" w:hAnsi="Times New Roman" w:eastAsia="仿宋_GB2312" w:cs="Times New Roman"/>
          <w:color w:val="000000"/>
          <w:kern w:val="2"/>
          <w:sz w:val="32"/>
          <w:szCs w:val="32"/>
          <w:lang w:bidi="ar-SA"/>
        </w:rPr>
      </w:pPr>
      <w:r>
        <w:rPr>
          <w:rFonts w:hint="default" w:ascii="Times New Roman" w:hAnsi="Times New Roman" w:eastAsia="仿宋_GB2312" w:cs="Times New Roman"/>
          <w:kern w:val="2"/>
          <w:sz w:val="32"/>
          <w:szCs w:val="32"/>
          <w:lang w:bidi="ar-SA"/>
        </w:rPr>
        <w:t>为进一步提高我市城镇燃气行业事故应急处置能力，最大限度地减少城镇燃气行业事故造成的危害，保护人民群众生命财产安全，保障我市经济社会持续健康发展，市城（乡）燃气安全生产专业委员会制定了《宜昌市城镇燃气突发事件应急预案》，现印发给你们，请结合实际抓好落实。</w:t>
      </w:r>
    </w:p>
    <w:p>
      <w:pPr>
        <w:widowControl w:val="0"/>
        <w:spacing w:line="540" w:lineRule="exact"/>
        <w:ind w:firstLine="640" w:firstLineChars="200"/>
        <w:jc w:val="both"/>
        <w:rPr>
          <w:rFonts w:hint="default" w:ascii="Times New Roman" w:hAnsi="Times New Roman" w:eastAsia="仿宋_GB2312" w:cs="Times New Roman"/>
          <w:kern w:val="2"/>
          <w:sz w:val="32"/>
          <w:szCs w:val="32"/>
          <w:lang w:bidi="ar-SA"/>
        </w:rPr>
      </w:pPr>
    </w:p>
    <w:p>
      <w:pPr>
        <w:widowControl w:val="0"/>
        <w:spacing w:line="540" w:lineRule="exact"/>
        <w:ind w:firstLine="640" w:firstLineChars="200"/>
        <w:jc w:val="right"/>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宜昌市城（乡）燃气安全生产专业委员会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jc w:val="center"/>
        <w:textAlignment w:val="auto"/>
        <w:rPr>
          <w:rFonts w:hint="default" w:ascii="Times New Roman" w:hAnsi="Times New Roman" w:eastAsia="仿宋_GB2312" w:cs="Times New Roman"/>
          <w:color w:val="auto"/>
          <w:kern w:val="0"/>
          <w:sz w:val="32"/>
          <w:szCs w:val="32"/>
          <w:lang w:bidi="ar-SA"/>
        </w:rPr>
      </w:pPr>
      <w:r>
        <w:rPr>
          <w:rFonts w:hint="default" w:ascii="Times New Roman" w:hAnsi="Times New Roman" w:eastAsia="仿宋_GB2312" w:cs="Times New Roman"/>
          <w:color w:val="auto"/>
          <w:kern w:val="0"/>
          <w:sz w:val="32"/>
          <w:szCs w:val="32"/>
          <w:lang w:bidi="ar-SA"/>
        </w:rPr>
        <w:t xml:space="preserve">         </w:t>
      </w:r>
      <w:r>
        <w:rPr>
          <w:rFonts w:hint="default" w:ascii="Times New Roman" w:hAnsi="Times New Roman"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bidi="ar-SA"/>
        </w:rPr>
        <w:t xml:space="preserve"> </w:t>
      </w:r>
      <w:r>
        <w:rPr>
          <w:rFonts w:hint="default" w:ascii="Times New Roman" w:hAnsi="Times New Roman" w:eastAsia="仿宋_GB2312" w:cs="Times New Roman"/>
          <w:color w:val="auto"/>
          <w:kern w:val="0"/>
          <w:sz w:val="32"/>
          <w:szCs w:val="32"/>
          <w:lang w:val="en-US" w:eastAsia="zh-CN" w:bidi="ar-SA"/>
        </w:rPr>
        <w:t xml:space="preserve">       </w:t>
      </w:r>
      <w:r>
        <w:rPr>
          <w:rFonts w:hint="default" w:ascii="仿宋_GB2312" w:hAnsi="仿宋_GB2312" w:eastAsia="仿宋_GB2312" w:cs="Times New Roman"/>
          <w:bCs/>
          <w:color w:val="auto"/>
          <w:kern w:val="0"/>
          <w:sz w:val="32"/>
          <w:szCs w:val="32"/>
          <w:lang w:bidi="ar-SA"/>
        </w:rPr>
        <w:t>2023年</w:t>
      </w:r>
      <w:r>
        <w:rPr>
          <w:rFonts w:hint="default" w:ascii="仿宋_GB2312" w:hAnsi="仿宋_GB2312" w:eastAsia="仿宋_GB2312" w:cs="Times New Roman"/>
          <w:bCs/>
          <w:color w:val="auto"/>
          <w:kern w:val="0"/>
          <w:sz w:val="32"/>
          <w:szCs w:val="32"/>
          <w:lang w:val="en-US" w:eastAsia="zh-CN" w:bidi="ar-SA"/>
        </w:rPr>
        <w:t>2</w:t>
      </w:r>
      <w:r>
        <w:rPr>
          <w:rFonts w:hint="default" w:ascii="仿宋_GB2312" w:hAnsi="仿宋_GB2312" w:eastAsia="仿宋_GB2312" w:cs="Times New Roman"/>
          <w:bCs/>
          <w:color w:val="auto"/>
          <w:kern w:val="0"/>
          <w:sz w:val="32"/>
          <w:szCs w:val="32"/>
          <w:lang w:bidi="ar-SA"/>
        </w:rPr>
        <w:t>月</w:t>
      </w:r>
      <w:r>
        <w:rPr>
          <w:rFonts w:hint="default" w:ascii="仿宋_GB2312" w:hAnsi="仿宋_GB2312" w:eastAsia="仿宋_GB2312" w:cs="Times New Roman"/>
          <w:bCs/>
          <w:color w:val="auto"/>
          <w:kern w:val="0"/>
          <w:sz w:val="32"/>
          <w:szCs w:val="32"/>
          <w:lang w:val="en-US" w:eastAsia="zh-CN" w:bidi="ar-SA"/>
        </w:rPr>
        <w:t>1</w:t>
      </w:r>
      <w:r>
        <w:rPr>
          <w:rFonts w:hint="eastAsia" w:ascii="仿宋_GB2312" w:hAnsi="仿宋_GB2312" w:eastAsia="仿宋_GB2312" w:cs="Times New Roman"/>
          <w:bCs/>
          <w:color w:val="auto"/>
          <w:kern w:val="0"/>
          <w:sz w:val="32"/>
          <w:szCs w:val="32"/>
          <w:lang w:val="en-US" w:eastAsia="zh-CN" w:bidi="ar-SA"/>
        </w:rPr>
        <w:t>5</w:t>
      </w:r>
      <w:r>
        <w:rPr>
          <w:rFonts w:hint="default" w:ascii="Times New Roman" w:hAnsi="Times New Roman" w:eastAsia="仿宋_GB2312" w:cs="Times New Roman"/>
          <w:bCs/>
          <w:color w:val="auto"/>
          <w:kern w:val="0"/>
          <w:sz w:val="32"/>
          <w:szCs w:val="32"/>
          <w:lang w:bidi="ar-SA"/>
        </w:rPr>
        <w:t>日</w:t>
      </w:r>
    </w:p>
    <w:p>
      <w:pPr>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0" w:firstLineChars="0"/>
        <w:jc w:val="both"/>
        <w:rPr>
          <w:rFonts w:hint="default" w:ascii="Times New Roman" w:hAnsi="Times New Roman" w:eastAsia="黑体"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0" w:firstLineChars="0"/>
        <w:jc w:val="both"/>
        <w:rPr>
          <w:rFonts w:hint="default" w:ascii="Times New Roman" w:hAnsi="Times New Roman" w:eastAsia="黑体"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0" w:firstLineChars="0"/>
        <w:jc w:val="both"/>
        <w:rPr>
          <w:rFonts w:hint="default" w:ascii="Times New Roman" w:hAnsi="Times New Roman" w:eastAsia="黑体"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0" w:firstLineChars="0"/>
        <w:jc w:val="both"/>
        <w:rPr>
          <w:rFonts w:hint="default" w:ascii="Times New Roman" w:hAnsi="Times New Roman" w:eastAsia="黑体"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0" w:firstLineChars="0"/>
        <w:jc w:val="both"/>
        <w:rPr>
          <w:rFonts w:hint="default" w:ascii="Times New Roman" w:hAnsi="Times New Roman" w:eastAsia="黑体"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0" w:firstLineChars="0"/>
        <w:jc w:val="both"/>
        <w:rPr>
          <w:rFonts w:hint="default" w:ascii="Times New Roman" w:hAnsi="Times New Roman" w:eastAsia="黑体" w:cs="Times New Roman"/>
          <w:color w:val="auto"/>
          <w:kern w:val="0"/>
          <w:sz w:val="32"/>
          <w:szCs w:val="32"/>
          <w:highlight w:val="none"/>
          <w:lang w:val="en-US" w:eastAsia="zh-CN" w:bidi="ar-SA"/>
        </w:rPr>
        <w:sectPr>
          <w:headerReference r:id="rId3" w:type="default"/>
          <w:footerReference r:id="rId4" w:type="default"/>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formProt w:val="1"/>
        </w:sectPr>
      </w:pPr>
    </w:p>
    <w:p>
      <w:pPr>
        <w:widowControl/>
        <w:jc w:val="left"/>
        <w:rPr>
          <w:rFonts w:hint="default" w:ascii="Times New Roman" w:hAnsi="Times New Roman" w:eastAsia="仿宋_GB2312" w:cs="Times New Roman"/>
          <w:b/>
          <w:sz w:val="36"/>
          <w:szCs w:val="36"/>
        </w:rPr>
      </w:pPr>
    </w:p>
    <w:p>
      <w:pPr>
        <w:widowControl/>
        <w:jc w:val="left"/>
        <w:rPr>
          <w:rFonts w:hint="default" w:ascii="Times New Roman" w:hAnsi="Times New Roman" w:eastAsia="黑体" w:cs="Times New Roman"/>
          <w:sz w:val="32"/>
          <w:szCs w:val="32"/>
        </w:rPr>
      </w:pPr>
      <w:r>
        <w:rPr>
          <w:rFonts w:hint="default" w:ascii="Times New Roman" w:hAnsi="Times New Roman" w:eastAsia="仿宋_GB2312" w:cs="Times New Roman"/>
          <w:b/>
          <w:sz w:val="36"/>
          <w:szCs w:val="36"/>
        </w:rPr>
        <w:t>预案版本号：202</w:t>
      </w:r>
      <w:r>
        <w:rPr>
          <w:rFonts w:hint="eastAsia" w:ascii="Times New Roman" w:hAnsi="Times New Roman" w:eastAsia="仿宋_GB2312" w:cs="Times New Roman"/>
          <w:b/>
          <w:sz w:val="36"/>
          <w:szCs w:val="36"/>
          <w:lang w:val="en-US" w:eastAsia="zh-CN"/>
        </w:rPr>
        <w:t>3</w:t>
      </w:r>
      <w:r>
        <w:rPr>
          <w:rFonts w:hint="default" w:ascii="Times New Roman" w:hAnsi="Times New Roman" w:eastAsia="仿宋_GB2312" w:cs="Times New Roman"/>
          <w:b/>
          <w:sz w:val="36"/>
          <w:szCs w:val="36"/>
        </w:rPr>
        <w:t>年01版</w:t>
      </w:r>
    </w:p>
    <w:p>
      <w:pPr>
        <w:rPr>
          <w:rFonts w:hint="default" w:ascii="Times New Roman" w:hAnsi="Times New Roman" w:eastAsia="仿宋_GB2312" w:cs="Times New Roman"/>
          <w:b/>
          <w:sz w:val="36"/>
          <w:szCs w:val="36"/>
        </w:rPr>
      </w:pPr>
    </w:p>
    <w:p>
      <w:pPr>
        <w:jc w:val="center"/>
        <w:rPr>
          <w:rFonts w:hint="default" w:ascii="Times New Roman" w:hAnsi="Times New Roman" w:eastAsia="方正小标宋简体" w:cs="Times New Roman"/>
          <w:b/>
          <w:color w:val="000000"/>
          <w:kern w:val="0"/>
          <w:sz w:val="52"/>
          <w:szCs w:val="52"/>
        </w:rPr>
      </w:pPr>
    </w:p>
    <w:p>
      <w:pPr>
        <w:jc w:val="center"/>
        <w:rPr>
          <w:rFonts w:hint="default" w:ascii="Times New Roman" w:hAnsi="Times New Roman" w:eastAsia="方正小标宋简体" w:cs="Times New Roman"/>
          <w:b/>
          <w:color w:val="000000"/>
          <w:kern w:val="0"/>
          <w:sz w:val="52"/>
          <w:szCs w:val="52"/>
        </w:rPr>
      </w:pPr>
    </w:p>
    <w:p>
      <w:pPr>
        <w:jc w:val="center"/>
        <w:rPr>
          <w:rFonts w:hint="default" w:ascii="Times New Roman" w:hAnsi="Times New Roman" w:eastAsia="方正小标宋简体" w:cs="Times New Roman"/>
          <w:b/>
          <w:color w:val="000000"/>
          <w:kern w:val="0"/>
          <w:sz w:val="52"/>
          <w:szCs w:val="52"/>
        </w:rPr>
      </w:pPr>
      <w:r>
        <w:rPr>
          <w:rFonts w:hint="default" w:ascii="Times New Roman" w:hAnsi="Times New Roman" w:eastAsia="方正小标宋简体" w:cs="Times New Roman"/>
          <w:b/>
          <w:color w:val="000000"/>
          <w:kern w:val="0"/>
          <w:sz w:val="52"/>
          <w:szCs w:val="52"/>
        </w:rPr>
        <w:t>宜昌市城镇燃气突发事件</w:t>
      </w:r>
    </w:p>
    <w:p>
      <w:pPr>
        <w:jc w:val="center"/>
        <w:rPr>
          <w:rFonts w:hint="default" w:ascii="Times New Roman" w:hAnsi="Times New Roman" w:eastAsia="方正小标宋简体" w:cs="Times New Roman"/>
          <w:b/>
          <w:color w:val="000000"/>
          <w:kern w:val="0"/>
          <w:sz w:val="52"/>
          <w:szCs w:val="52"/>
        </w:rPr>
      </w:pPr>
      <w:r>
        <w:rPr>
          <w:rFonts w:hint="default" w:ascii="Times New Roman" w:hAnsi="Times New Roman" w:eastAsia="方正小标宋简体" w:cs="Times New Roman"/>
          <w:b/>
          <w:color w:val="000000"/>
          <w:kern w:val="0"/>
          <w:sz w:val="52"/>
          <w:szCs w:val="52"/>
        </w:rPr>
        <w:t>应急预案</w:t>
      </w:r>
    </w:p>
    <w:p>
      <w:pPr>
        <w:jc w:val="center"/>
        <w:rPr>
          <w:rFonts w:hint="default" w:ascii="Times New Roman" w:hAnsi="Times New Roman" w:eastAsia="方正小标宋简体" w:cs="Times New Roman"/>
          <w:color w:val="000000"/>
          <w:kern w:val="0"/>
          <w:sz w:val="52"/>
          <w:szCs w:val="5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left"/>
        <w:rPr>
          <w:rFonts w:hint="default" w:ascii="Times New Roman" w:hAnsi="Times New Roman" w:eastAsia="黑体" w:cs="Times New Roman"/>
          <w:sz w:val="32"/>
          <w:szCs w:val="32"/>
        </w:rPr>
      </w:pPr>
    </w:p>
    <w:p>
      <w:pPr>
        <w:widowControl/>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lang w:eastAsia="zh-CN"/>
        </w:rPr>
        <w:t>宜昌</w:t>
      </w:r>
      <w:r>
        <w:rPr>
          <w:rFonts w:hint="default" w:ascii="Times New Roman" w:hAnsi="Times New Roman" w:eastAsia="仿宋_GB2312" w:cs="Times New Roman"/>
          <w:b/>
          <w:sz w:val="36"/>
          <w:szCs w:val="36"/>
          <w:lang w:val="en-US" w:eastAsia="zh-CN"/>
        </w:rPr>
        <w:t>市城（乡）燃气安全生产专业委员会</w:t>
      </w:r>
    </w:p>
    <w:p>
      <w:pPr>
        <w:widowControl/>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t>202</w:t>
      </w:r>
      <w:r>
        <w:rPr>
          <w:rFonts w:hint="eastAsia" w:ascii="Times New Roman" w:hAnsi="Times New Roman" w:eastAsia="仿宋_GB2312" w:cs="Times New Roman"/>
          <w:b/>
          <w:sz w:val="36"/>
          <w:szCs w:val="36"/>
          <w:lang w:val="en-US" w:eastAsia="zh-CN"/>
        </w:rPr>
        <w:t>3</w:t>
      </w:r>
      <w:r>
        <w:rPr>
          <w:rFonts w:hint="default" w:ascii="Times New Roman" w:hAnsi="Times New Roman" w:eastAsia="仿宋_GB2312" w:cs="Times New Roman"/>
          <w:b/>
          <w:sz w:val="36"/>
          <w:szCs w:val="36"/>
        </w:rPr>
        <w:t>年</w:t>
      </w:r>
      <w:r>
        <w:rPr>
          <w:rFonts w:hint="eastAsia" w:ascii="Times New Roman" w:hAnsi="Times New Roman" w:eastAsia="仿宋_GB2312" w:cs="Times New Roman"/>
          <w:b/>
          <w:sz w:val="36"/>
          <w:szCs w:val="36"/>
          <w:lang w:val="en-US" w:eastAsia="zh-CN"/>
        </w:rPr>
        <w:t>2</w:t>
      </w:r>
      <w:r>
        <w:rPr>
          <w:rFonts w:hint="default" w:ascii="Times New Roman" w:hAnsi="Times New Roman" w:eastAsia="仿宋_GB2312" w:cs="Times New Roman"/>
          <w:b/>
          <w:sz w:val="36"/>
          <w:szCs w:val="36"/>
        </w:rPr>
        <w:t>月</w:t>
      </w:r>
      <w:r>
        <w:rPr>
          <w:rFonts w:hint="eastAsia" w:ascii="Times New Roman" w:hAnsi="Times New Roman" w:eastAsia="仿宋_GB2312" w:cs="Times New Roman"/>
          <w:b/>
          <w:sz w:val="36"/>
          <w:szCs w:val="36"/>
          <w:lang w:val="en-US" w:eastAsia="zh-CN"/>
        </w:rPr>
        <w:t>15</w:t>
      </w:r>
      <w:r>
        <w:rPr>
          <w:rFonts w:hint="default" w:ascii="Times New Roman" w:hAnsi="Times New Roman" w:eastAsia="仿宋_GB2312" w:cs="Times New Roman"/>
          <w:b/>
          <w:sz w:val="36"/>
          <w:szCs w:val="36"/>
        </w:rPr>
        <w:t>日</w:t>
      </w:r>
    </w:p>
    <w:p>
      <w:pPr>
        <w:widowControl/>
        <w:jc w:val="center"/>
        <w:rPr>
          <w:rFonts w:hint="default" w:ascii="Times New Roman" w:hAnsi="Times New Roman" w:eastAsia="仿宋_GB2312" w:cs="Times New Roman"/>
          <w:b/>
          <w:sz w:val="36"/>
          <w:szCs w:val="36"/>
        </w:rPr>
      </w:pPr>
    </w:p>
    <w:p>
      <w:pPr>
        <w:widowControl/>
        <w:jc w:val="center"/>
        <w:rPr>
          <w:rFonts w:hint="default" w:ascii="Times New Roman" w:hAnsi="Times New Roman" w:eastAsia="仿宋_GB2312" w:cs="Times New Roman"/>
          <w:b/>
          <w:sz w:val="36"/>
          <w:szCs w:val="36"/>
        </w:rPr>
      </w:pPr>
    </w:p>
    <w:p>
      <w:pPr>
        <w:widowControl/>
        <w:jc w:val="center"/>
        <w:rPr>
          <w:rFonts w:hint="default" w:ascii="Times New Roman" w:hAnsi="Times New Roman" w:eastAsia="仿宋_GB2312" w:cs="Times New Roman"/>
          <w:b/>
          <w:sz w:val="36"/>
          <w:szCs w:val="36"/>
        </w:rPr>
      </w:pPr>
    </w:p>
    <w:p>
      <w:pPr>
        <w:widowControl/>
        <w:jc w:val="center"/>
        <w:rPr>
          <w:rFonts w:hint="default" w:ascii="Times New Roman" w:hAnsi="Times New Roman" w:eastAsia="仿宋_GB2312" w:cs="Times New Roman"/>
          <w:b/>
          <w:sz w:val="36"/>
          <w:szCs w:val="36"/>
        </w:rPr>
      </w:pPr>
    </w:p>
    <w:p>
      <w:pPr>
        <w:widowControl/>
        <w:jc w:val="center"/>
        <w:rPr>
          <w:rFonts w:hint="default" w:ascii="Times New Roman" w:hAnsi="Times New Roman" w:eastAsia="仿宋_GB2312" w:cs="Times New Roman"/>
          <w:b/>
          <w:sz w:val="36"/>
          <w:szCs w:val="36"/>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br w:type="page"/>
      </w:r>
      <w:r>
        <w:rPr>
          <w:rFonts w:hint="default" w:ascii="Times New Roman" w:hAnsi="Times New Roman" w:eastAsia="方正小标宋简体" w:cs="Times New Roman"/>
          <w:color w:val="000000"/>
          <w:sz w:val="44"/>
          <w:szCs w:val="44"/>
        </w:rPr>
        <w:t>目    录</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color w:val="000000"/>
          <w:sz w:val="32"/>
          <w:szCs w:val="32"/>
        </w:rPr>
      </w:pP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TOC \o "1-2" \h \u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_Toc5430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总则</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_Toc5430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5</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_Toc16411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1.1编制目的</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_Toc16411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5</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_Toc2208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1.2编制依据</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_Toc2208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5</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_Toc6433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1.3适用范围</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_Toc6433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6</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_Toc6242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1.4工作原则</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_Toc6242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7</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_Toc31619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1.5事件分级</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_Toc31619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7</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_Toc5596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组织机构及职责</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_Toc5596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7</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_Toc2128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2.1组织体系</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_Toc2128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7</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_Toc1642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2.2主要职责分工</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_Toc1642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8</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_Toc32233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预防和预警</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_Toc32233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13</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_Toc11128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3.1预防</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_Toc11128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13</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_Toc27220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3.2预警</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_Toc27220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14</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_Toc3095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应急处置</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_Toc3095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16</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_Toc11513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4.1信息报告与通报</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_Toc11513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16</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_Toc5183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4.2先期处置</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_Toc5183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18</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_Toc11101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4.3分级响应启动</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_Toc11101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18</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_Toc16164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4.4响应终止</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_Toc16164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21</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_Toc30872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后期处置</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_Toc30872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21</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_Toc11601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5.1善后处置</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_Toc11601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21</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_Toc28057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5.2恢复重建</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_Toc28057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21</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_Toc19547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5.3调查评估</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_Toc19547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22</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_Toc24696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应急保障</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_Toc24696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22</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_Toc9579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6.1队伍保障</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_Toc9579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22</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_Toc23394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6.2资金保障</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_Toc23394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_Toc20730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6.3物资保障</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_Toc20730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_Toc30697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6.4措施保障</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_Toc30697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_Toc16744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6.5宣传培训和演练</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_Toc16744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24</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_Toc27062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奖励与处罚</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_Toc27062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24</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6"/>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_Toc25435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8</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附则</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_Toc25435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24</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_Toc23538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8.1名词术语</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_Toc23538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24</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_Toc18952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8.2预案解释</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_Toc18952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25</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pStyle w:val="7"/>
        <w:keepNext w:val="0"/>
        <w:keepLines w:val="0"/>
        <w:pageBreakBefore w:val="0"/>
        <w:widowControl/>
        <w:tabs>
          <w:tab w:val="right" w:leader="dot" w:pos="8844"/>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_Toc7911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8.3预案实施</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_Toc7911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25</w:t>
      </w:r>
      <w:r>
        <w:rPr>
          <w:rFonts w:hint="default" w:ascii="Times New Roman" w:hAnsi="Times New Roman" w:cs="Times New Roman"/>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2"/>
          <w:szCs w:val="32"/>
          <w:highlight w:val="none"/>
        </w:rPr>
        <w:fldChar w:fldCharType="end"/>
      </w:r>
    </w:p>
    <w:p>
      <w:pPr>
        <w:spacing w:line="460" w:lineRule="exact"/>
        <w:rPr>
          <w:rFonts w:hint="default" w:ascii="Times New Roman" w:hAnsi="Times New Roman" w:eastAsia="仿宋_GB2312" w:cs="Times New Roman"/>
          <w:color w:val="000000"/>
          <w:sz w:val="30"/>
          <w:szCs w:val="30"/>
        </w:rPr>
      </w:pPr>
    </w:p>
    <w:p>
      <w:pPr>
        <w:spacing w:line="460" w:lineRule="exact"/>
        <w:rPr>
          <w:rFonts w:hint="default" w:ascii="Times New Roman" w:hAnsi="Times New Roman" w:eastAsia="仿宋_GB2312" w:cs="Times New Roman"/>
          <w:color w:val="000000"/>
          <w:sz w:val="30"/>
          <w:szCs w:val="30"/>
        </w:rPr>
      </w:pPr>
    </w:p>
    <w:p>
      <w:pPr>
        <w:spacing w:line="460" w:lineRule="exact"/>
        <w:rPr>
          <w:rFonts w:hint="default" w:ascii="Times New Roman" w:hAnsi="Times New Roman" w:eastAsia="仿宋_GB2312" w:cs="Times New Roman"/>
          <w:color w:val="000000"/>
          <w:sz w:val="30"/>
          <w:szCs w:val="30"/>
        </w:rPr>
        <w:sectPr>
          <w:pgSz w:w="11906" w:h="16839"/>
          <w:pgMar w:top="2098" w:right="1474" w:bottom="1928" w:left="1588" w:header="851" w:footer="992" w:gutter="0"/>
          <w:pgBorders>
            <w:top w:val="none" w:sz="0" w:space="0"/>
            <w:left w:val="none" w:sz="0" w:space="0"/>
            <w:bottom w:val="none" w:sz="0" w:space="0"/>
            <w:right w:val="none" w:sz="0" w:space="0"/>
          </w:pgBorders>
          <w:pgNumType w:fmt="decimal" w:start="1"/>
          <w:cols w:space="0" w:num="1"/>
        </w:sect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简体" w:cs="Times New Roman"/>
          <w:b w:val="0"/>
          <w:bCs/>
          <w:sz w:val="44"/>
          <w:szCs w:val="44"/>
        </w:rPr>
      </w:pPr>
      <w:r>
        <w:rPr>
          <w:rStyle w:val="12"/>
          <w:rFonts w:hint="default" w:ascii="Times New Roman" w:hAnsi="Times New Roman" w:eastAsia="方正小标宋简体" w:cs="Times New Roman"/>
          <w:b w:val="0"/>
          <w:bCs/>
          <w:sz w:val="44"/>
          <w:szCs w:val="44"/>
          <w:lang w:eastAsia="zh-CN"/>
        </w:rPr>
        <w:t>宜昌市</w:t>
      </w:r>
      <w:r>
        <w:rPr>
          <w:rStyle w:val="12"/>
          <w:rFonts w:hint="default" w:ascii="Times New Roman" w:hAnsi="Times New Roman" w:eastAsia="方正小标宋简体" w:cs="Times New Roman"/>
          <w:b w:val="0"/>
          <w:bCs/>
          <w:sz w:val="44"/>
          <w:szCs w:val="44"/>
        </w:rPr>
        <w:t>城镇燃气突发事件应急预案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12"/>
          <w:rFonts w:hint="default" w:ascii="Times New Roman" w:hAnsi="Times New Roman" w:eastAsia="仿宋_GB2312" w:cs="Times New Roman"/>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0" w:name="_Toc5430"/>
      <w:r>
        <w:rPr>
          <w:rStyle w:val="12"/>
          <w:rFonts w:hint="default" w:ascii="Times New Roman" w:hAnsi="Times New Roman" w:eastAsia="黑体" w:cs="Times New Roman"/>
          <w:b w:val="0"/>
          <w:bCs/>
          <w:sz w:val="32"/>
          <w:szCs w:val="32"/>
          <w:lang w:val="en-US" w:eastAsia="zh-CN"/>
        </w:rPr>
        <w:t>1  总则</w:t>
      </w:r>
      <w:bookmarkEnd w:id="0"/>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 w:name="_Toc16411"/>
      <w:r>
        <w:rPr>
          <w:rStyle w:val="12"/>
          <w:rFonts w:hint="default" w:ascii="Times New Roman" w:hAnsi="Times New Roman" w:eastAsia="楷体" w:cs="Times New Roman"/>
          <w:b w:val="0"/>
          <w:bCs/>
          <w:sz w:val="32"/>
          <w:szCs w:val="32"/>
        </w:rPr>
        <w:t>1.1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编制目的</w:t>
      </w:r>
      <w:bookmarkEnd w:id="1"/>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为建立健全我市城镇燃气</w:t>
      </w:r>
      <w:r>
        <w:rPr>
          <w:rStyle w:val="12"/>
          <w:rFonts w:hint="default" w:ascii="Times New Roman" w:hAnsi="Times New Roman" w:eastAsia="仿宋" w:cs="Times New Roman"/>
          <w:b w:val="0"/>
          <w:bCs/>
          <w:sz w:val="32"/>
          <w:szCs w:val="32"/>
          <w:lang w:eastAsia="zh-CN"/>
        </w:rPr>
        <w:t>突发</w:t>
      </w:r>
      <w:r>
        <w:rPr>
          <w:rStyle w:val="12"/>
          <w:rFonts w:hint="default" w:ascii="Times New Roman" w:hAnsi="Times New Roman" w:eastAsia="仿宋" w:cs="Times New Roman"/>
          <w:b w:val="0"/>
          <w:bCs/>
          <w:sz w:val="32"/>
          <w:szCs w:val="32"/>
        </w:rPr>
        <w:t>事</w:t>
      </w:r>
      <w:r>
        <w:rPr>
          <w:rStyle w:val="12"/>
          <w:rFonts w:hint="default" w:ascii="Times New Roman" w:hAnsi="Times New Roman" w:eastAsia="仿宋" w:cs="Times New Roman"/>
          <w:b w:val="0"/>
          <w:bCs/>
          <w:sz w:val="32"/>
          <w:szCs w:val="32"/>
          <w:lang w:eastAsia="zh-CN"/>
        </w:rPr>
        <w:t>件</w:t>
      </w:r>
      <w:r>
        <w:rPr>
          <w:rStyle w:val="12"/>
          <w:rFonts w:hint="default" w:ascii="Times New Roman" w:hAnsi="Times New Roman" w:eastAsia="仿宋" w:cs="Times New Roman"/>
          <w:b w:val="0"/>
          <w:bCs/>
          <w:sz w:val="32"/>
          <w:szCs w:val="32"/>
        </w:rPr>
        <w:t>应急处置运行机制，及时、有序、高效、妥善地处置城镇燃气</w:t>
      </w:r>
      <w:r>
        <w:rPr>
          <w:rStyle w:val="12"/>
          <w:rFonts w:hint="default" w:ascii="Times New Roman" w:hAnsi="Times New Roman" w:eastAsia="仿宋" w:cs="Times New Roman"/>
          <w:b w:val="0"/>
          <w:bCs/>
          <w:sz w:val="32"/>
          <w:szCs w:val="32"/>
          <w:lang w:eastAsia="zh-CN"/>
        </w:rPr>
        <w:t>突发</w:t>
      </w:r>
      <w:r>
        <w:rPr>
          <w:rStyle w:val="12"/>
          <w:rFonts w:hint="default" w:ascii="Times New Roman" w:hAnsi="Times New Roman" w:eastAsia="仿宋" w:cs="Times New Roman"/>
          <w:b w:val="0"/>
          <w:bCs/>
          <w:sz w:val="32"/>
          <w:szCs w:val="32"/>
        </w:rPr>
        <w:t>事</w:t>
      </w:r>
      <w:r>
        <w:rPr>
          <w:rStyle w:val="12"/>
          <w:rFonts w:hint="default" w:ascii="Times New Roman" w:hAnsi="Times New Roman" w:eastAsia="仿宋" w:cs="Times New Roman"/>
          <w:b w:val="0"/>
          <w:bCs/>
          <w:sz w:val="32"/>
          <w:szCs w:val="32"/>
          <w:lang w:eastAsia="zh-CN"/>
        </w:rPr>
        <w:t>件</w:t>
      </w:r>
      <w:r>
        <w:rPr>
          <w:rStyle w:val="12"/>
          <w:rFonts w:hint="default" w:ascii="Times New Roman" w:hAnsi="Times New Roman" w:eastAsia="仿宋" w:cs="Times New Roman"/>
          <w:b w:val="0"/>
          <w:bCs/>
          <w:sz w:val="32"/>
          <w:szCs w:val="32"/>
        </w:rPr>
        <w:t>，最大限度地减少城镇燃气</w:t>
      </w:r>
      <w:r>
        <w:rPr>
          <w:rStyle w:val="12"/>
          <w:rFonts w:hint="default" w:ascii="Times New Roman" w:hAnsi="Times New Roman" w:eastAsia="仿宋" w:cs="Times New Roman"/>
          <w:b w:val="0"/>
          <w:bCs/>
          <w:sz w:val="32"/>
          <w:szCs w:val="32"/>
          <w:lang w:eastAsia="zh-CN"/>
        </w:rPr>
        <w:t>突发</w:t>
      </w:r>
      <w:r>
        <w:rPr>
          <w:rStyle w:val="12"/>
          <w:rFonts w:hint="default" w:ascii="Times New Roman" w:hAnsi="Times New Roman" w:eastAsia="仿宋" w:cs="Times New Roman"/>
          <w:b w:val="0"/>
          <w:bCs/>
          <w:sz w:val="32"/>
          <w:szCs w:val="32"/>
        </w:rPr>
        <w:t>事</w:t>
      </w:r>
      <w:r>
        <w:rPr>
          <w:rStyle w:val="12"/>
          <w:rFonts w:hint="default" w:ascii="Times New Roman" w:hAnsi="Times New Roman" w:eastAsia="仿宋" w:cs="Times New Roman"/>
          <w:b w:val="0"/>
          <w:bCs/>
          <w:sz w:val="32"/>
          <w:szCs w:val="32"/>
          <w:lang w:eastAsia="zh-CN"/>
        </w:rPr>
        <w:t>件</w:t>
      </w:r>
      <w:r>
        <w:rPr>
          <w:rStyle w:val="12"/>
          <w:rFonts w:hint="default" w:ascii="Times New Roman" w:hAnsi="Times New Roman" w:eastAsia="仿宋" w:cs="Times New Roman"/>
          <w:b w:val="0"/>
          <w:bCs/>
          <w:sz w:val="32"/>
          <w:szCs w:val="32"/>
        </w:rPr>
        <w:t>造成的危害，保护人民群众生命财产安全，保障我市经济社会持续健康发展，制定本预案。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 w:name="_Toc2208"/>
      <w:r>
        <w:rPr>
          <w:rStyle w:val="12"/>
          <w:rFonts w:hint="default" w:ascii="Times New Roman" w:hAnsi="Times New Roman" w:eastAsia="楷体" w:cs="Times New Roman"/>
          <w:b w:val="0"/>
          <w:bCs/>
          <w:sz w:val="32"/>
          <w:szCs w:val="32"/>
        </w:rPr>
        <w:t>1.2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编制依据</w:t>
      </w:r>
      <w:bookmarkEnd w:id="2"/>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（1）《中华人民共和国安全生产法》中华人民共和国主席令第88号（自2021年9月1日起施行）；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（2）《中华人民共和国反恐怖主义法》中华人民共和国主席令第</w:t>
      </w:r>
      <w:r>
        <w:rPr>
          <w:rStyle w:val="12"/>
          <w:rFonts w:hint="default" w:ascii="Times New Roman" w:hAnsi="Times New Roman" w:eastAsia="仿宋" w:cs="Times New Roman"/>
          <w:b w:val="0"/>
          <w:bCs/>
          <w:sz w:val="32"/>
          <w:szCs w:val="32"/>
          <w:lang w:val="en-US" w:eastAsia="zh-CN"/>
        </w:rPr>
        <w:t>36</w:t>
      </w:r>
      <w:r>
        <w:rPr>
          <w:rStyle w:val="12"/>
          <w:rFonts w:hint="default" w:ascii="Times New Roman" w:hAnsi="Times New Roman" w:eastAsia="仿宋" w:cs="Times New Roman"/>
          <w:b w:val="0"/>
          <w:bCs/>
          <w:sz w:val="32"/>
          <w:szCs w:val="32"/>
        </w:rPr>
        <w:t>号（自2016年1月1日起施行）；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（3）《中华人民共和国突发事件应对法》中华人民共和国主席令第</w:t>
      </w:r>
      <w:r>
        <w:rPr>
          <w:rStyle w:val="12"/>
          <w:rFonts w:hint="default" w:ascii="Times New Roman" w:hAnsi="Times New Roman" w:eastAsia="仿宋" w:cs="Times New Roman"/>
          <w:b w:val="0"/>
          <w:bCs/>
          <w:sz w:val="32"/>
          <w:szCs w:val="32"/>
          <w:lang w:val="en-US" w:eastAsia="zh-CN"/>
        </w:rPr>
        <w:t>69</w:t>
      </w:r>
      <w:r>
        <w:rPr>
          <w:rStyle w:val="12"/>
          <w:rFonts w:hint="default" w:ascii="Times New Roman" w:hAnsi="Times New Roman" w:eastAsia="仿宋" w:cs="Times New Roman"/>
          <w:b w:val="0"/>
          <w:bCs/>
          <w:sz w:val="32"/>
          <w:szCs w:val="32"/>
        </w:rPr>
        <w:t>号（自2007年11月1日起施行）；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rPr>
        <w:t>（4）《生产安全事故应急条例》中华人民共和国国务院令第708号（自2019年4月1日起施行）</w:t>
      </w:r>
      <w:r>
        <w:rPr>
          <w:rStyle w:val="12"/>
          <w:rFonts w:hint="default" w:ascii="Times New Roman" w:hAnsi="Times New Roman" w:eastAsia="仿宋" w:cs="Times New Roman"/>
          <w:b w:val="0"/>
          <w:bCs/>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5</w:t>
      </w:r>
      <w:r>
        <w:rPr>
          <w:rStyle w:val="12"/>
          <w:rFonts w:hint="default" w:ascii="Times New Roman" w:hAnsi="Times New Roman" w:eastAsia="仿宋" w:cs="Times New Roman"/>
          <w:b w:val="0"/>
          <w:bCs/>
          <w:sz w:val="32"/>
          <w:szCs w:val="32"/>
        </w:rPr>
        <w:t>）《生产安全事故报告和调查处理条例》中华人民共和国国务院令第493号（自2007年6月1日起施行）；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6</w:t>
      </w:r>
      <w:r>
        <w:rPr>
          <w:rStyle w:val="12"/>
          <w:rFonts w:hint="default" w:ascii="Times New Roman" w:hAnsi="Times New Roman" w:eastAsia="仿宋" w:cs="Times New Roman"/>
          <w:b w:val="0"/>
          <w:bCs/>
          <w:sz w:val="32"/>
          <w:szCs w:val="32"/>
        </w:rPr>
        <w:t>）《突发事件应急预案管理办法》（国办发〔2013〕101号）；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7</w:t>
      </w:r>
      <w:r>
        <w:rPr>
          <w:rStyle w:val="12"/>
          <w:rFonts w:hint="default" w:ascii="Times New Roman" w:hAnsi="Times New Roman" w:eastAsia="仿宋" w:cs="Times New Roman"/>
          <w:b w:val="0"/>
          <w:bCs/>
          <w:sz w:val="32"/>
          <w:szCs w:val="32"/>
        </w:rPr>
        <w:t>）《城镇燃气管理条例》中华人民共和国国务院令第583号（自2011年3月1日起施行）；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rPr>
        <w:t>（8）《湖北省安全生产条例》</w:t>
      </w:r>
      <w:r>
        <w:rPr>
          <w:rStyle w:val="12"/>
          <w:rFonts w:hint="default" w:ascii="Times New Roman" w:hAnsi="Times New Roman" w:eastAsia="仿宋" w:cs="Times New Roman"/>
          <w:b w:val="0"/>
          <w:bCs/>
          <w:sz w:val="32"/>
          <w:szCs w:val="32"/>
          <w:lang w:eastAsia="zh-CN"/>
        </w:rPr>
        <w:fldChar w:fldCharType="begin"/>
      </w:r>
      <w:r>
        <w:rPr>
          <w:rStyle w:val="12"/>
          <w:rFonts w:hint="default" w:ascii="Times New Roman" w:hAnsi="Times New Roman" w:eastAsia="仿宋" w:cs="Times New Roman"/>
          <w:b w:val="0"/>
          <w:bCs/>
          <w:sz w:val="32"/>
          <w:szCs w:val="32"/>
          <w:lang w:eastAsia="zh-CN"/>
        </w:rPr>
        <w:instrText xml:space="preserve"> HYPERLINK "https://baike.baidu.com/item/%E6%B9%96%E5%8C%97%E7%9C%81%E4%BA%BA%E6%B0%91%E4%BB%A3%E8%A1%A8%E5%A4%A7%E4%BC%9A%E5%B8%B8%E5%8A%A1%E5%A7%94%E5%91%98%E4%BC%9A/2574489?fromModule=lemma_inlink" \t "https://baike.baidu.com/item/%E6%B9%96%E5%8C%97%E7%9C%81%E5%AE%89%E5%85%A8%E7%94%9F%E4%BA%A7%E6%9D%A1%E4%BE%8B/_blank" </w:instrText>
      </w:r>
      <w:r>
        <w:rPr>
          <w:rStyle w:val="12"/>
          <w:rFonts w:hint="default" w:ascii="Times New Roman" w:hAnsi="Times New Roman" w:eastAsia="仿宋" w:cs="Times New Roman"/>
          <w:b w:val="0"/>
          <w:bCs/>
          <w:sz w:val="32"/>
          <w:szCs w:val="32"/>
          <w:lang w:eastAsia="zh-CN"/>
        </w:rPr>
        <w:fldChar w:fldCharType="separate"/>
      </w:r>
      <w:r>
        <w:rPr>
          <w:rStyle w:val="12"/>
          <w:rFonts w:hint="default" w:ascii="Times New Roman" w:hAnsi="Times New Roman" w:eastAsia="仿宋" w:cs="Times New Roman"/>
          <w:b w:val="0"/>
          <w:bCs/>
          <w:sz w:val="32"/>
          <w:szCs w:val="32"/>
          <w:lang w:eastAsia="zh-CN"/>
        </w:rPr>
        <w:t>湖北省人民代表大会常务委员会</w:t>
      </w:r>
      <w:r>
        <w:rPr>
          <w:rStyle w:val="12"/>
          <w:rFonts w:hint="default" w:ascii="Times New Roman" w:hAnsi="Times New Roman" w:eastAsia="仿宋" w:cs="Times New Roman"/>
          <w:b w:val="0"/>
          <w:bCs/>
          <w:sz w:val="32"/>
          <w:szCs w:val="32"/>
          <w:lang w:eastAsia="zh-CN"/>
        </w:rPr>
        <w:fldChar w:fldCharType="end"/>
      </w:r>
      <w:r>
        <w:rPr>
          <w:rStyle w:val="12"/>
          <w:rFonts w:hint="default" w:ascii="Times New Roman" w:hAnsi="Times New Roman" w:eastAsia="仿宋" w:cs="Times New Roman"/>
          <w:b w:val="0"/>
          <w:bCs/>
          <w:sz w:val="32"/>
          <w:szCs w:val="32"/>
          <w:lang w:eastAsia="zh-CN"/>
        </w:rPr>
        <w:t>公告第</w:t>
      </w:r>
      <w:r>
        <w:rPr>
          <w:rStyle w:val="12"/>
          <w:rFonts w:hint="default" w:ascii="Times New Roman" w:hAnsi="Times New Roman" w:eastAsia="仿宋" w:cs="Times New Roman"/>
          <w:b w:val="0"/>
          <w:bCs/>
          <w:sz w:val="32"/>
          <w:szCs w:val="32"/>
          <w:lang w:val="en-US" w:eastAsia="zh-CN"/>
        </w:rPr>
        <w:t>218</w:t>
      </w:r>
      <w:r>
        <w:rPr>
          <w:rStyle w:val="12"/>
          <w:rFonts w:hint="default" w:ascii="Times New Roman" w:hAnsi="Times New Roman" w:eastAsia="仿宋" w:cs="Times New Roman"/>
          <w:b w:val="0"/>
          <w:bCs/>
          <w:sz w:val="32"/>
          <w:szCs w:val="32"/>
          <w:lang w:eastAsia="zh-CN"/>
        </w:rPr>
        <w:t>号（自2017年9月1日起施行）；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9</w:t>
      </w:r>
      <w:r>
        <w:rPr>
          <w:rStyle w:val="12"/>
          <w:rFonts w:hint="default" w:ascii="Times New Roman" w:hAnsi="Times New Roman" w:eastAsia="仿宋" w:cs="Times New Roman"/>
          <w:b w:val="0"/>
          <w:bCs/>
          <w:sz w:val="32"/>
          <w:szCs w:val="32"/>
        </w:rPr>
        <w:t>）《湖北省燃气管理条例》（湖北省十届人大常委会第28次会议通过，自2007年10月1日起施行）；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rPr>
        <w:t>（10）《湖北省突发事件应对办法》湖北省人民政府令2014年第367号</w:t>
      </w:r>
      <w:r>
        <w:rPr>
          <w:rStyle w:val="12"/>
          <w:rFonts w:hint="default" w:ascii="Times New Roman" w:hAnsi="Times New Roman" w:eastAsia="仿宋" w:cs="Times New Roman"/>
          <w:b w:val="0"/>
          <w:bCs/>
          <w:sz w:val="32"/>
          <w:szCs w:val="32"/>
          <w:lang w:eastAsia="zh-CN"/>
        </w:rPr>
        <w:t>（自2014年3月1日起施行）；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11</w:t>
      </w:r>
      <w:r>
        <w:rPr>
          <w:rStyle w:val="12"/>
          <w:rFonts w:hint="default" w:ascii="Times New Roman" w:hAnsi="Times New Roman" w:eastAsia="仿宋" w:cs="Times New Roman"/>
          <w:b w:val="0"/>
          <w:bCs/>
          <w:sz w:val="32"/>
          <w:szCs w:val="32"/>
        </w:rPr>
        <w:t>）《湖北省人民政府突发公共事件总体应急预案》；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12</w:t>
      </w:r>
      <w:r>
        <w:rPr>
          <w:rStyle w:val="12"/>
          <w:rFonts w:hint="default" w:ascii="Times New Roman" w:hAnsi="Times New Roman" w:eastAsia="仿宋" w:cs="Times New Roman"/>
          <w:b w:val="0"/>
          <w:bCs/>
          <w:sz w:val="32"/>
          <w:szCs w:val="32"/>
        </w:rPr>
        <w:t>）《湖北省城镇燃气行业重大事故应急预案（试行）》（鄂燃安〔2017〕2号）；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lang w:eastAsia="zh-CN"/>
        </w:rPr>
        <w:t>（</w:t>
      </w:r>
      <w:r>
        <w:rPr>
          <w:rStyle w:val="12"/>
          <w:rFonts w:hint="default" w:ascii="Times New Roman" w:hAnsi="Times New Roman" w:eastAsia="仿宋" w:cs="Times New Roman"/>
          <w:b w:val="0"/>
          <w:bCs/>
          <w:sz w:val="32"/>
          <w:szCs w:val="32"/>
          <w:lang w:val="en-US" w:eastAsia="zh-CN"/>
        </w:rPr>
        <w:t>13</w:t>
      </w:r>
      <w:r>
        <w:rPr>
          <w:rStyle w:val="12"/>
          <w:rFonts w:hint="default" w:ascii="Times New Roman" w:hAnsi="Times New Roman" w:eastAsia="仿宋" w:cs="Times New Roman"/>
          <w:b w:val="0"/>
          <w:bCs/>
          <w:sz w:val="32"/>
          <w:szCs w:val="32"/>
          <w:lang w:eastAsia="zh-CN"/>
        </w:rPr>
        <w:t>）《宜昌市燃气管理办法》（宜府办发〔20</w:t>
      </w:r>
      <w:r>
        <w:rPr>
          <w:rStyle w:val="12"/>
          <w:rFonts w:hint="default" w:ascii="Times New Roman" w:hAnsi="Times New Roman" w:eastAsia="仿宋" w:cs="Times New Roman"/>
          <w:b w:val="0"/>
          <w:bCs/>
          <w:sz w:val="32"/>
          <w:szCs w:val="32"/>
          <w:lang w:val="en-US" w:eastAsia="zh-CN"/>
        </w:rPr>
        <w:t>18</w:t>
      </w:r>
      <w:r>
        <w:rPr>
          <w:rStyle w:val="12"/>
          <w:rFonts w:hint="default" w:ascii="Times New Roman" w:hAnsi="Times New Roman" w:eastAsia="仿宋" w:cs="Times New Roman"/>
          <w:b w:val="0"/>
          <w:bCs/>
          <w:sz w:val="32"/>
          <w:szCs w:val="32"/>
          <w:lang w:eastAsia="zh-CN"/>
        </w:rPr>
        <w:t>〕</w:t>
      </w:r>
      <w:r>
        <w:rPr>
          <w:rStyle w:val="12"/>
          <w:rFonts w:hint="default" w:ascii="Times New Roman" w:hAnsi="Times New Roman" w:eastAsia="仿宋" w:cs="Times New Roman"/>
          <w:b w:val="0"/>
          <w:bCs/>
          <w:sz w:val="32"/>
          <w:szCs w:val="32"/>
          <w:lang w:val="en-US" w:eastAsia="zh-CN"/>
        </w:rPr>
        <w:t>55</w:t>
      </w:r>
      <w:r>
        <w:rPr>
          <w:rStyle w:val="12"/>
          <w:rFonts w:hint="default" w:ascii="Times New Roman" w:hAnsi="Times New Roman" w:eastAsia="仿宋" w:cs="Times New Roman"/>
          <w:b w:val="0"/>
          <w:bCs/>
          <w:sz w:val="32"/>
          <w:szCs w:val="32"/>
          <w:lang w:eastAsia="zh-CN"/>
        </w:rPr>
        <w:t>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（1</w:t>
      </w:r>
      <w:r>
        <w:rPr>
          <w:rStyle w:val="12"/>
          <w:rFonts w:hint="default" w:ascii="Times New Roman" w:hAnsi="Times New Roman" w:eastAsia="仿宋" w:cs="Times New Roman"/>
          <w:b w:val="0"/>
          <w:bCs/>
          <w:sz w:val="32"/>
          <w:szCs w:val="32"/>
          <w:lang w:val="en-US" w:eastAsia="zh-CN"/>
        </w:rPr>
        <w:t>4</w:t>
      </w:r>
      <w:r>
        <w:rPr>
          <w:rStyle w:val="12"/>
          <w:rFonts w:hint="default" w:ascii="Times New Roman" w:hAnsi="Times New Roman" w:eastAsia="仿宋" w:cs="Times New Roman"/>
          <w:b w:val="0"/>
          <w:bCs/>
          <w:sz w:val="32"/>
          <w:szCs w:val="32"/>
        </w:rPr>
        <w:t>）《宜昌市突发事件总体应急预案》（宜府发〔20</w:t>
      </w:r>
      <w:r>
        <w:rPr>
          <w:rStyle w:val="12"/>
          <w:rFonts w:hint="default" w:ascii="Times New Roman" w:hAnsi="Times New Roman" w:eastAsia="仿宋" w:cs="Times New Roman"/>
          <w:b w:val="0"/>
          <w:bCs/>
          <w:sz w:val="32"/>
          <w:szCs w:val="32"/>
          <w:lang w:val="en-US" w:eastAsia="zh-CN"/>
        </w:rPr>
        <w:t>22</w:t>
      </w: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5</w:t>
      </w:r>
      <w:r>
        <w:rPr>
          <w:rStyle w:val="12"/>
          <w:rFonts w:hint="default" w:ascii="Times New Roman" w:hAnsi="Times New Roman" w:eastAsia="仿宋" w:cs="Times New Roman"/>
          <w:b w:val="0"/>
          <w:bCs/>
          <w:sz w:val="32"/>
          <w:szCs w:val="32"/>
        </w:rPr>
        <w:t>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3" w:name="_Toc6433"/>
      <w:r>
        <w:rPr>
          <w:rStyle w:val="12"/>
          <w:rFonts w:hint="default" w:ascii="Times New Roman" w:hAnsi="Times New Roman" w:eastAsia="楷体" w:cs="Times New Roman"/>
          <w:b w:val="0"/>
          <w:bCs/>
          <w:sz w:val="32"/>
          <w:szCs w:val="32"/>
        </w:rPr>
        <w:t>1.3</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适用范围</w:t>
      </w:r>
      <w:bookmarkEnd w:id="3"/>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本</w:t>
      </w:r>
      <w:r>
        <w:rPr>
          <w:rStyle w:val="12"/>
          <w:rFonts w:hint="default" w:ascii="Times New Roman" w:hAnsi="Times New Roman" w:eastAsia="仿宋" w:cs="Times New Roman"/>
          <w:b w:val="0"/>
          <w:bCs/>
          <w:sz w:val="32"/>
          <w:szCs w:val="32"/>
          <w:lang w:eastAsia="zh-CN"/>
        </w:rPr>
        <w:t>预案为城镇燃气</w:t>
      </w:r>
      <w:r>
        <w:rPr>
          <w:rStyle w:val="12"/>
          <w:rFonts w:hint="default" w:ascii="Times New Roman" w:hAnsi="Times New Roman" w:eastAsia="仿宋" w:cs="Times New Roman"/>
          <w:b w:val="0"/>
          <w:bCs/>
          <w:sz w:val="32"/>
          <w:szCs w:val="32"/>
        </w:rPr>
        <w:t>突发事件应急预案，</w:t>
      </w:r>
      <w:r>
        <w:rPr>
          <w:rStyle w:val="12"/>
          <w:rFonts w:hint="default" w:ascii="Times New Roman" w:hAnsi="Times New Roman" w:eastAsia="仿宋" w:cs="Times New Roman"/>
          <w:b w:val="0"/>
          <w:bCs/>
          <w:sz w:val="32"/>
          <w:szCs w:val="32"/>
          <w:lang w:eastAsia="zh-CN"/>
        </w:rPr>
        <w:t>适用于</w:t>
      </w:r>
      <w:r>
        <w:rPr>
          <w:rStyle w:val="12"/>
          <w:rFonts w:hint="default" w:ascii="Times New Roman" w:hAnsi="Times New Roman" w:eastAsia="仿宋" w:cs="Times New Roman"/>
          <w:b w:val="0"/>
          <w:bCs/>
          <w:sz w:val="32"/>
          <w:szCs w:val="32"/>
        </w:rPr>
        <w:t>宜昌市</w:t>
      </w:r>
      <w:r>
        <w:rPr>
          <w:rStyle w:val="12"/>
          <w:rFonts w:hint="default" w:ascii="Times New Roman" w:hAnsi="Times New Roman" w:eastAsia="仿宋" w:cs="Times New Roman"/>
          <w:b w:val="0"/>
          <w:bCs/>
          <w:sz w:val="32"/>
          <w:szCs w:val="32"/>
          <w:lang w:eastAsia="zh-CN"/>
        </w:rPr>
        <w:t>行政区域内一般以上城镇燃气</w:t>
      </w:r>
      <w:r>
        <w:rPr>
          <w:rStyle w:val="12"/>
          <w:rFonts w:hint="default" w:ascii="Times New Roman" w:hAnsi="Times New Roman" w:eastAsia="仿宋" w:cs="Times New Roman"/>
          <w:b w:val="0"/>
          <w:bCs/>
          <w:sz w:val="32"/>
          <w:szCs w:val="32"/>
        </w:rPr>
        <w:t>突发事件</w:t>
      </w:r>
      <w:r>
        <w:rPr>
          <w:rStyle w:val="12"/>
          <w:rFonts w:hint="default" w:ascii="Times New Roman" w:hAnsi="Times New Roman" w:eastAsia="仿宋" w:cs="Times New Roman"/>
          <w:b w:val="0"/>
          <w:bCs/>
          <w:sz w:val="32"/>
          <w:szCs w:val="32"/>
          <w:lang w:eastAsia="zh-CN"/>
        </w:rPr>
        <w:t>应对工作，含</w:t>
      </w:r>
      <w:r>
        <w:rPr>
          <w:rStyle w:val="12"/>
          <w:rFonts w:hint="default" w:ascii="Times New Roman" w:hAnsi="Times New Roman" w:eastAsia="仿宋" w:cs="Times New Roman"/>
          <w:b w:val="0"/>
          <w:bCs/>
          <w:sz w:val="32"/>
          <w:szCs w:val="32"/>
        </w:rPr>
        <w:t>液化石油气场站、天然气管道、门站、储配站、调压站、加气站、燃气用户等设备设施故障或损坏引发的燃气泄漏、火灾、爆炸、停气等突发事件的应急处置。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4" w:name="_Toc6242"/>
      <w:r>
        <w:rPr>
          <w:rStyle w:val="12"/>
          <w:rFonts w:hint="default" w:ascii="Times New Roman" w:hAnsi="Times New Roman" w:eastAsia="楷体" w:cs="Times New Roman"/>
          <w:b w:val="0"/>
          <w:bCs/>
          <w:sz w:val="32"/>
          <w:szCs w:val="32"/>
        </w:rPr>
        <w:t>1.4</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工作原则</w:t>
      </w:r>
      <w:bookmarkEnd w:id="4"/>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城镇燃气突发事件应对工作坚持统一领导、分级负责，属地为主、协调联动，快速反应、科学处置，资源共享、保障有力的原则。城镇燃气突发事件发生后，</w:t>
      </w:r>
      <w:r>
        <w:rPr>
          <w:rStyle w:val="12"/>
          <w:rFonts w:hint="default" w:ascii="Times New Roman" w:hAnsi="Times New Roman" w:eastAsia="仿宋" w:cs="Times New Roman"/>
          <w:b w:val="0"/>
          <w:bCs/>
          <w:sz w:val="32"/>
          <w:szCs w:val="32"/>
          <w:lang w:eastAsia="zh-CN"/>
        </w:rPr>
        <w:t>市</w:t>
      </w: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和各有关部门按照事件严重程度，根据职责分工和相关应急预案开展相应的应急处置工作。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5" w:name="_Toc31619"/>
      <w:r>
        <w:rPr>
          <w:rStyle w:val="12"/>
          <w:rFonts w:hint="default" w:ascii="Times New Roman" w:hAnsi="Times New Roman" w:eastAsia="楷体" w:cs="Times New Roman"/>
          <w:b w:val="0"/>
          <w:bCs/>
          <w:sz w:val="32"/>
          <w:szCs w:val="32"/>
        </w:rPr>
        <w:t>1.5</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事件分级</w:t>
      </w:r>
      <w:bookmarkEnd w:id="5"/>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按照城镇燃气突发事件可控性、严重程度和影响范围，分为Ⅰ级（特别重大）、Ⅱ（重大）、Ⅲ（较大）、Ⅳ（一般）四个等级（详见附件1）。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6" w:name="_Toc5596"/>
      <w:r>
        <w:rPr>
          <w:rStyle w:val="12"/>
          <w:rFonts w:hint="default" w:ascii="Times New Roman" w:hAnsi="Times New Roman" w:eastAsia="黑体" w:cs="Times New Roman"/>
          <w:b w:val="0"/>
          <w:bCs/>
          <w:sz w:val="32"/>
          <w:szCs w:val="32"/>
          <w:lang w:val="en-US" w:eastAsia="zh-CN"/>
        </w:rPr>
        <w:t>2  组织机构及职责</w:t>
      </w:r>
      <w:bookmarkEnd w:id="6"/>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7" w:name="_Toc2128"/>
      <w:r>
        <w:rPr>
          <w:rStyle w:val="12"/>
          <w:rFonts w:hint="default" w:ascii="Times New Roman" w:hAnsi="Times New Roman" w:eastAsia="楷体" w:cs="Times New Roman"/>
          <w:b w:val="0"/>
          <w:bCs/>
          <w:sz w:val="32"/>
          <w:szCs w:val="32"/>
        </w:rPr>
        <w:t>2.1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组织体系</w:t>
      </w:r>
      <w:bookmarkEnd w:id="7"/>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宜昌市城镇燃气突发事件应急处置组织指挥体系包括：市、县（市）区人民政府、宜昌高新区管委会应急指挥体系、城镇燃气经营企业突发事件应急处置体系。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设立宜昌市城镇燃气突发事件应急指挥小组。由市人民政府分管副市长担任指挥小组组长；市人民政府副秘书长、市住建局局长担任指挥小组副组长；市委宣传部、市委网信办、市经信局、市公安局、市民政局、市财政局、市生态环境局、市住建局、市交通运输局、市商务局、市卫健委、市应急管理局、市市场监管局、市城管委、市气象局、市消防救援支队，各区人民政府和各城镇燃气</w:t>
      </w:r>
      <w:r>
        <w:rPr>
          <w:rStyle w:val="12"/>
          <w:rFonts w:hint="eastAsia"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lang w:val="en-US" w:eastAsia="zh-CN"/>
        </w:rPr>
        <w:t>企业相关负责人为成员。市应急指挥小组下设办公室，在市住建局办公，办公室主任由市住建局分管副局长兼任。指挥小组成员未在本市或有特殊情况时，由所在单位根据工作需要动态调整。（指挥小组及办公室成员名单及联系电话见附件2、3）</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设立城镇燃气突发事件专家咨询组，由市住建局牵头，根据应急需要，组织协调城镇燃气、应急管理、消防救援、生态环境、气象、法律等领域的专家参与应急处置。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各县（市）区、宜昌高新区管委会设立本地区城镇燃气突发事件应急指挥小组，负责拟定本地区城镇燃气突发事件应急预案，报同级人民政府批准后组织实施；负责处理本区域管辖的燃气突发事件抢修救援组织实施，必要时请求上级支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城镇燃气经营企业建立相应的城镇燃气突发事件应急组织指挥机构，负责制定本企业城镇燃气突发事件应急处置预案，并组织实施。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8" w:name="_Toc1642"/>
      <w:r>
        <w:rPr>
          <w:rStyle w:val="12"/>
          <w:rFonts w:hint="default" w:ascii="Times New Roman" w:hAnsi="Times New Roman" w:eastAsia="楷体" w:cs="Times New Roman"/>
          <w:b w:val="0"/>
          <w:bCs/>
          <w:sz w:val="32"/>
          <w:szCs w:val="32"/>
        </w:rPr>
        <w:t>2.2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主要职责分工</w:t>
      </w:r>
      <w:bookmarkEnd w:id="8"/>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rPr>
        <w:t>2.</w:t>
      </w:r>
      <w:r>
        <w:rPr>
          <w:rStyle w:val="12"/>
          <w:rFonts w:hint="default" w:ascii="Times New Roman" w:hAnsi="Times New Roman" w:eastAsia="仿宋" w:cs="Times New Roman"/>
          <w:b w:val="0"/>
          <w:bCs/>
          <w:sz w:val="32"/>
          <w:szCs w:val="32"/>
          <w:lang w:val="en-US" w:eastAsia="zh-CN"/>
        </w:rPr>
        <w:t>2</w:t>
      </w:r>
      <w:r>
        <w:rPr>
          <w:rStyle w:val="12"/>
          <w:rFonts w:hint="default" w:ascii="Times New Roman" w:hAnsi="Times New Roman" w:eastAsia="仿宋" w:cs="Times New Roman"/>
          <w:b w:val="0"/>
          <w:bCs/>
          <w:sz w:val="32"/>
          <w:szCs w:val="32"/>
        </w:rPr>
        <w:t>.</w:t>
      </w:r>
      <w:r>
        <w:rPr>
          <w:rStyle w:val="12"/>
          <w:rFonts w:hint="default" w:ascii="Times New Roman" w:hAnsi="Times New Roman" w:eastAsia="仿宋" w:cs="Times New Roman"/>
          <w:b w:val="0"/>
          <w:bCs/>
          <w:sz w:val="32"/>
          <w:szCs w:val="32"/>
          <w:lang w:val="en-US" w:eastAsia="zh-CN"/>
        </w:rPr>
        <w:t>1  市</w:t>
      </w:r>
      <w:r>
        <w:rPr>
          <w:rStyle w:val="12"/>
          <w:rFonts w:hint="default" w:ascii="Times New Roman" w:hAnsi="Times New Roman" w:eastAsia="仿宋" w:cs="Times New Roman"/>
          <w:b w:val="0"/>
          <w:bCs/>
          <w:sz w:val="32"/>
          <w:szCs w:val="32"/>
        </w:rPr>
        <w:t>指挥小组</w:t>
      </w:r>
      <w:r>
        <w:rPr>
          <w:rStyle w:val="12"/>
          <w:rFonts w:hint="default" w:ascii="Times New Roman" w:hAnsi="Times New Roman" w:eastAsia="仿宋" w:cs="Times New Roman"/>
          <w:b w:val="0"/>
          <w:bCs/>
          <w:sz w:val="32"/>
          <w:szCs w:val="32"/>
          <w:lang w:eastAsia="zh-CN"/>
        </w:rPr>
        <w:t>：决定应急预案的启动和终止</w:t>
      </w:r>
      <w:r>
        <w:rPr>
          <w:rStyle w:val="12"/>
          <w:rFonts w:hint="eastAsia" w:ascii="Times New Roman" w:hAnsi="Times New Roman" w:eastAsia="仿宋" w:cs="Times New Roman"/>
          <w:b w:val="0"/>
          <w:bCs/>
          <w:sz w:val="32"/>
          <w:szCs w:val="32"/>
          <w:lang w:val="en-US" w:eastAsia="zh-CN"/>
        </w:rPr>
        <w:t>；</w:t>
      </w:r>
      <w:r>
        <w:rPr>
          <w:rStyle w:val="12"/>
          <w:rFonts w:hint="default" w:ascii="Times New Roman" w:hAnsi="Times New Roman" w:eastAsia="仿宋" w:cs="Times New Roman"/>
          <w:b w:val="0"/>
          <w:bCs/>
          <w:sz w:val="32"/>
          <w:szCs w:val="32"/>
        </w:rPr>
        <w:t>负责组织</w:t>
      </w:r>
      <w:r>
        <w:rPr>
          <w:rStyle w:val="12"/>
          <w:rFonts w:hint="default" w:ascii="Times New Roman" w:hAnsi="Times New Roman" w:eastAsia="仿宋" w:cs="Times New Roman"/>
          <w:b w:val="0"/>
          <w:bCs/>
          <w:sz w:val="32"/>
          <w:szCs w:val="32"/>
          <w:lang w:eastAsia="zh-CN"/>
        </w:rPr>
        <w:t>、协调、指挥</w:t>
      </w:r>
      <w:r>
        <w:rPr>
          <w:rStyle w:val="12"/>
          <w:rFonts w:hint="default" w:ascii="Times New Roman" w:hAnsi="Times New Roman" w:eastAsia="仿宋" w:cs="Times New Roman"/>
          <w:b w:val="0"/>
          <w:bCs/>
          <w:sz w:val="32"/>
          <w:szCs w:val="32"/>
        </w:rPr>
        <w:t>全市城镇燃气事故应急处置工作，落实上级部门有关事故应急抢险救援工作指示要求；</w:t>
      </w:r>
      <w:r>
        <w:rPr>
          <w:rStyle w:val="12"/>
          <w:rFonts w:hint="default" w:ascii="Times New Roman" w:hAnsi="Times New Roman" w:eastAsia="仿宋" w:cs="Times New Roman"/>
          <w:b w:val="0"/>
          <w:bCs/>
          <w:sz w:val="32"/>
          <w:szCs w:val="32"/>
          <w:lang w:eastAsia="zh-CN"/>
        </w:rPr>
        <w:t>当发生重大、较大</w:t>
      </w:r>
      <w:r>
        <w:rPr>
          <w:rStyle w:val="12"/>
          <w:rFonts w:hint="default" w:ascii="Times New Roman" w:hAnsi="Times New Roman" w:eastAsia="仿宋" w:cs="Times New Roman"/>
          <w:b w:val="0"/>
          <w:bCs/>
          <w:sz w:val="32"/>
          <w:szCs w:val="32"/>
        </w:rPr>
        <w:t>城镇燃气</w:t>
      </w:r>
      <w:r>
        <w:rPr>
          <w:rStyle w:val="12"/>
          <w:rFonts w:hint="default" w:ascii="Times New Roman" w:hAnsi="Times New Roman" w:eastAsia="仿宋" w:cs="Times New Roman"/>
          <w:b w:val="0"/>
          <w:bCs/>
          <w:sz w:val="32"/>
          <w:szCs w:val="32"/>
          <w:lang w:eastAsia="zh-CN"/>
        </w:rPr>
        <w:t>突发事件时，负责组建现场指挥部，及时指挥协调有关部门开展应急处置；加强</w:t>
      </w:r>
      <w:r>
        <w:rPr>
          <w:rStyle w:val="12"/>
          <w:rFonts w:hint="default" w:ascii="Times New Roman" w:hAnsi="Times New Roman" w:eastAsia="仿宋" w:cs="Times New Roman"/>
          <w:b w:val="0"/>
          <w:bCs/>
          <w:sz w:val="32"/>
          <w:szCs w:val="32"/>
        </w:rPr>
        <w:t>城镇燃气</w:t>
      </w:r>
      <w:r>
        <w:rPr>
          <w:rStyle w:val="12"/>
          <w:rFonts w:hint="default" w:ascii="Times New Roman" w:hAnsi="Times New Roman" w:eastAsia="仿宋" w:cs="Times New Roman"/>
          <w:b w:val="0"/>
          <w:bCs/>
          <w:sz w:val="32"/>
          <w:szCs w:val="32"/>
          <w:lang w:eastAsia="zh-CN"/>
        </w:rPr>
        <w:t>突发事件应急信息的分析、研判，及时了解掌握</w:t>
      </w:r>
      <w:r>
        <w:rPr>
          <w:rStyle w:val="12"/>
          <w:rFonts w:hint="default" w:ascii="Times New Roman" w:hAnsi="Times New Roman" w:eastAsia="仿宋" w:cs="Times New Roman"/>
          <w:b w:val="0"/>
          <w:bCs/>
          <w:sz w:val="32"/>
          <w:szCs w:val="32"/>
        </w:rPr>
        <w:t>城镇燃气</w:t>
      </w:r>
      <w:r>
        <w:rPr>
          <w:rStyle w:val="12"/>
          <w:rFonts w:hint="default" w:ascii="Times New Roman" w:hAnsi="Times New Roman" w:eastAsia="仿宋" w:cs="Times New Roman"/>
          <w:b w:val="0"/>
          <w:bCs/>
          <w:sz w:val="32"/>
          <w:szCs w:val="32"/>
          <w:lang w:eastAsia="zh-CN"/>
        </w:rPr>
        <w:t>突发事件情况，根据需要向市人民政府提出处置建议；</w:t>
      </w:r>
      <w:r>
        <w:rPr>
          <w:rStyle w:val="12"/>
          <w:rFonts w:hint="default" w:ascii="Times New Roman" w:hAnsi="Times New Roman" w:eastAsia="仿宋" w:cs="Times New Roman"/>
          <w:b w:val="0"/>
          <w:bCs/>
          <w:sz w:val="32"/>
          <w:szCs w:val="32"/>
        </w:rPr>
        <w:t>协调市政府有关部门对城镇燃气</w:t>
      </w:r>
      <w:r>
        <w:rPr>
          <w:rStyle w:val="12"/>
          <w:rFonts w:hint="default" w:ascii="Times New Roman" w:hAnsi="Times New Roman" w:eastAsia="仿宋" w:cs="Times New Roman"/>
          <w:b w:val="0"/>
          <w:bCs/>
          <w:sz w:val="32"/>
          <w:szCs w:val="32"/>
          <w:lang w:eastAsia="zh-CN"/>
        </w:rPr>
        <w:t>突发事件</w:t>
      </w:r>
      <w:r>
        <w:rPr>
          <w:rStyle w:val="12"/>
          <w:rFonts w:hint="default" w:ascii="Times New Roman" w:hAnsi="Times New Roman" w:eastAsia="仿宋" w:cs="Times New Roman"/>
          <w:b w:val="0"/>
          <w:bCs/>
          <w:sz w:val="32"/>
          <w:szCs w:val="32"/>
        </w:rPr>
        <w:t>应急抢险救援工作给予强有力的技术支持和支援</w:t>
      </w:r>
      <w:r>
        <w:rPr>
          <w:rStyle w:val="12"/>
          <w:rFonts w:hint="default" w:ascii="Times New Roman" w:hAnsi="Times New Roman" w:eastAsia="仿宋" w:cs="Times New Roman"/>
          <w:b w:val="0"/>
          <w:bCs/>
          <w:sz w:val="32"/>
          <w:szCs w:val="32"/>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lang w:val="en-US" w:eastAsia="zh-CN"/>
        </w:rPr>
        <w:t>2.2.2  市</w:t>
      </w:r>
      <w:r>
        <w:rPr>
          <w:rStyle w:val="12"/>
          <w:rFonts w:hint="default" w:ascii="Times New Roman" w:hAnsi="Times New Roman" w:eastAsia="仿宋" w:cs="Times New Roman"/>
          <w:b w:val="0"/>
          <w:bCs/>
          <w:sz w:val="32"/>
          <w:szCs w:val="32"/>
        </w:rPr>
        <w:t>指挥小组办公室</w:t>
      </w:r>
      <w:r>
        <w:rPr>
          <w:rStyle w:val="12"/>
          <w:rFonts w:hint="default" w:ascii="Times New Roman" w:hAnsi="Times New Roman" w:eastAsia="仿宋" w:cs="Times New Roman"/>
          <w:b w:val="0"/>
          <w:bCs/>
          <w:sz w:val="32"/>
          <w:szCs w:val="32"/>
          <w:lang w:eastAsia="zh-CN"/>
        </w:rPr>
        <w:t>：</w:t>
      </w:r>
      <w:r>
        <w:rPr>
          <w:rStyle w:val="12"/>
          <w:rFonts w:hint="default" w:ascii="Times New Roman" w:hAnsi="Times New Roman" w:eastAsia="仿宋" w:cs="Times New Roman"/>
          <w:b w:val="0"/>
          <w:bCs/>
          <w:sz w:val="32"/>
          <w:szCs w:val="32"/>
        </w:rPr>
        <w:t>负责</w:t>
      </w:r>
      <w:r>
        <w:rPr>
          <w:rStyle w:val="12"/>
          <w:rFonts w:hint="default" w:ascii="Times New Roman" w:hAnsi="Times New Roman" w:eastAsia="仿宋" w:cs="Times New Roman"/>
          <w:b w:val="0"/>
          <w:bCs/>
          <w:sz w:val="32"/>
          <w:szCs w:val="32"/>
          <w:lang w:eastAsia="zh-CN"/>
        </w:rPr>
        <w:t>市指挥小组日常工作，</w:t>
      </w:r>
      <w:r>
        <w:rPr>
          <w:rStyle w:val="12"/>
          <w:rFonts w:hint="default" w:ascii="Times New Roman" w:hAnsi="Times New Roman" w:eastAsia="仿宋" w:cs="Times New Roman"/>
          <w:b w:val="0"/>
          <w:bCs/>
          <w:sz w:val="32"/>
          <w:szCs w:val="32"/>
        </w:rPr>
        <w:t>接收城镇燃气</w:t>
      </w:r>
      <w:r>
        <w:rPr>
          <w:rStyle w:val="12"/>
          <w:rFonts w:hint="default" w:ascii="Times New Roman" w:hAnsi="Times New Roman" w:eastAsia="仿宋" w:cs="Times New Roman"/>
          <w:b w:val="0"/>
          <w:bCs/>
          <w:sz w:val="32"/>
          <w:szCs w:val="32"/>
          <w:lang w:eastAsia="zh-CN"/>
        </w:rPr>
        <w:t>突发事件</w:t>
      </w:r>
      <w:r>
        <w:rPr>
          <w:rStyle w:val="12"/>
          <w:rFonts w:hint="default" w:ascii="Times New Roman" w:hAnsi="Times New Roman" w:eastAsia="仿宋" w:cs="Times New Roman"/>
          <w:b w:val="0"/>
          <w:bCs/>
          <w:sz w:val="32"/>
          <w:szCs w:val="32"/>
        </w:rPr>
        <w:t>报告，及时向指挥小组报告事故信息和应急处置建议，根据指挥小组指示适时启动应急预案</w:t>
      </w:r>
      <w:r>
        <w:rPr>
          <w:rStyle w:val="12"/>
          <w:rFonts w:hint="default" w:ascii="Times New Roman" w:hAnsi="Times New Roman" w:eastAsia="仿宋" w:cs="Times New Roman"/>
          <w:b w:val="0"/>
          <w:bCs/>
          <w:sz w:val="32"/>
          <w:szCs w:val="32"/>
          <w:lang w:eastAsia="zh-CN"/>
        </w:rPr>
        <w:t>，协调相关部门开展应急处置工作</w:t>
      </w:r>
      <w:r>
        <w:rPr>
          <w:rStyle w:val="12"/>
          <w:rFonts w:hint="default" w:ascii="Times New Roman" w:hAnsi="Times New Roman" w:eastAsia="仿宋" w:cs="Times New Roman"/>
          <w:b w:val="0"/>
          <w:bCs/>
          <w:sz w:val="32"/>
          <w:szCs w:val="32"/>
        </w:rPr>
        <w:t>；及时传达和执行上级部门的各项决策部署、指令要求，并检查报告执行情况；负责</w:t>
      </w:r>
      <w:r>
        <w:rPr>
          <w:rStyle w:val="12"/>
          <w:rFonts w:hint="default" w:ascii="Times New Roman" w:hAnsi="Times New Roman" w:eastAsia="仿宋" w:cs="Times New Roman"/>
          <w:b w:val="0"/>
          <w:bCs/>
          <w:sz w:val="32"/>
          <w:szCs w:val="32"/>
          <w:lang w:eastAsia="zh-CN"/>
        </w:rPr>
        <w:t>报告或通报城镇</w:t>
      </w:r>
      <w:r>
        <w:rPr>
          <w:rStyle w:val="12"/>
          <w:rFonts w:hint="default" w:ascii="Times New Roman" w:hAnsi="Times New Roman" w:eastAsia="仿宋" w:cs="Times New Roman"/>
          <w:b w:val="0"/>
          <w:bCs/>
          <w:sz w:val="32"/>
          <w:szCs w:val="32"/>
        </w:rPr>
        <w:t>燃气</w:t>
      </w:r>
      <w:r>
        <w:rPr>
          <w:rStyle w:val="12"/>
          <w:rFonts w:hint="default" w:ascii="Times New Roman" w:hAnsi="Times New Roman" w:eastAsia="仿宋" w:cs="Times New Roman"/>
          <w:b w:val="0"/>
          <w:bCs/>
          <w:sz w:val="32"/>
          <w:szCs w:val="32"/>
          <w:lang w:eastAsia="zh-CN"/>
        </w:rPr>
        <w:t>突发事件应急处置工作情况；组织修订市级</w:t>
      </w:r>
      <w:r>
        <w:rPr>
          <w:rStyle w:val="12"/>
          <w:rFonts w:hint="default" w:ascii="Times New Roman" w:hAnsi="Times New Roman" w:eastAsia="仿宋" w:cs="Times New Roman"/>
          <w:b w:val="0"/>
          <w:bCs/>
          <w:sz w:val="32"/>
          <w:szCs w:val="32"/>
        </w:rPr>
        <w:t>城镇燃气</w:t>
      </w:r>
      <w:r>
        <w:rPr>
          <w:rStyle w:val="12"/>
          <w:rFonts w:hint="default" w:ascii="Times New Roman" w:hAnsi="Times New Roman" w:eastAsia="仿宋" w:cs="Times New Roman"/>
          <w:b w:val="0"/>
          <w:bCs/>
          <w:sz w:val="32"/>
          <w:szCs w:val="32"/>
          <w:lang w:eastAsia="zh-CN"/>
        </w:rPr>
        <w:t>突发事件应急预案</w:t>
      </w:r>
      <w:r>
        <w:rPr>
          <w:rStyle w:val="12"/>
          <w:rFonts w:hint="default" w:ascii="Times New Roman" w:hAnsi="Times New Roman" w:eastAsia="仿宋" w:cs="Times New Roman"/>
          <w:b w:val="0"/>
          <w:bCs/>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 xml:space="preserve">2.2.3  </w:t>
      </w:r>
      <w:r>
        <w:rPr>
          <w:rStyle w:val="12"/>
          <w:rFonts w:hint="default" w:ascii="Times New Roman" w:hAnsi="Times New Roman" w:eastAsia="仿宋" w:cs="Times New Roman"/>
          <w:b w:val="0"/>
          <w:bCs/>
          <w:sz w:val="32"/>
          <w:szCs w:val="32"/>
        </w:rPr>
        <w:t>指挥小组</w:t>
      </w:r>
      <w:r>
        <w:rPr>
          <w:rStyle w:val="12"/>
          <w:rFonts w:hint="default" w:ascii="Times New Roman" w:hAnsi="Times New Roman" w:eastAsia="仿宋" w:cs="Times New Roman"/>
          <w:b w:val="0"/>
          <w:bCs/>
          <w:sz w:val="32"/>
          <w:szCs w:val="32"/>
          <w:lang w:val="en-US" w:eastAsia="zh-CN"/>
        </w:rPr>
        <w:t>各成员单位职责分工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lang w:val="en-US" w:eastAsia="zh-CN"/>
        </w:rPr>
        <w:t>市委宣传部：负责</w:t>
      </w:r>
      <w:r>
        <w:rPr>
          <w:rStyle w:val="12"/>
          <w:rFonts w:hint="default" w:ascii="Times New Roman" w:hAnsi="Times New Roman" w:eastAsia="仿宋" w:cs="Times New Roman"/>
          <w:b w:val="0"/>
          <w:bCs/>
          <w:sz w:val="32"/>
          <w:szCs w:val="32"/>
        </w:rPr>
        <w:t>组织新闻</w:t>
      </w:r>
      <w:r>
        <w:rPr>
          <w:rStyle w:val="12"/>
          <w:rFonts w:hint="default" w:ascii="Times New Roman" w:hAnsi="Times New Roman" w:eastAsia="仿宋" w:cs="Times New Roman"/>
          <w:b w:val="0"/>
          <w:bCs/>
          <w:sz w:val="32"/>
          <w:szCs w:val="32"/>
          <w:lang w:eastAsia="zh-CN"/>
        </w:rPr>
        <w:t>媒体单位做好城镇燃气突发事件新闻</w:t>
      </w:r>
      <w:r>
        <w:rPr>
          <w:rStyle w:val="12"/>
          <w:rFonts w:hint="default" w:ascii="Times New Roman" w:hAnsi="Times New Roman" w:eastAsia="仿宋" w:cs="Times New Roman"/>
          <w:b w:val="0"/>
          <w:bCs/>
          <w:sz w:val="32"/>
          <w:szCs w:val="32"/>
        </w:rPr>
        <w:t>报道和</w:t>
      </w:r>
      <w:r>
        <w:rPr>
          <w:rStyle w:val="12"/>
          <w:rFonts w:hint="default" w:ascii="Times New Roman" w:hAnsi="Times New Roman" w:eastAsia="仿宋" w:cs="Times New Roman"/>
          <w:b w:val="0"/>
          <w:bCs/>
          <w:sz w:val="32"/>
          <w:szCs w:val="32"/>
          <w:lang w:eastAsia="zh-CN"/>
        </w:rPr>
        <w:t>信息发布</w:t>
      </w:r>
      <w:r>
        <w:rPr>
          <w:rStyle w:val="12"/>
          <w:rFonts w:hint="default" w:ascii="Times New Roman" w:hAnsi="Times New Roman" w:eastAsia="仿宋" w:cs="Times New Roman"/>
          <w:b w:val="0"/>
          <w:bCs/>
          <w:sz w:val="32"/>
          <w:szCs w:val="32"/>
        </w:rPr>
        <w:t>工作，做好</w:t>
      </w:r>
      <w:r>
        <w:rPr>
          <w:rStyle w:val="12"/>
          <w:rFonts w:hint="default" w:ascii="Times New Roman" w:hAnsi="Times New Roman" w:eastAsia="仿宋" w:cs="Times New Roman"/>
          <w:b w:val="0"/>
          <w:bCs/>
          <w:sz w:val="32"/>
          <w:szCs w:val="32"/>
          <w:lang w:eastAsia="zh-CN"/>
        </w:rPr>
        <w:t>舆论引导工作</w:t>
      </w:r>
      <w:r>
        <w:rPr>
          <w:rStyle w:val="12"/>
          <w:rFonts w:hint="default" w:ascii="Times New Roman" w:hAnsi="Times New Roman" w:eastAsia="仿宋" w:cs="Times New Roman"/>
          <w:b w:val="0"/>
          <w:bCs/>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lang w:eastAsia="zh-CN"/>
        </w:rPr>
        <w:t>市委网信办：负责收集分析舆情和社会公众动态，指导有关事件处置部门做好城镇燃气突发事件网络舆情监控和应对处置。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eastAsia" w:ascii="Times New Roman" w:hAnsi="Times New Roman" w:eastAsia="仿宋" w:cs="Times New Roman"/>
          <w:b w:val="0"/>
          <w:bCs/>
          <w:sz w:val="32"/>
          <w:szCs w:val="32"/>
          <w:lang w:val="en-US" w:eastAsia="zh-CN"/>
        </w:rPr>
        <w:t>市住建局</w:t>
      </w:r>
      <w:r>
        <w:rPr>
          <w:rStyle w:val="12"/>
          <w:rFonts w:hint="default" w:ascii="Times New Roman" w:hAnsi="Times New Roman" w:eastAsia="仿宋" w:cs="Times New Roman"/>
          <w:b w:val="0"/>
          <w:bCs/>
          <w:sz w:val="32"/>
          <w:szCs w:val="32"/>
          <w:lang w:val="en-US" w:eastAsia="zh-CN"/>
        </w:rPr>
        <w:t>：负责接收城镇燃气突发事件报告，第一时间将城镇燃气突发事件信息向指挥小组组长和市政府、市安委会、省住建厅报告；负责组织协调城镇燃气</w:t>
      </w:r>
      <w:r>
        <w:rPr>
          <w:rStyle w:val="12"/>
          <w:rFonts w:hint="eastAsia"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lang w:val="en-US" w:eastAsia="zh-CN"/>
        </w:rPr>
        <w:t>企业专业抢险救援队伍做好应急救援工作，尽快修复被损坏的燃气设施，督促指导相关宣传、教育、培训、演练等工作；组织有关部门、专家对事发地进行人力、物力、财力和技术等支持；跟踪掌握城镇燃气突发事件应急处置工作进展情况，及时收集突发事件应急处置有关信息；协助有关部门和市人民政府对城镇燃气突发事件调查处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eastAsia" w:ascii="Times New Roman" w:hAnsi="Times New Roman" w:eastAsia="仿宋" w:cs="Times New Roman"/>
          <w:b w:val="0"/>
          <w:bCs/>
          <w:sz w:val="32"/>
          <w:szCs w:val="32"/>
          <w:lang w:val="en-US" w:eastAsia="zh-CN"/>
        </w:rPr>
        <w:t>市经信局</w:t>
      </w:r>
      <w:r>
        <w:rPr>
          <w:rStyle w:val="12"/>
          <w:rFonts w:hint="default" w:ascii="Times New Roman" w:hAnsi="Times New Roman" w:eastAsia="仿宋" w:cs="Times New Roman"/>
          <w:b w:val="0"/>
          <w:bCs/>
          <w:sz w:val="32"/>
          <w:szCs w:val="32"/>
          <w:lang w:val="en-US" w:eastAsia="zh-CN"/>
        </w:rPr>
        <w:t>：负责协调基础电信、电力运营企业做好事发现场、事故应急处置现场的公众通信和电力保障。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color w:val="0000FF"/>
          <w:sz w:val="32"/>
          <w:szCs w:val="32"/>
          <w:lang w:val="en-US" w:eastAsia="zh-CN"/>
        </w:rPr>
      </w:pPr>
      <w:r>
        <w:rPr>
          <w:rStyle w:val="12"/>
          <w:rFonts w:hint="default" w:ascii="Times New Roman" w:hAnsi="Times New Roman" w:eastAsia="仿宋" w:cs="Times New Roman"/>
          <w:b w:val="0"/>
          <w:bCs/>
          <w:sz w:val="32"/>
          <w:szCs w:val="32"/>
          <w:lang w:val="en-US" w:eastAsia="zh-CN"/>
        </w:rPr>
        <w:t>市公安局：负责维护燃气安全突发事件现场及周边治安交通秩序，依法查处打击相关违法犯罪行为，协助做好事故调查处理工作。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市民政局：负责协助有关部门做好被城镇燃气突发事件影响的城镇居民基本生活救助及遇难人员的善后处置工作；适时开展社会捐赠活动。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市财政局：按照事权与支出责任相匹配的原则，提供必要的事故抢险、应急救援资金保障，并积极支持灾后恢复重建等工作。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color w:val="0000FF"/>
          <w:sz w:val="32"/>
          <w:szCs w:val="32"/>
          <w:lang w:val="en-US" w:eastAsia="zh-CN"/>
        </w:rPr>
      </w:pPr>
      <w:r>
        <w:rPr>
          <w:rStyle w:val="12"/>
          <w:rFonts w:hint="default" w:ascii="Times New Roman" w:hAnsi="Times New Roman" w:eastAsia="仿宋" w:cs="Times New Roman"/>
          <w:b w:val="0"/>
          <w:bCs/>
          <w:sz w:val="32"/>
          <w:szCs w:val="32"/>
          <w:lang w:val="en-US" w:eastAsia="zh-CN"/>
        </w:rPr>
        <w:t>市生态环境局：负责及时开展环境监测，必要时组织有关专家对环境安全应急处置工作提出建议；组织行业专家对城镇燃气突发事件环保应急处置、灾后恢复工作进行技术指导；参与环境污染事件调查处理。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交通运输局：负责组织协调城镇燃气突发事件涉及交通运输行业的应急救援工作，做好城镇燃气突发事件应急响应期间城市公共交通运输的调度和运力保障工作，配合公安交警维护应急救援期间公共交通运输秩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商务局：负责参与餐饮业场所、酒店、商超、宾馆燃气设施突发事件的应急抢险救援工作；协助市人民政府和有关部门对餐饮业场所燃气设施突发事件进行调查处理；协助做好餐饮业场所燃气设施事故善后有关事宜和灾后恢复重建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eastAsia" w:ascii="Times New Roman" w:hAnsi="Times New Roman" w:eastAsia="仿宋" w:cs="Times New Roman"/>
          <w:b w:val="0"/>
          <w:bCs/>
          <w:sz w:val="32"/>
          <w:szCs w:val="32"/>
          <w:lang w:val="en-US" w:eastAsia="zh-CN"/>
        </w:rPr>
        <w:t>市卫健委</w:t>
      </w:r>
      <w:r>
        <w:rPr>
          <w:rStyle w:val="12"/>
          <w:rFonts w:hint="default" w:ascii="Times New Roman" w:hAnsi="Times New Roman" w:eastAsia="仿宋" w:cs="Times New Roman"/>
          <w:b w:val="0"/>
          <w:bCs/>
          <w:sz w:val="32"/>
          <w:szCs w:val="32"/>
          <w:lang w:val="en-US" w:eastAsia="zh-CN"/>
        </w:rPr>
        <w:t>：负责组织开展城镇燃气突发事件紧急医疗救援，做好突发事件现场卫生处置，开展卫生防御工作；对灾后伤病员医疗救治和卫生防御提出建议；开展突发事件个体危机干预和群体危机管理。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市应急管理局：负责城镇燃气突发事件信息的汇总报送工作；指导城镇燃气突发事件应急工作评估；依法组织对城镇燃气突发事件进行调查处理，根据救援需要，协调组织应急救援力量参与应急救援处置工作</w:t>
      </w:r>
      <w:r>
        <w:rPr>
          <w:rStyle w:val="12"/>
          <w:rFonts w:hint="eastAsia" w:ascii="Times New Roman" w:hAnsi="Times New Roman" w:eastAsia="仿宋" w:cs="Times New Roman"/>
          <w:b w:val="0"/>
          <w:bCs/>
          <w:sz w:val="32"/>
          <w:szCs w:val="32"/>
          <w:lang w:val="en-US" w:eastAsia="zh-CN"/>
        </w:rPr>
        <w:t>；</w:t>
      </w:r>
      <w:r>
        <w:rPr>
          <w:rStyle w:val="12"/>
          <w:rFonts w:hint="default" w:ascii="Times New Roman" w:hAnsi="Times New Roman" w:eastAsia="仿宋" w:cs="Times New Roman"/>
          <w:b w:val="0"/>
          <w:bCs/>
          <w:sz w:val="32"/>
          <w:szCs w:val="32"/>
          <w:lang w:val="en-US" w:eastAsia="zh-CN"/>
        </w:rPr>
        <w:t>会同有关部门指导村组、社区开展防灾减灾知识宣传教育。</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eastAsia" w:ascii="Times New Roman" w:hAnsi="Times New Roman" w:eastAsia="仿宋" w:cs="Times New Roman"/>
          <w:b w:val="0"/>
          <w:bCs/>
          <w:sz w:val="32"/>
          <w:szCs w:val="32"/>
          <w:lang w:val="en-US" w:eastAsia="zh-CN"/>
        </w:rPr>
        <w:t>市市场监管局</w:t>
      </w:r>
      <w:r>
        <w:rPr>
          <w:rStyle w:val="12"/>
          <w:rFonts w:hint="default" w:ascii="Times New Roman" w:hAnsi="Times New Roman" w:eastAsia="仿宋" w:cs="Times New Roman"/>
          <w:b w:val="0"/>
          <w:bCs/>
          <w:sz w:val="32"/>
          <w:szCs w:val="32"/>
          <w:lang w:val="en-US" w:eastAsia="zh-CN"/>
        </w:rPr>
        <w:t>：负责参与城镇燃气行业特种设备事故应急救援和调查处理工作；组织特种设备专家对抢险救援工作进行技术指导；对灾后城镇燃气设施中特种设备的恢复重建进行技术指导。协助开展餐饮企业场所燃气设施事故的应急抢险和调查处理等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color w:val="0000FF"/>
          <w:sz w:val="32"/>
          <w:szCs w:val="32"/>
          <w:lang w:val="en-US" w:eastAsia="zh-CN"/>
        </w:rPr>
      </w:pPr>
      <w:r>
        <w:rPr>
          <w:rStyle w:val="12"/>
          <w:rFonts w:hint="eastAsia" w:ascii="Times New Roman" w:hAnsi="Times New Roman" w:eastAsia="仿宋" w:cs="Times New Roman"/>
          <w:b w:val="0"/>
          <w:bCs/>
          <w:sz w:val="32"/>
          <w:szCs w:val="32"/>
          <w:lang w:val="en-US" w:eastAsia="zh-CN"/>
        </w:rPr>
        <w:t>市城管委</w:t>
      </w:r>
      <w:r>
        <w:rPr>
          <w:rStyle w:val="12"/>
          <w:rFonts w:hint="default" w:ascii="Times New Roman" w:hAnsi="Times New Roman" w:eastAsia="仿宋" w:cs="Times New Roman"/>
          <w:b w:val="0"/>
          <w:bCs/>
          <w:sz w:val="32"/>
          <w:szCs w:val="32"/>
          <w:lang w:val="en-US" w:eastAsia="zh-CN"/>
        </w:rPr>
        <w:t>：负责对市住建局移送涉嫌的危害燃气设施安全、违反规定使用燃气等违法案件进行查处，协助相关部门对城镇燃气突发事件进行调查处理。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市气象局：负责向城镇燃气突发事件应急指挥小组提供事发地当日及近期天气情况，并为应急指挥小组实施应急抢险工作提供有关决策建议；指导事故场站安装雷电防护装置，进行灾后恢复重建。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市消防救援支队：负责对城镇燃气突发事件实施应急抢险救援工作，协助市人民政府和有关部门对城镇燃气突发事件进行调查处理，对灾后消防设施的恢复重建进行指导。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各</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lang w:val="en-US" w:eastAsia="zh-CN"/>
        </w:rPr>
        <w:t>：根据燃气突发事件等级，履行城镇燃气属地管理责任，组织或参与辖区内城镇燃气突发事件应急抢险救援和事故调查处理；制定辖区内燃气生产安全突发事件应急预案，组织开展应急演练；指挥、组织、协调本辖区内一般城镇燃气突发事件的应对工作，配合开展较大以上城镇燃气突发事件的应急保障、抢险救援、医疗卫生、交通管制、善后处置、新闻信息等相关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val="en-US" w:eastAsia="zh-CN"/>
        </w:rPr>
        <w:t>燃气经营企业：负责履行企业安全生产主体责任，组织编制本企业燃气突发事件应急预案，建立健全应急抢险职责，建立应急抢险队伍，配备应急救援物资；负责及时报送本单位供气范围内的燃气安全突发事件，并进行先期处置；在应急指挥小组的指挥下，全力配合做好突发事件救援处置工作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lang w:val="en-US" w:eastAsia="zh-CN"/>
        </w:rPr>
        <w:t>2.2.4  专家工作组：参加指挥小组统一组织的城镇燃气安全生产有关活动及专题研究；应急响应时，按照指挥小组的要求，及时赶赴突发事件现场认真分析研究突发事件发生原因、应急抢险对策措施等，为应急抢险提出决策依据和咨询建议，并对应急抢险救援队伍予以技术指导；参与事故调查，对事故处理提出建议；</w:t>
      </w:r>
      <w:r>
        <w:rPr>
          <w:rStyle w:val="12"/>
          <w:rFonts w:hint="default" w:ascii="Times New Roman" w:hAnsi="Times New Roman" w:eastAsia="仿宋" w:cs="Times New Roman"/>
          <w:b w:val="0"/>
          <w:bCs/>
          <w:sz w:val="32"/>
          <w:szCs w:val="32"/>
        </w:rPr>
        <w:t>提供技术指导，收集汇总相关数据，组织开展技术评估，为城镇燃气突发事件的处置提供科学依据及技术支撑。</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9" w:name="_Toc32233"/>
      <w:r>
        <w:rPr>
          <w:rStyle w:val="12"/>
          <w:rFonts w:hint="default" w:ascii="Times New Roman" w:hAnsi="Times New Roman" w:eastAsia="黑体" w:cs="Times New Roman"/>
          <w:b w:val="0"/>
          <w:bCs/>
          <w:sz w:val="32"/>
          <w:szCs w:val="32"/>
          <w:lang w:val="en-US" w:eastAsia="zh-CN"/>
        </w:rPr>
        <w:t>3  预防和预警</w:t>
      </w:r>
      <w:bookmarkEnd w:id="9"/>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0" w:name="_Toc11128"/>
      <w:r>
        <w:rPr>
          <w:rStyle w:val="12"/>
          <w:rFonts w:hint="default" w:ascii="Times New Roman" w:hAnsi="Times New Roman" w:eastAsia="楷体" w:cs="Times New Roman"/>
          <w:b w:val="0"/>
          <w:bCs/>
          <w:sz w:val="32"/>
          <w:szCs w:val="32"/>
        </w:rPr>
        <w:t>3.1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预防</w:t>
      </w:r>
      <w:bookmarkEnd w:id="10"/>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3.1.1</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监测和风险分析</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按照早发现、早报告、早处置的原则，对市内城镇燃气设施运行状况进行综合分析、风险评估。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市直各有关部门、各</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及其相关部门负责城镇燃气突发事件信息接收、报告、处理、统计分析和信息监控，各</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应当在</w:t>
      </w:r>
      <w:r>
        <w:rPr>
          <w:rStyle w:val="12"/>
          <w:rFonts w:hint="default" w:ascii="Times New Roman" w:hAnsi="Times New Roman" w:eastAsia="仿宋" w:cs="Times New Roman"/>
          <w:b w:val="0"/>
          <w:bCs/>
          <w:sz w:val="32"/>
          <w:szCs w:val="32"/>
          <w:lang w:eastAsia="zh-CN"/>
        </w:rPr>
        <w:t>所</w:t>
      </w:r>
      <w:r>
        <w:rPr>
          <w:rStyle w:val="12"/>
          <w:rFonts w:hint="default" w:ascii="Times New Roman" w:hAnsi="Times New Roman" w:eastAsia="仿宋" w:cs="Times New Roman"/>
          <w:b w:val="0"/>
          <w:bCs/>
          <w:sz w:val="32"/>
          <w:szCs w:val="32"/>
        </w:rPr>
        <w:t>属相关部门及街道（乡镇）、社区（村）建立专职或者兼职信息员队伍，承担突发事件信息收集、报告任务。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企业应当建立完善日常安全和风险管理制度，按照规范要求开展燃气领域的检查评估工作，全面掌握设施运行状况，查找、分析设施运行风险，有针对性地采取防治措施，消除设施运行安全隐患和问题。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3.1.2</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风险预防</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企业应当建立全员安全责任制，开展城镇燃气安全风险隐患排查和治理，健全风险防控措施，消除城镇燃气安全隐患。各级人民政府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及其相关部门应当加强城镇燃气风险隐患排查的监督管理，做好突发事件预防工作。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1" w:name="_Toc27220"/>
      <w:r>
        <w:rPr>
          <w:rStyle w:val="12"/>
          <w:rFonts w:hint="default" w:ascii="Times New Roman" w:hAnsi="Times New Roman" w:eastAsia="楷体" w:cs="Times New Roman"/>
          <w:b w:val="0"/>
          <w:bCs/>
          <w:sz w:val="32"/>
          <w:szCs w:val="32"/>
        </w:rPr>
        <w:t>3.2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预警</w:t>
      </w:r>
      <w:bookmarkEnd w:id="11"/>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3.2.1</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预警分级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按照城镇燃气突发事件紧急程度、发展势态和可能造成的危害程度，预警级别划分为四级，从高到低依次用红色、橙色、黄色和蓝色表示，分别对应预计可能发生的特别重大、重大、较大、一般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3.2.2</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预警信息发布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（1）发布权限。红色、橙色、黄色预警信息和涉及跨区的蓝色预警信息，由市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发布，并依照有关规定向省人民政府报告；蓝色预警由事发地区人民政府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发布，并向市人民政府和市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（2）发布制度。城镇燃气管理部门会同突发事件涉及的城镇燃气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企业研判可能发生城镇燃气突发事件时，应当向市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办公室提出预警信息发布建议。初步判断属于市级发布权限的，根据市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授权，市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组织相关区、相关部门及时通过广播、电视、手机短信、电子显示屏、报刊、网络等通讯手段和传播媒介，采用公开播送、逐户通知等方式发布预警信息，并通报可能影响到的相邻区域。对于老、幼、病、残、孕等特殊人群及医院、学校等特殊场所和警报盲区，采取足以使其知悉的有效方式发布预警信息。属于区级发布权限的，由各区人民政府按照区级应急预案进行发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（3）发布内容。城镇燃气突发事件预警信息内容主要包括：发布机关、发布时间、事件类别、起始时间、可能影响范围、预警级别、应对常识、警示事项、事态发展和咨询电话等。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3.2.3</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预警措施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进入预警状态后，视情况采取以下措施：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（1）分析研判。及时掌握、提供设施运行信息，组织有关部门、相关城镇燃气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企业和专家及时进行分析研判，预估可能的影响范围和危害程度，及可能发生的突发事件级别。</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（2）防范处置。根据分析评估结果，制定落实应对工作措施，转移、疏散易受突发事件危害的人员、财产，并对事发地附近公共设施和重要点位进行保护，确保安全和正常运行。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（3）应急准备。市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各成员单位应当加强联络，保证通信畅通，应急处置队伍和专业人员进入待命状态，调集足够应急所需物资和装备，做好应急保障准备工作，必要时邀请专家咨询组入驻市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（4）舆论引导。公布咨询电话，及时准确发布事态更新情况，组织专家进行解读。加强舆情监测，做好舆论引导工作。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3.2.4</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预警级别调整和预警解除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预警信息发布后，应当根据事态发展情况和采取措施的效果适时调整预警级别。预警内容需变更或者解除的，由预警发布机构及时变更或者解除。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12" w:name="_Toc3095"/>
      <w:r>
        <w:rPr>
          <w:rStyle w:val="12"/>
          <w:rFonts w:hint="default" w:ascii="Times New Roman" w:hAnsi="Times New Roman" w:eastAsia="黑体" w:cs="Times New Roman"/>
          <w:b w:val="0"/>
          <w:bCs/>
          <w:sz w:val="32"/>
          <w:szCs w:val="32"/>
          <w:lang w:val="en-US" w:eastAsia="zh-CN"/>
        </w:rPr>
        <w:t>4  应急处置</w:t>
      </w:r>
      <w:bookmarkEnd w:id="12"/>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3" w:name="_Toc11513"/>
      <w:r>
        <w:rPr>
          <w:rStyle w:val="12"/>
          <w:rFonts w:hint="default" w:ascii="Times New Roman" w:hAnsi="Times New Roman" w:eastAsia="楷体" w:cs="Times New Roman"/>
          <w:b w:val="0"/>
          <w:bCs/>
          <w:sz w:val="32"/>
          <w:szCs w:val="32"/>
        </w:rPr>
        <w:t>4.1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信息报告与通报</w:t>
      </w:r>
      <w:bookmarkEnd w:id="13"/>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4.1.1</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报告时限和程序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企业、属地城镇燃气管理部门在发现或者接到城镇燃气突发事件报告后，除按火灾事故等规定报警外，应当立即派员前往现场核实情况，</w:t>
      </w:r>
      <w:r>
        <w:rPr>
          <w:rStyle w:val="12"/>
          <w:rFonts w:hint="default" w:ascii="Times New Roman" w:hAnsi="Times New Roman" w:eastAsia="仿宋" w:cs="Times New Roman"/>
          <w:b w:val="0"/>
          <w:bCs/>
          <w:sz w:val="32"/>
          <w:szCs w:val="32"/>
          <w:lang w:eastAsia="zh-CN"/>
        </w:rPr>
        <w:t>应当于</w:t>
      </w:r>
      <w:r>
        <w:rPr>
          <w:rStyle w:val="12"/>
          <w:rFonts w:hint="default" w:ascii="Times New Roman" w:hAnsi="Times New Roman" w:eastAsia="仿宋" w:cs="Times New Roman"/>
          <w:b w:val="0"/>
          <w:bCs/>
          <w:sz w:val="32"/>
          <w:szCs w:val="32"/>
          <w:lang w:val="en-US" w:eastAsia="zh-CN"/>
        </w:rPr>
        <w:t>1小时</w:t>
      </w:r>
      <w:r>
        <w:rPr>
          <w:rStyle w:val="12"/>
          <w:rFonts w:hint="default" w:ascii="Times New Roman" w:hAnsi="Times New Roman" w:eastAsia="仿宋" w:cs="Times New Roman"/>
          <w:b w:val="0"/>
          <w:bCs/>
          <w:sz w:val="32"/>
          <w:szCs w:val="32"/>
        </w:rPr>
        <w:t>内向市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rPr>
        <w:t>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办公室接到信息报告或者监测到相关信息后，应当立即核实，对突发事件的性质和类别作出初步判断。对初步认定为特别重大或者重大城镇燃气突发事件的，市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办公室应当</w:t>
      </w:r>
      <w:r>
        <w:rPr>
          <w:rStyle w:val="12"/>
          <w:rFonts w:hint="default" w:ascii="Times New Roman" w:hAnsi="Times New Roman" w:eastAsia="仿宋" w:cs="Times New Roman"/>
          <w:b w:val="0"/>
          <w:bCs/>
          <w:sz w:val="32"/>
          <w:szCs w:val="32"/>
          <w:lang w:eastAsia="zh-CN"/>
        </w:rPr>
        <w:t>立即</w:t>
      </w:r>
      <w:r>
        <w:rPr>
          <w:rStyle w:val="12"/>
          <w:rFonts w:hint="default" w:ascii="Times New Roman" w:hAnsi="Times New Roman" w:eastAsia="仿宋" w:cs="Times New Roman"/>
          <w:b w:val="0"/>
          <w:bCs/>
          <w:sz w:val="32"/>
          <w:szCs w:val="32"/>
        </w:rPr>
        <w:t>向市人民政府和省住建厅报告</w:t>
      </w:r>
      <w:r>
        <w:rPr>
          <w:rStyle w:val="12"/>
          <w:rFonts w:hint="default" w:ascii="Times New Roman" w:hAnsi="Times New Roman" w:eastAsia="仿宋" w:cs="Times New Roman"/>
          <w:b w:val="0"/>
          <w:bCs/>
          <w:sz w:val="32"/>
          <w:szCs w:val="32"/>
          <w:lang w:eastAsia="zh-CN"/>
        </w:rPr>
        <w:t>，并上报至国务院安全管理部门。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对初步认定为较大城镇燃气突发事件的，市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办公室应当在1小时内向市人民政府和省住建厅报告。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对初步认定为一般</w:t>
      </w:r>
      <w:r>
        <w:rPr>
          <w:rStyle w:val="12"/>
          <w:rFonts w:hint="default" w:ascii="Times New Roman" w:hAnsi="Times New Roman" w:eastAsia="仿宋" w:cs="Times New Roman"/>
          <w:b w:val="0"/>
          <w:bCs/>
          <w:sz w:val="32"/>
          <w:szCs w:val="32"/>
          <w:lang w:eastAsia="zh-CN"/>
        </w:rPr>
        <w:t>及以下</w:t>
      </w:r>
      <w:r>
        <w:rPr>
          <w:rStyle w:val="12"/>
          <w:rFonts w:hint="default" w:ascii="Times New Roman" w:hAnsi="Times New Roman" w:eastAsia="仿宋" w:cs="Times New Roman"/>
          <w:b w:val="0"/>
          <w:bCs/>
          <w:sz w:val="32"/>
          <w:szCs w:val="32"/>
        </w:rPr>
        <w:t>城镇燃气突发事件的，市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办公室应当在2小时内向市人民政府报告。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lang w:eastAsia="zh-CN"/>
        </w:rPr>
        <w:t>城镇燃气安全监督管理</w:t>
      </w:r>
      <w:r>
        <w:rPr>
          <w:rStyle w:val="12"/>
          <w:rFonts w:hint="default" w:ascii="Times New Roman" w:hAnsi="Times New Roman" w:eastAsia="仿宋" w:cs="Times New Roman"/>
          <w:b w:val="0"/>
          <w:bCs/>
          <w:sz w:val="32"/>
          <w:szCs w:val="32"/>
        </w:rPr>
        <w:t>的有关部门逐级上报事故情况,每级上报的时间不得超过2小时。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lang w:eastAsia="zh-CN"/>
        </w:rPr>
        <w:t>已有宜昌市突发事件一体化应急联动处置平台的可以通过平台报告。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eastAsia="zh-CN"/>
        </w:rPr>
      </w:pPr>
      <w:r>
        <w:rPr>
          <w:rStyle w:val="12"/>
          <w:rFonts w:hint="default" w:ascii="Times New Roman" w:hAnsi="Times New Roman" w:eastAsia="仿宋" w:cs="Times New Roman"/>
          <w:b w:val="0"/>
          <w:bCs/>
          <w:sz w:val="32"/>
          <w:szCs w:val="32"/>
        </w:rPr>
        <w:t>4.1.2</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lang w:eastAsia="zh-CN"/>
        </w:rPr>
        <w:t>应急值班值守电话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lang w:val="en-US" w:eastAsia="zh-CN"/>
        </w:rPr>
      </w:pPr>
      <w:r>
        <w:rPr>
          <w:rStyle w:val="12"/>
          <w:rFonts w:hint="default" w:ascii="Times New Roman" w:hAnsi="Times New Roman" w:eastAsia="仿宋" w:cs="Times New Roman"/>
          <w:b w:val="0"/>
          <w:bCs/>
          <w:sz w:val="32"/>
          <w:szCs w:val="32"/>
          <w:lang w:eastAsia="zh-CN"/>
        </w:rPr>
        <w:t>宜昌</w:t>
      </w:r>
      <w:r>
        <w:rPr>
          <w:rStyle w:val="12"/>
          <w:rFonts w:hint="default" w:ascii="Times New Roman" w:hAnsi="Times New Roman" w:eastAsia="仿宋" w:cs="Times New Roman"/>
          <w:b w:val="0"/>
          <w:bCs/>
          <w:sz w:val="32"/>
          <w:szCs w:val="32"/>
        </w:rPr>
        <w:t>市城镇燃气突发事件应急指挥</w:t>
      </w:r>
      <w:r>
        <w:rPr>
          <w:rStyle w:val="12"/>
          <w:rFonts w:hint="default" w:ascii="Times New Roman" w:hAnsi="Times New Roman" w:eastAsia="仿宋" w:cs="Times New Roman"/>
          <w:b w:val="0"/>
          <w:bCs/>
          <w:sz w:val="32"/>
          <w:szCs w:val="32"/>
          <w:lang w:eastAsia="zh-CN"/>
        </w:rPr>
        <w:t>小组</w:t>
      </w:r>
      <w:r>
        <w:rPr>
          <w:rStyle w:val="12"/>
          <w:rFonts w:hint="default" w:ascii="Times New Roman" w:hAnsi="Times New Roman" w:eastAsia="仿宋" w:cs="Times New Roman"/>
          <w:b w:val="0"/>
          <w:bCs/>
          <w:sz w:val="32"/>
          <w:szCs w:val="32"/>
        </w:rPr>
        <w:t>办公室24小时值守电话：</w:t>
      </w:r>
      <w:r>
        <w:rPr>
          <w:rStyle w:val="12"/>
          <w:rFonts w:hint="default" w:ascii="Times New Roman" w:hAnsi="Times New Roman" w:eastAsia="仿宋" w:cs="Times New Roman"/>
          <w:b w:val="0"/>
          <w:bCs/>
          <w:sz w:val="32"/>
          <w:szCs w:val="32"/>
          <w:lang w:val="en-US" w:eastAsia="zh-CN"/>
        </w:rPr>
        <w:t>0717-6445920。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4.1.</w:t>
      </w:r>
      <w:r>
        <w:rPr>
          <w:rStyle w:val="12"/>
          <w:rFonts w:hint="default" w:ascii="Times New Roman" w:hAnsi="Times New Roman" w:eastAsia="仿宋" w:cs="Times New Roman"/>
          <w:b w:val="0"/>
          <w:bCs/>
          <w:sz w:val="32"/>
          <w:szCs w:val="32"/>
          <w:lang w:val="en-US" w:eastAsia="zh-CN"/>
        </w:rPr>
        <w:t xml:space="preserve">3  </w:t>
      </w:r>
      <w:r>
        <w:rPr>
          <w:rStyle w:val="12"/>
          <w:rFonts w:hint="default" w:ascii="Times New Roman" w:hAnsi="Times New Roman" w:eastAsia="仿宋" w:cs="Times New Roman"/>
          <w:b w:val="0"/>
          <w:bCs/>
          <w:sz w:val="32"/>
          <w:szCs w:val="32"/>
        </w:rPr>
        <w:t>报告方式与内容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紧急情况下，可先通过电话口头报告，随后及时报送书面报告。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城镇燃气突发事件的信息报告包括初报、续报和终报。初报在发现或者得知突发事件后首次上报；续报在查清有关基本情况、事件发展情况后随时上报</w:t>
      </w:r>
      <w:r>
        <w:rPr>
          <w:rStyle w:val="12"/>
          <w:rFonts w:hint="eastAsia" w:ascii="Times New Roman" w:hAnsi="Times New Roman" w:eastAsia="仿宋" w:cs="Times New Roman"/>
          <w:b w:val="0"/>
          <w:bCs/>
          <w:sz w:val="32"/>
          <w:szCs w:val="32"/>
          <w:lang w:eastAsia="zh-CN"/>
        </w:rPr>
        <w:t>；</w:t>
      </w:r>
      <w:r>
        <w:rPr>
          <w:rStyle w:val="12"/>
          <w:rFonts w:hint="default" w:ascii="Times New Roman" w:hAnsi="Times New Roman" w:eastAsia="仿宋" w:cs="Times New Roman"/>
          <w:b w:val="0"/>
          <w:bCs/>
          <w:sz w:val="32"/>
          <w:szCs w:val="32"/>
        </w:rPr>
        <w:t>终报在突发事件处置完成后上报。初报信息要简明扼要、清晰准确，一般包括以下内容：事发单位、时间、地点；事件的简要经过；已经造成或者可能造成的伤亡人数和初步估计的直接经济损失；事发现场应急救援情况；事件报告单位、报告人和联系电话。续报应当在初报的基础上，报告有关处置进展情况或者需要补充报告的情况。终报应当在初报和续报的基础上，报告处理突发事件的措施、过程和结果。对发生时间、地点和影响比较敏感的事件，可特事特办，不受报送分级的限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4.1.</w:t>
      </w:r>
      <w:r>
        <w:rPr>
          <w:rStyle w:val="12"/>
          <w:rFonts w:hint="default" w:ascii="Times New Roman" w:hAnsi="Times New Roman" w:eastAsia="仿宋" w:cs="Times New Roman"/>
          <w:b w:val="0"/>
          <w:bCs/>
          <w:sz w:val="32"/>
          <w:szCs w:val="32"/>
          <w:lang w:val="en-US" w:eastAsia="zh-CN"/>
        </w:rPr>
        <w:t xml:space="preserve">4  </w:t>
      </w:r>
      <w:r>
        <w:rPr>
          <w:rStyle w:val="12"/>
          <w:rFonts w:hint="default" w:ascii="Times New Roman" w:hAnsi="Times New Roman" w:eastAsia="仿宋" w:cs="Times New Roman"/>
          <w:b w:val="0"/>
          <w:bCs/>
          <w:sz w:val="32"/>
          <w:szCs w:val="32"/>
        </w:rPr>
        <w:t>信息通报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城镇燃气突发事件已经或者可能涉及相邻行政区域的，事发地区人民政府及其城镇燃气管理部门，应当及时通报相邻区域的地方政府及其城镇燃气管理部门，并向市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4" w:name="_Toc5183"/>
      <w:r>
        <w:rPr>
          <w:rStyle w:val="12"/>
          <w:rFonts w:hint="default" w:ascii="Times New Roman" w:hAnsi="Times New Roman" w:eastAsia="楷体" w:cs="Times New Roman"/>
          <w:b w:val="0"/>
          <w:bCs/>
          <w:sz w:val="32"/>
          <w:szCs w:val="32"/>
        </w:rPr>
        <w:t>4.2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先期处置</w:t>
      </w:r>
      <w:bookmarkEnd w:id="14"/>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城镇燃气突发事件发生后，事发地区人民政府和城镇燃气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企业要立即启动相应的应急预案，采取措施控制事态发展，组织开展应急处置工作，并及时向市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报告。发生地震、火灾等其他突发事件危及城镇燃气安全时，相关部门及单位应当及时采取先期处置措施，减少或者避免造成城镇燃气运行事故；公安机关和消防救援、医疗等机构要及时采取管制措施和专业救援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对于较大以上燃气突发事件，或者</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先期处置未能有效控制的一般燃气突发事件，市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应当及时组织开展应急处置工作。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5" w:name="_Toc11101"/>
      <w:r>
        <w:rPr>
          <w:rStyle w:val="12"/>
          <w:rFonts w:hint="default" w:ascii="Times New Roman" w:hAnsi="Times New Roman" w:eastAsia="楷体" w:cs="Times New Roman"/>
          <w:b w:val="0"/>
          <w:bCs/>
          <w:sz w:val="32"/>
          <w:szCs w:val="32"/>
        </w:rPr>
        <w:t>4.3</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分级响应启动</w:t>
      </w:r>
      <w:bookmarkEnd w:id="15"/>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根据突发事件等级，按照分级响应原则，启动相应级别的应急响应。城镇燃气突发事件应急响应由高到底分别为Ⅰ级、Ⅱ级、Ⅲ级和Ⅳ级四个等级。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Ⅰ级、Ⅱ级、Ⅲ级响应启动。初判发生特别重大、重大、较大城镇燃气突发事件时，根据市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决定，由市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办公室启动Ⅰ级、Ⅱ级、Ⅲ级应急响应，向相关成员单位发布启动相应应急程序的命令，做好应急处置工作，并按照有关规定向省人民政府、省住建厅报告。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Ⅳ级响应启动。初判发生一般城镇燃气突发事件，事发地区人民政府或者授权机构启动Ⅳ级应急响应。市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根据需要组织有关工作组赶赴事故现场指导应急处置工作。涉及跨区的一般城镇燃气突发事件，由市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决定启动Ⅳ级应急响应。</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4.3.1</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指挥协调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启动Ⅰ级、Ⅱ级、Ⅲ级响应后，由市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按照本预案，指挥协调各成员单位、救援队伍和事发地区人民政府实施应急救援。启动Ⅳ级响应后，事发地区人民政府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组织实施应急救援，市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办公室根据实际需要，组织有关部门予以指导和协助。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4.3.2</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响应措施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发生城镇燃气突发事件，根据响应等级，由市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或者事发地区人民政府指挥协调现场</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及各类应急力量和资源开展应急处置工作：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（1）采取有效措施，组织抢救，防止事态扩大。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（2）组织周围群众撤离危险区域，维护好社会治安秩序，同时做好撤离人员的生活安置工作。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（3）根据燃气的物理、化学性质，实施泄漏、爆炸和火灾的扑救处置工作以及其他救援工作。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（4）加强现场保护，维持现场治安和交通秩序。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（5）调集救援车辆和人员、医疗设备，转运伤员，做好医疗救护工作；做好现场救援人员人身安全防护，防止烧伤、中毒等伤害。</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（6）设置警戒线和划定安全区域，对事发地现场和周边地区进行有毒气体分析、大气环境监测，必要时向周边居民发出警报；做好重要设施和目标的保护工作，防止对江河、湖泊、交通干线等造成重大影响。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（7）因抢救人员、防止事故扩大，需要移动现场物件时，应当采取记录、拍照等方式进行现场标记，尽量妥善保护现场。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4.3.3</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信息发布和舆论引导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按照市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统一部署或者授权，通过发布新闻稿、接受记者采访、举行新闻发布会、组织专家解读等方式，借助电视、广播、报纸、互联网等多种途径，主动、及时、准确、客观向社会发布城镇燃气突发事件和应对工作信息，回应社会关切，澄清不实信息，正确引导社会舆论。信息发布内容包括事件原因、影响程度、影响范围、应对措施、需要公众配合采取的措施、公众防范常识和事件调查处理进展情况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4.3.4</w:t>
      </w:r>
      <w:r>
        <w:rPr>
          <w:rStyle w:val="12"/>
          <w:rFonts w:hint="default" w:ascii="Times New Roman" w:hAnsi="Times New Roman" w:eastAsia="仿宋" w:cs="Times New Roman"/>
          <w:b w:val="0"/>
          <w:bCs/>
          <w:sz w:val="32"/>
          <w:szCs w:val="32"/>
          <w:lang w:val="en-US" w:eastAsia="zh-CN"/>
        </w:rPr>
        <w:t xml:space="preserve">  </w:t>
      </w:r>
      <w:r>
        <w:rPr>
          <w:rStyle w:val="12"/>
          <w:rFonts w:hint="default" w:ascii="Times New Roman" w:hAnsi="Times New Roman" w:eastAsia="仿宋" w:cs="Times New Roman"/>
          <w:b w:val="0"/>
          <w:bCs/>
          <w:sz w:val="32"/>
          <w:szCs w:val="32"/>
        </w:rPr>
        <w:t>安全防护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参加城镇燃气突发事件应急处置的工作人员，应当按照本预案及有关规定，采取安全防护措施，在专业人员的指导下进行工作。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6" w:name="_Toc16164"/>
      <w:r>
        <w:rPr>
          <w:rStyle w:val="12"/>
          <w:rFonts w:hint="default" w:ascii="Times New Roman" w:hAnsi="Times New Roman" w:eastAsia="楷体" w:cs="Times New Roman"/>
          <w:b w:val="0"/>
          <w:bCs/>
          <w:sz w:val="32"/>
          <w:szCs w:val="32"/>
        </w:rPr>
        <w:t>4.4</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响应终止</w:t>
      </w:r>
      <w:bookmarkEnd w:id="16"/>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城镇燃气突发事件应急处置工作结束或者相关威胁和危害得到控制、消除后按照“谁启动，谁结束”的原则结束应急响应工作，有序撤离应急救援队伍和工作人员，若已成立现场</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，应予以撤销。同时根据实际需要采取或者继续实施必要措施，防止发生次生、衍生事件或者重新引发社会安全事件。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17" w:name="_Toc30872"/>
      <w:r>
        <w:rPr>
          <w:rStyle w:val="12"/>
          <w:rFonts w:hint="default" w:ascii="Times New Roman" w:hAnsi="Times New Roman" w:eastAsia="黑体" w:cs="Times New Roman"/>
          <w:b w:val="0"/>
          <w:bCs/>
          <w:sz w:val="32"/>
          <w:szCs w:val="32"/>
          <w:lang w:val="en-US" w:eastAsia="zh-CN"/>
        </w:rPr>
        <w:t>5  后期处置</w:t>
      </w:r>
      <w:bookmarkEnd w:id="17"/>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8" w:name="_Toc11601"/>
      <w:r>
        <w:rPr>
          <w:rStyle w:val="12"/>
          <w:rFonts w:hint="default" w:ascii="Times New Roman" w:hAnsi="Times New Roman" w:eastAsia="楷体" w:cs="Times New Roman"/>
          <w:b w:val="0"/>
          <w:bCs/>
          <w:sz w:val="32"/>
          <w:szCs w:val="32"/>
        </w:rPr>
        <w:t>5.1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善后处置</w:t>
      </w:r>
      <w:bookmarkEnd w:id="18"/>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受城镇燃气突发事件影响地区的人民政府应当根据事发地区遭受损失的情况，制订救助、补偿、抚慰、抚恤、安置等善后工作方案，妥善解决因处置突发事件引发的矛盾和纠纷。对燃气突发事件中的伤亡人员按照规定给予抚恤、救助，并提供心理与司法援助。对紧急调用、征用有关单位和个人的物资按照规定给予补偿。相关部门和单位做好疫病防治和环境污染消除等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19" w:name="_Toc28057"/>
      <w:r>
        <w:rPr>
          <w:rStyle w:val="12"/>
          <w:rFonts w:hint="default" w:ascii="Times New Roman" w:hAnsi="Times New Roman" w:eastAsia="楷体" w:cs="Times New Roman"/>
          <w:b w:val="0"/>
          <w:bCs/>
          <w:sz w:val="32"/>
          <w:szCs w:val="32"/>
        </w:rPr>
        <w:t>5.2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恢复重建</w:t>
      </w:r>
      <w:bookmarkEnd w:id="19"/>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城镇燃气突发事件应急处置工作结束后，事发地区人民政府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应当及时组织有关部门尽快修复被损坏的交通、通信、供水、供电、供气等公共设施以及毁损的民房，尽快恢复生产、生活、工作和社会秩序。重大、特别重大城镇燃气突发事件恢复重建工作由市人民政府统筹部署,由事发地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具体组织实施；一般、较大城镇燃气突发事件的恢复重建工作由事发地区人民政府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0" w:name="_Toc19547"/>
      <w:r>
        <w:rPr>
          <w:rStyle w:val="12"/>
          <w:rFonts w:hint="default" w:ascii="Times New Roman" w:hAnsi="Times New Roman" w:eastAsia="楷体" w:cs="Times New Roman"/>
          <w:b w:val="0"/>
          <w:bCs/>
          <w:sz w:val="32"/>
          <w:szCs w:val="32"/>
        </w:rPr>
        <w:t>5.3</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调查评估</w:t>
      </w:r>
      <w:bookmarkEnd w:id="20"/>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突发事件应急结束后，按照市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部署，市直各相关部门和事发地区人民政府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应当及时查明突发事件的发生经过和原因，对突发事件应急处置工作进行总结评估，制定改进措施，及时向市人民政府报告调查与评估情况。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21" w:name="_Toc24696"/>
      <w:r>
        <w:rPr>
          <w:rStyle w:val="12"/>
          <w:rFonts w:hint="default" w:ascii="Times New Roman" w:hAnsi="Times New Roman" w:eastAsia="黑体" w:cs="Times New Roman"/>
          <w:b w:val="0"/>
          <w:bCs/>
          <w:sz w:val="32"/>
          <w:szCs w:val="32"/>
          <w:lang w:val="en-US" w:eastAsia="zh-CN"/>
        </w:rPr>
        <w:t>6  应急保障</w:t>
      </w:r>
      <w:bookmarkEnd w:id="21"/>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2" w:name="_Toc9579"/>
      <w:r>
        <w:rPr>
          <w:rStyle w:val="12"/>
          <w:rFonts w:hint="default" w:ascii="Times New Roman" w:hAnsi="Times New Roman" w:eastAsia="楷体" w:cs="Times New Roman"/>
          <w:b w:val="0"/>
          <w:bCs/>
          <w:sz w:val="32"/>
          <w:szCs w:val="32"/>
        </w:rPr>
        <w:t>6.1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队伍保障</w:t>
      </w:r>
      <w:bookmarkEnd w:id="22"/>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各</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区人民政府</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应当加强应急救援队伍的管理，各城镇燃气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企业应当组建专职或者兼职应急救援队伍。市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办公室应当定期组织城镇燃气突发事件应急准备与响应培训，组织和指导各城镇燃气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企业定期或者不定期开展应急抢险演练，确保抢险队伍、抢险物资随时处于待命状态。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3" w:name="_Toc23394"/>
      <w:r>
        <w:rPr>
          <w:rStyle w:val="12"/>
          <w:rFonts w:hint="default" w:ascii="Times New Roman" w:hAnsi="Times New Roman" w:eastAsia="楷体" w:cs="Times New Roman"/>
          <w:b w:val="0"/>
          <w:bCs/>
          <w:sz w:val="32"/>
          <w:szCs w:val="32"/>
        </w:rPr>
        <w:t>6.2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资金保障</w:t>
      </w:r>
      <w:bookmarkEnd w:id="23"/>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各级财政部门负责保障本级城镇燃气突发事件应急处置所需经费。为解决城镇燃气突发事件紧急调用、征用有关单位或者个人财物而产生的补偿问题，在分清责任的前提下，由城镇燃气管理部门报同级政府批准后，由同级财政按照规定给予补偿；因受事件影响的受伤群众所需医疗救治费用，由同级财政按照规定予以支付；其他费用由突发事件责任方负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企业应当加大资金投入，组建适应本单位供应区域、设施规模相匹配的燃气抢险力量。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4" w:name="_Toc20730"/>
      <w:r>
        <w:rPr>
          <w:rStyle w:val="12"/>
          <w:rFonts w:hint="default" w:ascii="Times New Roman" w:hAnsi="Times New Roman" w:eastAsia="楷体" w:cs="Times New Roman"/>
          <w:b w:val="0"/>
          <w:bCs/>
          <w:sz w:val="32"/>
          <w:szCs w:val="32"/>
        </w:rPr>
        <w:t>6.3</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物资保障</w:t>
      </w:r>
      <w:bookmarkEnd w:id="24"/>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企业应当按照相关规定配备用于现场抢救等使用的消防器材、防护器材，加强突发事件物资装备保障的日常管理。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根据城镇燃气突发事件特点，吊车、铲车、挖掘机、推土机等大型机械由事发地区人民政府或者授权部门负责协调保障；客运、货运等运输车辆由市交通运输部门和事发地区人民政府负责协调保障；现场医疗救护所需的车辆及应急药品、器械由市卫健委负责协调保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5" w:name="_Toc30697"/>
      <w:r>
        <w:rPr>
          <w:rStyle w:val="12"/>
          <w:rFonts w:hint="default" w:ascii="Times New Roman" w:hAnsi="Times New Roman" w:eastAsia="楷体" w:cs="Times New Roman"/>
          <w:b w:val="0"/>
          <w:bCs/>
          <w:sz w:val="32"/>
          <w:szCs w:val="32"/>
        </w:rPr>
        <w:t>6.4</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措施保障</w:t>
      </w:r>
      <w:bookmarkEnd w:id="25"/>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成员单位按照任务分工，落实设施抢修、秩序管控、医疗救援、专业救援、通信保通、电力保供等保障工作。未设立现场</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的，由各成员单位按照市</w:t>
      </w:r>
      <w:r>
        <w:rPr>
          <w:rStyle w:val="12"/>
          <w:rFonts w:hint="default" w:ascii="Times New Roman" w:hAnsi="Times New Roman" w:eastAsia="仿宋" w:cs="Times New Roman"/>
          <w:b w:val="0"/>
          <w:bCs/>
          <w:sz w:val="32"/>
          <w:szCs w:val="32"/>
          <w:lang w:eastAsia="zh-CN"/>
        </w:rPr>
        <w:t>指挥小组</w:t>
      </w:r>
      <w:r>
        <w:rPr>
          <w:rStyle w:val="12"/>
          <w:rFonts w:hint="default" w:ascii="Times New Roman" w:hAnsi="Times New Roman" w:eastAsia="仿宋" w:cs="Times New Roman"/>
          <w:b w:val="0"/>
          <w:bCs/>
          <w:sz w:val="32"/>
          <w:szCs w:val="32"/>
        </w:rPr>
        <w:t>工作部署，落实现场救援保障工作。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市</w:t>
      </w:r>
      <w:r>
        <w:rPr>
          <w:rStyle w:val="12"/>
          <w:rFonts w:hint="default" w:ascii="Times New Roman" w:hAnsi="Times New Roman" w:eastAsia="仿宋" w:cs="Times New Roman"/>
          <w:b w:val="0"/>
          <w:bCs/>
          <w:sz w:val="32"/>
          <w:szCs w:val="32"/>
          <w:lang w:eastAsia="zh-CN"/>
        </w:rPr>
        <w:t>住建局</w:t>
      </w:r>
      <w:r>
        <w:rPr>
          <w:rStyle w:val="12"/>
          <w:rFonts w:hint="default" w:ascii="Times New Roman" w:hAnsi="Times New Roman" w:eastAsia="仿宋" w:cs="Times New Roman"/>
          <w:b w:val="0"/>
          <w:bCs/>
          <w:sz w:val="32"/>
          <w:szCs w:val="32"/>
        </w:rPr>
        <w:t>负责建立城镇燃气应急抢险专家库，实行即时咨询和动态管理。各城镇燃气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企业应当强化燃气智慧化设施维护管理，确保设施设备安全有序运行。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6" w:name="_Toc16744"/>
      <w:r>
        <w:rPr>
          <w:rStyle w:val="12"/>
          <w:rFonts w:hint="default" w:ascii="Times New Roman" w:hAnsi="Times New Roman" w:eastAsia="楷体" w:cs="Times New Roman"/>
          <w:b w:val="0"/>
          <w:bCs/>
          <w:sz w:val="32"/>
          <w:szCs w:val="32"/>
        </w:rPr>
        <w:t>6.5</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宣传培训和演练</w:t>
      </w:r>
      <w:bookmarkEnd w:id="26"/>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市、区人民政府和有关部门应当加强安全用气、应急避险常识的宣传教育工作，提升社会公众安全意识和自救能力。各城镇燃气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企业应当定期开展城镇燃气安全相关法律法规、安全操作规程以及应急知识方面的教育和培训。市、</w:t>
      </w:r>
      <w:r>
        <w:rPr>
          <w:rStyle w:val="12"/>
          <w:rFonts w:hint="default" w:ascii="Times New Roman" w:hAnsi="Times New Roman" w:eastAsia="仿宋" w:cs="Times New Roman"/>
          <w:b w:val="0"/>
          <w:bCs/>
          <w:sz w:val="32"/>
          <w:szCs w:val="32"/>
          <w:lang w:eastAsia="zh-CN"/>
        </w:rPr>
        <w:t>县（市）</w:t>
      </w:r>
      <w:r>
        <w:rPr>
          <w:rStyle w:val="12"/>
          <w:rFonts w:hint="default" w:ascii="Times New Roman" w:hAnsi="Times New Roman" w:eastAsia="仿宋" w:cs="Times New Roman"/>
          <w:b w:val="0"/>
          <w:bCs/>
          <w:sz w:val="32"/>
          <w:szCs w:val="32"/>
        </w:rPr>
        <w:t>区</w:t>
      </w:r>
      <w:r>
        <w:rPr>
          <w:rStyle w:val="12"/>
          <w:rFonts w:hint="default" w:ascii="Times New Roman" w:hAnsi="Times New Roman" w:eastAsia="仿宋" w:cs="Times New Roman"/>
          <w:b w:val="0"/>
          <w:bCs/>
          <w:sz w:val="32"/>
          <w:szCs w:val="32"/>
          <w:lang w:eastAsia="zh-CN"/>
        </w:rPr>
        <w:t>、宜昌高新区管委会</w:t>
      </w:r>
      <w:r>
        <w:rPr>
          <w:rStyle w:val="12"/>
          <w:rFonts w:hint="default" w:ascii="Times New Roman" w:hAnsi="Times New Roman" w:eastAsia="仿宋" w:cs="Times New Roman"/>
          <w:b w:val="0"/>
          <w:bCs/>
          <w:sz w:val="32"/>
          <w:szCs w:val="32"/>
        </w:rPr>
        <w:t>城镇燃气管理部门、各城镇燃气</w:t>
      </w:r>
      <w:r>
        <w:rPr>
          <w:rStyle w:val="12"/>
          <w:rFonts w:hint="default" w:ascii="Times New Roman" w:hAnsi="Times New Roman" w:eastAsia="仿宋" w:cs="Times New Roman"/>
          <w:b w:val="0"/>
          <w:bCs/>
          <w:sz w:val="32"/>
          <w:szCs w:val="32"/>
          <w:lang w:val="en-US" w:eastAsia="zh-CN"/>
        </w:rPr>
        <w:t>经营</w:t>
      </w:r>
      <w:r>
        <w:rPr>
          <w:rStyle w:val="12"/>
          <w:rFonts w:hint="default" w:ascii="Times New Roman" w:hAnsi="Times New Roman" w:eastAsia="仿宋" w:cs="Times New Roman"/>
          <w:b w:val="0"/>
          <w:bCs/>
          <w:sz w:val="32"/>
          <w:szCs w:val="32"/>
        </w:rPr>
        <w:t>企业应当每年至少组织1次不同类型的城镇燃气突发事件应急实战演练，增强应急处置能力。</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27" w:name="_Toc27062"/>
      <w:r>
        <w:rPr>
          <w:rStyle w:val="12"/>
          <w:rFonts w:hint="default" w:ascii="Times New Roman" w:hAnsi="Times New Roman" w:eastAsia="黑体" w:cs="Times New Roman"/>
          <w:b w:val="0"/>
          <w:bCs/>
          <w:sz w:val="32"/>
          <w:szCs w:val="32"/>
          <w:lang w:val="en-US" w:eastAsia="zh-CN"/>
        </w:rPr>
        <w:t>7  奖励与处罚</w:t>
      </w:r>
      <w:bookmarkEnd w:id="27"/>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对在突发事件应对处置工作中作出突出贡献的单位和个人，按照有关规定给予表扬或者奖励。对在突发事件中违反法律法规和规章规定的有关责任单位和责任人员，依法依规追究责任；构成犯罪的，由司法机关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0"/>
        <w:rPr>
          <w:rStyle w:val="12"/>
          <w:rFonts w:hint="default" w:ascii="Times New Roman" w:hAnsi="Times New Roman" w:eastAsia="黑体" w:cs="Times New Roman"/>
          <w:b w:val="0"/>
          <w:bCs/>
          <w:sz w:val="32"/>
          <w:szCs w:val="32"/>
          <w:lang w:val="en-US" w:eastAsia="zh-CN"/>
        </w:rPr>
      </w:pPr>
      <w:bookmarkStart w:id="28" w:name="_Toc25435"/>
      <w:r>
        <w:rPr>
          <w:rStyle w:val="12"/>
          <w:rFonts w:hint="default" w:ascii="Times New Roman" w:hAnsi="Times New Roman" w:eastAsia="黑体" w:cs="Times New Roman"/>
          <w:b w:val="0"/>
          <w:bCs/>
          <w:sz w:val="32"/>
          <w:szCs w:val="32"/>
          <w:lang w:val="en-US" w:eastAsia="zh-CN"/>
        </w:rPr>
        <w:t>8  附则</w:t>
      </w:r>
      <w:bookmarkEnd w:id="28"/>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29" w:name="_Toc23538"/>
      <w:r>
        <w:rPr>
          <w:rStyle w:val="12"/>
          <w:rFonts w:hint="default" w:ascii="Times New Roman" w:hAnsi="Times New Roman" w:eastAsia="楷体" w:cs="Times New Roman"/>
          <w:b w:val="0"/>
          <w:bCs/>
          <w:sz w:val="32"/>
          <w:szCs w:val="32"/>
        </w:rPr>
        <w:t>8.1</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名词术语</w:t>
      </w:r>
      <w:bookmarkEnd w:id="29"/>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城镇燃气是指燃气经营者提供给燃气用户作为燃料使用并符合相关标准的气体燃料，包括天然气、液化石油气和人工煤气。</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30" w:name="_Toc18952"/>
      <w:r>
        <w:rPr>
          <w:rStyle w:val="12"/>
          <w:rFonts w:hint="default" w:ascii="Times New Roman" w:hAnsi="Times New Roman" w:eastAsia="楷体" w:cs="Times New Roman"/>
          <w:b w:val="0"/>
          <w:bCs/>
          <w:sz w:val="32"/>
          <w:szCs w:val="32"/>
        </w:rPr>
        <w:t>8.2</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预案解释</w:t>
      </w:r>
      <w:bookmarkEnd w:id="30"/>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本预案由市</w:t>
      </w:r>
      <w:r>
        <w:rPr>
          <w:rStyle w:val="12"/>
          <w:rFonts w:hint="default" w:ascii="Times New Roman" w:hAnsi="Times New Roman" w:eastAsia="仿宋" w:cs="Times New Roman"/>
          <w:b w:val="0"/>
          <w:bCs/>
          <w:sz w:val="32"/>
          <w:szCs w:val="32"/>
          <w:lang w:eastAsia="zh-CN"/>
        </w:rPr>
        <w:t>住建局</w:t>
      </w:r>
      <w:r>
        <w:rPr>
          <w:rStyle w:val="12"/>
          <w:rFonts w:hint="default" w:ascii="Times New Roman" w:hAnsi="Times New Roman" w:eastAsia="仿宋" w:cs="Times New Roman"/>
          <w:b w:val="0"/>
          <w:bCs/>
          <w:sz w:val="32"/>
          <w:szCs w:val="32"/>
        </w:rPr>
        <w:t>负责解释。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1"/>
        <w:rPr>
          <w:rStyle w:val="12"/>
          <w:rFonts w:hint="default" w:ascii="Times New Roman" w:hAnsi="Times New Roman" w:eastAsia="楷体" w:cs="Times New Roman"/>
          <w:b w:val="0"/>
          <w:bCs/>
          <w:sz w:val="32"/>
          <w:szCs w:val="32"/>
        </w:rPr>
      </w:pPr>
      <w:bookmarkStart w:id="31" w:name="_Toc7911"/>
      <w:r>
        <w:rPr>
          <w:rStyle w:val="12"/>
          <w:rFonts w:hint="default" w:ascii="Times New Roman" w:hAnsi="Times New Roman" w:eastAsia="楷体" w:cs="Times New Roman"/>
          <w:b w:val="0"/>
          <w:bCs/>
          <w:sz w:val="32"/>
          <w:szCs w:val="32"/>
        </w:rPr>
        <w:t>8.3</w:t>
      </w:r>
      <w:r>
        <w:rPr>
          <w:rStyle w:val="12"/>
          <w:rFonts w:hint="default" w:ascii="Times New Roman" w:hAnsi="Times New Roman" w:eastAsia="楷体" w:cs="Times New Roman"/>
          <w:b w:val="0"/>
          <w:bCs/>
          <w:sz w:val="32"/>
          <w:szCs w:val="32"/>
          <w:lang w:val="en-US" w:eastAsia="zh-CN"/>
        </w:rPr>
        <w:t xml:space="preserve">  </w:t>
      </w:r>
      <w:r>
        <w:rPr>
          <w:rStyle w:val="12"/>
          <w:rFonts w:hint="default" w:ascii="Times New Roman" w:hAnsi="Times New Roman" w:eastAsia="楷体" w:cs="Times New Roman"/>
          <w:b w:val="0"/>
          <w:bCs/>
          <w:sz w:val="32"/>
          <w:szCs w:val="32"/>
        </w:rPr>
        <w:t>预案实施</w:t>
      </w:r>
      <w:bookmarkEnd w:id="31"/>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12"/>
          <w:rFonts w:hint="default" w:ascii="Times New Roman" w:hAnsi="Times New Roman" w:eastAsia="仿宋" w:cs="Times New Roman"/>
          <w:b w:val="0"/>
          <w:bCs/>
          <w:sz w:val="32"/>
          <w:szCs w:val="32"/>
        </w:rPr>
      </w:pPr>
      <w:r>
        <w:rPr>
          <w:rStyle w:val="12"/>
          <w:rFonts w:hint="default" w:ascii="Times New Roman" w:hAnsi="Times New Roman" w:eastAsia="仿宋" w:cs="Times New Roman"/>
          <w:b w:val="0"/>
          <w:bCs/>
          <w:sz w:val="32"/>
          <w:szCs w:val="32"/>
        </w:rPr>
        <w:t>本预案自公布之日起实施。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12"/>
          <w:rFonts w:hint="default" w:ascii="Times New Roman" w:hAnsi="Times New Roman" w:eastAsia="黑体" w:cs="Times New Roman"/>
          <w:b w:val="0"/>
          <w:bCs/>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12"/>
          <w:rFonts w:hint="default" w:ascii="Times New Roman" w:hAnsi="Times New Roman" w:eastAsia="黑体" w:cs="Times New Roman"/>
          <w:b w:val="0"/>
          <w:bCs/>
          <w:sz w:val="32"/>
          <w:szCs w:val="32"/>
        </w:rPr>
        <w:sectPr>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formProt w:val="1"/>
        </w:sect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黑体" w:cs="Times New Roman"/>
          <w:b w:val="0"/>
          <w:bCs/>
          <w:sz w:val="32"/>
          <w:szCs w:val="32"/>
          <w:lang w:val="en-US" w:eastAsia="zh-CN"/>
        </w:rPr>
      </w:pPr>
      <w:r>
        <w:rPr>
          <w:rStyle w:val="12"/>
          <w:rFonts w:hint="default" w:ascii="Times New Roman" w:hAnsi="Times New Roman" w:eastAsia="黑体" w:cs="Times New Roman"/>
          <w:b w:val="0"/>
          <w:bCs/>
          <w:sz w:val="32"/>
          <w:szCs w:val="32"/>
        </w:rPr>
        <w:t>附件</w:t>
      </w:r>
      <w:r>
        <w:rPr>
          <w:rStyle w:val="12"/>
          <w:rFonts w:hint="default" w:ascii="Times New Roman" w:hAnsi="Times New Roman" w:eastAsia="黑体" w:cs="Times New Roman"/>
          <w:b w:val="0"/>
          <w:bCs/>
          <w:sz w:val="32"/>
          <w:szCs w:val="32"/>
          <w:lang w:val="en-US" w:eastAsia="zh-CN"/>
        </w:rPr>
        <w:t>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800" w:firstLineChars="200"/>
        <w:jc w:val="center"/>
        <w:textAlignment w:val="auto"/>
        <w:rPr>
          <w:rStyle w:val="12"/>
          <w:rFonts w:hint="default" w:ascii="Times New Roman" w:hAnsi="Times New Roman" w:eastAsia="方正小标宋简体" w:cs="Times New Roman"/>
          <w:b w:val="0"/>
          <w:bCs/>
          <w:sz w:val="44"/>
          <w:szCs w:val="44"/>
        </w:rPr>
      </w:pPr>
      <w:r>
        <w:rPr>
          <w:rStyle w:val="12"/>
          <w:rFonts w:hint="default" w:ascii="Times New Roman" w:hAnsi="Times New Roman" w:eastAsia="方正小标宋简体" w:cs="Times New Roman"/>
          <w:b w:val="0"/>
          <w:bCs/>
          <w:sz w:val="40"/>
          <w:szCs w:val="40"/>
        </w:rPr>
        <w:t>城镇燃气突发事件分级标准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 w:val="0"/>
          <w:bCs/>
          <w:sz w:val="32"/>
          <w:szCs w:val="32"/>
        </w:rPr>
      </w:pPr>
      <w:r>
        <w:rPr>
          <w:rStyle w:val="12"/>
          <w:rFonts w:hint="default" w:ascii="Times New Roman" w:hAnsi="Times New Roman" w:eastAsia="黑体" w:cs="Times New Roman"/>
          <w:b w:val="0"/>
          <w:bCs/>
          <w:sz w:val="32"/>
          <w:szCs w:val="32"/>
        </w:rPr>
        <w:t>一、特别重大城镇燃气突发事件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凡符合下列情形之一的，为特别重大城镇燃气突发事件：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（一）造成30人以上死亡（含失踪），或者危及30人以上生命安全，或者100人以上严重中毒和重伤的燃气突发事件。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（二）因燃气供应中断，造成5万户以上居民用户停气48小时以上的燃气突发事件。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（三）造成直接经济损失1亿元以上的燃气突发事件。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（四）需要紧急转移安置10万人以上的燃气突发事件。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2"/>
          <w:rFonts w:hint="default" w:ascii="Times New Roman" w:hAnsi="Times New Roman" w:eastAsia="黑体" w:cs="Times New Roman"/>
          <w:b w:val="0"/>
          <w:bCs/>
          <w:sz w:val="32"/>
          <w:szCs w:val="32"/>
        </w:rPr>
      </w:pPr>
      <w:r>
        <w:rPr>
          <w:rStyle w:val="12"/>
          <w:rFonts w:hint="default" w:ascii="Times New Roman" w:hAnsi="Times New Roman" w:eastAsia="黑体" w:cs="Times New Roman"/>
          <w:b w:val="0"/>
          <w:bCs/>
          <w:sz w:val="32"/>
          <w:szCs w:val="32"/>
        </w:rPr>
        <w:t>二、重大城镇燃气突发事件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凡符合下列情形之一的，为重大城镇燃气突发事件：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（一）造成10人以上、30人以下死亡（含失踪），或者危及10人以上、30人以下生命安全，或者50人以上、100人以下严重中毒和重伤的燃气突发事件。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（二）因燃气供应中断，造成3万户以上居民用户停气24小时以上的燃气突发事件。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（三）造成直接经济损失5000万元以上、1亿元以下的燃气突发事件。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（四）需要紧急转移安置5万人以上、10万人以下或者造成重要交通枢纽（如机场、港口、铁路等）停止运行的燃气突发事件。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2"/>
          <w:rFonts w:hint="default" w:ascii="Times New Roman" w:hAnsi="Times New Roman" w:eastAsia="黑体" w:cs="Times New Roman"/>
          <w:b w:val="0"/>
          <w:bCs/>
          <w:sz w:val="32"/>
          <w:szCs w:val="32"/>
        </w:rPr>
      </w:pPr>
      <w:r>
        <w:rPr>
          <w:rStyle w:val="12"/>
          <w:rFonts w:hint="default" w:ascii="Times New Roman" w:hAnsi="Times New Roman" w:eastAsia="黑体" w:cs="Times New Roman"/>
          <w:b w:val="0"/>
          <w:bCs/>
          <w:sz w:val="32"/>
          <w:szCs w:val="32"/>
        </w:rPr>
        <w:t>三、较大城镇燃气突发事件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凡符合下列情形之一的，为较大城镇燃气突发事件：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（一）造成3人以上、10人以下死亡（含失踪），或者危及3人以上、10人以下生命安全，或者30人以上、50人以下严重中毒和重伤的燃气突发事件。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（二）因燃气供应中断，造成1万户以上居民用户停气24小时以上的燃气突发事件。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（三）造成直接经济损失1000万元以上、5000万元以下的燃气突发事件。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（四）需要紧急转移安置1万人以上、5万人以下，或者造成省市重要单位、重要公共建筑物、客运站、市区商业集中地周边道路交通中断的燃气突发事件。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2"/>
          <w:rFonts w:hint="default" w:ascii="Times New Roman" w:hAnsi="Times New Roman" w:eastAsia="黑体" w:cs="Times New Roman"/>
          <w:b w:val="0"/>
          <w:bCs/>
          <w:sz w:val="32"/>
          <w:szCs w:val="32"/>
        </w:rPr>
      </w:pPr>
      <w:r>
        <w:rPr>
          <w:rStyle w:val="12"/>
          <w:rFonts w:hint="default" w:ascii="Times New Roman" w:hAnsi="Times New Roman" w:eastAsia="黑体" w:cs="Times New Roman"/>
          <w:b w:val="0"/>
          <w:bCs/>
          <w:sz w:val="32"/>
          <w:szCs w:val="32"/>
        </w:rPr>
        <w:t>四、一般城镇燃气突发事件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凡符合下列情形之一的，为一般城镇燃气突发事件：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（一）造成1—2人死亡（含失踪），或者危及1—2人生命安全，或者20人以上、30人以下严重中毒和重伤的燃气突发事件。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（二）因燃气供应中断，造成5000户以上居民用户停气24小时以上的燃气突发事件。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（三）造成直接经济损失500万元以上、1000万元以下的燃气突发事件。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（四）需要紧急转移安置2000人以上、1万人以下，或者造成交通主干道交通中断或者双向交通阻塞的燃气突发事件。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（五）达不到以上情形的突发事件按照一般城镇燃气突发事件处置。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上述有关数量的表述中，“以上”含本数，“以下”不含本数。</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eastAsia="zh-CN"/>
        </w:rPr>
        <w:sectPr>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formProt w:val="1"/>
        </w:sectPr>
      </w:pPr>
    </w:p>
    <w:p>
      <w:pPr>
        <w:spacing w:line="500" w:lineRule="exact"/>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pPr>
        <w:spacing w:line="500" w:lineRule="exact"/>
        <w:jc w:val="center"/>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0"/>
          <w:szCs w:val="40"/>
          <w:highlight w:val="none"/>
        </w:rPr>
        <w:t>指挥小组成员名单及联系电话</w:t>
      </w:r>
    </w:p>
    <w:p>
      <w:pPr>
        <w:spacing w:line="300" w:lineRule="exact"/>
        <w:jc w:val="center"/>
        <w:rPr>
          <w:rFonts w:hint="default" w:ascii="Times New Roman" w:hAnsi="Times New Roman" w:eastAsia="方正小标宋简体" w:cs="Times New Roman"/>
          <w:color w:val="auto"/>
          <w:sz w:val="40"/>
          <w:szCs w:val="40"/>
          <w:highlight w:val="none"/>
        </w:rPr>
      </w:pP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77"/>
        <w:gridCol w:w="1135"/>
        <w:gridCol w:w="2136"/>
        <w:gridCol w:w="1421"/>
        <w:gridCol w:w="126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序号</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指挥小组人员职务</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姓名</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单位和部门</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职务</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电话</w:t>
            </w: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1</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组  长</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刘丰雷</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市</w:t>
            </w:r>
            <w:r>
              <w:rPr>
                <w:rFonts w:hint="default" w:ascii="Times New Roman" w:hAnsi="Times New Roman" w:eastAsia="仿宋_GB2312" w:cs="Times New Roman"/>
                <w:color w:val="auto"/>
                <w:sz w:val="24"/>
                <w:szCs w:val="30"/>
                <w:highlight w:val="none"/>
                <w:lang w:eastAsia="zh-CN"/>
              </w:rPr>
              <w:t>人民</w:t>
            </w:r>
            <w:r>
              <w:rPr>
                <w:rFonts w:hint="default" w:ascii="Times New Roman" w:hAnsi="Times New Roman" w:eastAsia="仿宋_GB2312" w:cs="Times New Roman"/>
                <w:color w:val="auto"/>
                <w:sz w:val="24"/>
                <w:szCs w:val="30"/>
                <w:highlight w:val="none"/>
              </w:rPr>
              <w:t>政府</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副市长</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2</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副组长</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危社高</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市</w:t>
            </w:r>
            <w:r>
              <w:rPr>
                <w:rFonts w:hint="default" w:ascii="Times New Roman" w:hAnsi="Times New Roman" w:eastAsia="仿宋_GB2312" w:cs="Times New Roman"/>
                <w:color w:val="auto"/>
                <w:sz w:val="24"/>
                <w:szCs w:val="30"/>
                <w:highlight w:val="none"/>
                <w:lang w:eastAsia="zh-CN"/>
              </w:rPr>
              <w:t>人民</w:t>
            </w:r>
            <w:r>
              <w:rPr>
                <w:rFonts w:hint="default" w:ascii="Times New Roman" w:hAnsi="Times New Roman" w:eastAsia="仿宋_GB2312" w:cs="Times New Roman"/>
                <w:color w:val="auto"/>
                <w:sz w:val="24"/>
                <w:szCs w:val="30"/>
                <w:highlight w:val="none"/>
              </w:rPr>
              <w:t>政府</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副秘书长</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3</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副组长</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杨  涛</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局长</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4</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李黎峰</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副局长</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000000"/>
                <w:sz w:val="24"/>
                <w:szCs w:val="30"/>
              </w:rPr>
              <w:t>6445935</w:t>
            </w: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5</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王  贤</w:t>
            </w:r>
          </w:p>
        </w:tc>
        <w:tc>
          <w:tcPr>
            <w:tcW w:w="21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市委宣传部</w:t>
            </w:r>
          </w:p>
        </w:tc>
        <w:tc>
          <w:tcPr>
            <w:tcW w:w="142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副部长</w:t>
            </w:r>
          </w:p>
        </w:tc>
        <w:tc>
          <w:tcPr>
            <w:tcW w:w="126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6</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郭晓尽</w:t>
            </w:r>
          </w:p>
        </w:tc>
        <w:tc>
          <w:tcPr>
            <w:tcW w:w="21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市委网信办</w:t>
            </w:r>
          </w:p>
        </w:tc>
        <w:tc>
          <w:tcPr>
            <w:tcW w:w="142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副主任</w:t>
            </w:r>
          </w:p>
        </w:tc>
        <w:tc>
          <w:tcPr>
            <w:tcW w:w="126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6252887</w:t>
            </w:r>
          </w:p>
        </w:tc>
        <w:tc>
          <w:tcPr>
            <w:tcW w:w="170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7</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周道青</w:t>
            </w:r>
          </w:p>
        </w:tc>
        <w:tc>
          <w:tcPr>
            <w:tcW w:w="21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eastAsia="zh-CN"/>
              </w:rPr>
              <w:t>市经信局</w:t>
            </w:r>
          </w:p>
        </w:tc>
        <w:tc>
          <w:tcPr>
            <w:tcW w:w="142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党组成员、副局长</w:t>
            </w:r>
          </w:p>
        </w:tc>
        <w:tc>
          <w:tcPr>
            <w:tcW w:w="126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8</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李宏杰</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市公安局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党委委员、副局长</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9</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张永林</w:t>
            </w:r>
          </w:p>
        </w:tc>
        <w:tc>
          <w:tcPr>
            <w:tcW w:w="21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市民政局</w:t>
            </w:r>
          </w:p>
        </w:tc>
        <w:tc>
          <w:tcPr>
            <w:tcW w:w="142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党组副书记、副局长</w:t>
            </w:r>
          </w:p>
        </w:tc>
        <w:tc>
          <w:tcPr>
            <w:tcW w:w="126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6225257</w:t>
            </w:r>
          </w:p>
        </w:tc>
        <w:tc>
          <w:tcPr>
            <w:tcW w:w="170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10</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张爱平</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市财政局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副局长</w:t>
            </w:r>
          </w:p>
        </w:tc>
        <w:tc>
          <w:tcPr>
            <w:tcW w:w="126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11</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洪  钧</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市生态环境局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党组成员、副局长</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6448675</w:t>
            </w: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eastAsia" w:ascii="Times New Roman" w:hAnsi="Times New Roman" w:eastAsia="仿宋_GB2312" w:cs="Times New Roman"/>
                <w:color w:val="auto"/>
                <w:kern w:val="0"/>
                <w:sz w:val="24"/>
                <w:szCs w:val="30"/>
                <w:highlight w:val="none"/>
                <w:lang w:val="en-US" w:eastAsia="zh-CN" w:bidi="ar"/>
              </w:rPr>
              <w:t>12</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望  明</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市交通运输局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党组成员、总工程师</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6346863</w:t>
            </w: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13</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黄  斌</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市商务局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党组副书记、副局长</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14</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袁晋华</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eastAsia="zh-CN"/>
              </w:rPr>
              <w:t>市卫健委</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副主任</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6234356</w:t>
            </w: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15</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郑爱华</w:t>
            </w:r>
          </w:p>
        </w:tc>
        <w:tc>
          <w:tcPr>
            <w:tcW w:w="21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市应急管理局</w:t>
            </w:r>
          </w:p>
        </w:tc>
        <w:tc>
          <w:tcPr>
            <w:tcW w:w="142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党委委员、副局长</w:t>
            </w:r>
          </w:p>
        </w:tc>
        <w:tc>
          <w:tcPr>
            <w:tcW w:w="126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16</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杨敦雄</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eastAsia="zh-CN"/>
              </w:rPr>
              <w:t>市市场监管局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副局长</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6340006</w:t>
            </w: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17</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熊  焰</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eastAsia="zh-CN"/>
              </w:rPr>
              <w:t>市城管委</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副主任</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highlight w:val="none"/>
              </w:rPr>
              <w:t>18</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王权民</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市气象局</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副局长</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19</w:t>
            </w:r>
          </w:p>
        </w:tc>
        <w:tc>
          <w:tcPr>
            <w:tcW w:w="1277"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申正祥</w:t>
            </w:r>
          </w:p>
        </w:tc>
        <w:tc>
          <w:tcPr>
            <w:tcW w:w="2136"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市消防救援支队</w:t>
            </w:r>
          </w:p>
        </w:tc>
        <w:tc>
          <w:tcPr>
            <w:tcW w:w="142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副支队长</w:t>
            </w:r>
          </w:p>
        </w:tc>
        <w:tc>
          <w:tcPr>
            <w:tcW w:w="126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6321003</w:t>
            </w:r>
          </w:p>
        </w:tc>
        <w:tc>
          <w:tcPr>
            <w:tcW w:w="1702"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20</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张</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rPr>
              <w:t>俊</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宜昌中燃</w:t>
            </w:r>
            <w:r>
              <w:rPr>
                <w:rFonts w:hint="default" w:ascii="Times New Roman" w:hAnsi="Times New Roman" w:eastAsia="仿宋_GB2312" w:cs="Times New Roman"/>
                <w:color w:val="auto"/>
                <w:sz w:val="24"/>
                <w:szCs w:val="30"/>
                <w:highlight w:val="none"/>
                <w:lang w:eastAsia="zh-CN"/>
              </w:rPr>
              <w:t>城市燃气发展有限</w:t>
            </w:r>
            <w:r>
              <w:rPr>
                <w:rFonts w:hint="default" w:ascii="Times New Roman" w:hAnsi="Times New Roman" w:eastAsia="仿宋_GB2312" w:cs="Times New Roman"/>
                <w:color w:val="auto"/>
                <w:sz w:val="24"/>
                <w:szCs w:val="30"/>
                <w:highlight w:val="none"/>
              </w:rPr>
              <w:t>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董事长</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r>
              <w:rPr>
                <w:rFonts w:hint="eastAsia" w:ascii="Times New Roman" w:hAnsi="Times New Roman" w:eastAsia="仿宋_GB2312" w:cs="Times New Roman"/>
                <w:color w:val="auto"/>
                <w:sz w:val="24"/>
                <w:szCs w:val="30"/>
                <w:highlight w:val="none"/>
                <w:lang w:val="en-US" w:eastAsia="zh-CN"/>
              </w:rPr>
              <w:t>21</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王</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东</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eastAsia="zh-CN"/>
              </w:rPr>
              <w:t>宜昌城发</w:t>
            </w:r>
            <w:r>
              <w:rPr>
                <w:rFonts w:hint="default" w:ascii="Times New Roman" w:hAnsi="Times New Roman" w:eastAsia="仿宋_GB2312" w:cs="Times New Roman"/>
                <w:color w:val="auto"/>
                <w:sz w:val="24"/>
                <w:szCs w:val="30"/>
                <w:highlight w:val="none"/>
              </w:rPr>
              <w:t>葛洲坝燃气</w:t>
            </w:r>
            <w:r>
              <w:rPr>
                <w:rFonts w:hint="default" w:ascii="Times New Roman" w:hAnsi="Times New Roman" w:eastAsia="仿宋_GB2312" w:cs="Times New Roman"/>
                <w:color w:val="auto"/>
                <w:sz w:val="24"/>
                <w:szCs w:val="30"/>
                <w:highlight w:val="none"/>
                <w:lang w:eastAsia="zh-CN"/>
              </w:rPr>
              <w:t>发展有限</w:t>
            </w:r>
            <w:r>
              <w:rPr>
                <w:rFonts w:hint="default" w:ascii="Times New Roman" w:hAnsi="Times New Roman" w:eastAsia="仿宋_GB2312" w:cs="Times New Roman"/>
                <w:color w:val="auto"/>
                <w:sz w:val="24"/>
                <w:szCs w:val="30"/>
                <w:highlight w:val="none"/>
              </w:rPr>
              <w:t>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6219056</w:t>
            </w: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22</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r>
              <w:rPr>
                <w:rFonts w:hint="default" w:ascii="Times New Roman" w:hAnsi="Times New Roman" w:eastAsia="仿宋_GB2312" w:cs="Times New Roman"/>
                <w:color w:val="auto"/>
                <w:sz w:val="24"/>
                <w:szCs w:val="30"/>
                <w:highlight w:val="none"/>
                <w:lang w:val="en-US" w:eastAsia="zh-CN"/>
              </w:rPr>
              <w:t>熊崧淦</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highlight w:val="none"/>
                <w:lang w:eastAsia="zh-CN"/>
              </w:rPr>
              <w:t>宜昌市</w:t>
            </w:r>
            <w:r>
              <w:rPr>
                <w:rFonts w:hint="default" w:ascii="Times New Roman" w:hAnsi="Times New Roman" w:eastAsia="仿宋_GB2312" w:cs="Times New Roman"/>
                <w:color w:val="auto"/>
                <w:sz w:val="24"/>
                <w:highlight w:val="none"/>
              </w:rPr>
              <w:t>标典天然气</w:t>
            </w:r>
            <w:r>
              <w:rPr>
                <w:rFonts w:hint="default" w:ascii="Times New Roman" w:hAnsi="Times New Roman" w:eastAsia="仿宋_GB2312" w:cs="Times New Roman"/>
                <w:color w:val="auto"/>
                <w:sz w:val="24"/>
                <w:highlight w:val="none"/>
                <w:lang w:eastAsia="zh-CN"/>
              </w:rPr>
              <w:t>利用有限</w:t>
            </w:r>
            <w:r>
              <w:rPr>
                <w:rFonts w:hint="default" w:ascii="Times New Roman" w:hAnsi="Times New Roman" w:eastAsia="仿宋_GB2312" w:cs="Times New Roman"/>
                <w:color w:val="auto"/>
                <w:sz w:val="24"/>
                <w:highlight w:val="none"/>
              </w:rPr>
              <w:t>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23</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杨孝红</w:t>
            </w:r>
          </w:p>
        </w:tc>
        <w:tc>
          <w:tcPr>
            <w:tcW w:w="2136"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highlight w:val="none"/>
                <w:lang w:eastAsia="zh-CN"/>
              </w:rPr>
              <w:t>宜昌</w:t>
            </w:r>
            <w:r>
              <w:rPr>
                <w:rFonts w:hint="default" w:ascii="Times New Roman" w:hAnsi="Times New Roman" w:eastAsia="仿宋_GB2312" w:cs="Times New Roman"/>
                <w:color w:val="auto"/>
                <w:sz w:val="24"/>
                <w:highlight w:val="none"/>
              </w:rPr>
              <w:t>科信天然气</w:t>
            </w:r>
            <w:r>
              <w:rPr>
                <w:rFonts w:hint="default" w:ascii="Times New Roman" w:hAnsi="Times New Roman" w:eastAsia="仿宋_GB2312" w:cs="Times New Roman"/>
                <w:color w:val="auto"/>
                <w:sz w:val="24"/>
                <w:highlight w:val="none"/>
                <w:lang w:eastAsia="zh-CN"/>
              </w:rPr>
              <w:t>有限责任</w:t>
            </w:r>
            <w:r>
              <w:rPr>
                <w:rFonts w:hint="default" w:ascii="Times New Roman" w:hAnsi="Times New Roman" w:eastAsia="仿宋_GB2312" w:cs="Times New Roman"/>
                <w:color w:val="auto"/>
                <w:sz w:val="24"/>
                <w:highlight w:val="none"/>
              </w:rPr>
              <w:t>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24</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郭碧刚</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宜昌科能天然气有限责任公司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25</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r>
              <w:rPr>
                <w:rFonts w:hint="default" w:ascii="Times New Roman" w:hAnsi="Times New Roman" w:eastAsia="仿宋_GB2312" w:cs="Times New Roman"/>
                <w:color w:val="auto"/>
                <w:sz w:val="24"/>
                <w:szCs w:val="30"/>
                <w:highlight w:val="none"/>
                <w:lang w:val="en-US" w:eastAsia="zh-CN"/>
              </w:rPr>
              <w:t>阮  涛</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宜昌华中能源有限责任公司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26</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朱江峰</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宜昌市伍佳液化气有限公司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27</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周志明</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宜昌浦来德燃气有限公司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28</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胡</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娅</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宜昌市锦程液化石油气有限公司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29</w:t>
            </w:r>
          </w:p>
        </w:tc>
        <w:tc>
          <w:tcPr>
            <w:tcW w:w="1277"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张宗响</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中国石油天然气股份有限公司湖北宜昌销售分公司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highlight w:val="none"/>
                <w:lang w:eastAsia="zh-CN"/>
              </w:rPr>
              <w:t>安全部主任</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30</w:t>
            </w:r>
          </w:p>
        </w:tc>
        <w:tc>
          <w:tcPr>
            <w:tcW w:w="1277"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王婧雅</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中国石化销售股份有限公司湖北宜昌石油分公司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副总经理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val="en-US" w:eastAsia="zh-CN"/>
              </w:rPr>
              <w:t>31</w:t>
            </w:r>
          </w:p>
        </w:tc>
        <w:tc>
          <w:tcPr>
            <w:tcW w:w="1277"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周</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旋</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szCs w:val="30"/>
                <w:highlight w:val="none"/>
              </w:rPr>
              <w:t>鑫鼎新能源有限公司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安全总监</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lang w:val="en-US" w:eastAsia="zh-CN"/>
              </w:rPr>
            </w:pPr>
            <w:r>
              <w:rPr>
                <w:rFonts w:hint="eastAsia" w:ascii="Times New Roman" w:hAnsi="Times New Roman" w:eastAsia="仿宋_GB2312" w:cs="Times New Roman"/>
                <w:color w:val="auto"/>
                <w:sz w:val="24"/>
                <w:szCs w:val="30"/>
                <w:highlight w:val="none"/>
                <w:lang w:val="en-US" w:eastAsia="zh-CN"/>
              </w:rPr>
              <w:t>32</w:t>
            </w:r>
          </w:p>
        </w:tc>
        <w:tc>
          <w:tcPr>
            <w:tcW w:w="1277"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成</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员</w:t>
            </w:r>
          </w:p>
        </w:tc>
        <w:tc>
          <w:tcPr>
            <w:tcW w:w="113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杜</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峰</w:t>
            </w:r>
          </w:p>
        </w:tc>
        <w:tc>
          <w:tcPr>
            <w:tcW w:w="2136"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szCs w:val="30"/>
                <w:highlight w:val="none"/>
              </w:rPr>
              <w:t>宜昌市民惠投资有限责任公司</w:t>
            </w:r>
          </w:p>
        </w:tc>
        <w:tc>
          <w:tcPr>
            <w:tcW w:w="1421"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总经理</w:t>
            </w:r>
          </w:p>
        </w:tc>
        <w:tc>
          <w:tcPr>
            <w:tcW w:w="1265"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702"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bl>
    <w:p>
      <w:pPr>
        <w:ind w:firstLine="600" w:firstLineChars="250"/>
        <w:jc w:val="center"/>
        <w:rPr>
          <w:rFonts w:hint="default" w:ascii="Times New Roman" w:hAnsi="Times New Roman" w:eastAsia="仿宋_GB2312" w:cs="Times New Roman"/>
          <w:color w:val="auto"/>
          <w:sz w:val="24"/>
          <w:szCs w:val="30"/>
          <w:highlight w:val="none"/>
        </w:rPr>
      </w:pPr>
    </w:p>
    <w:p>
      <w:pPr>
        <w:spacing w:line="500" w:lineRule="exact"/>
        <w:jc w:val="center"/>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0"/>
          <w:szCs w:val="40"/>
          <w:highlight w:val="none"/>
        </w:rPr>
        <w:br w:type="page"/>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0"/>
          <w:szCs w:val="40"/>
          <w:highlight w:val="none"/>
        </w:rPr>
        <w:t>指挥小组办公室成员（联络员）名单及联系电话</w:t>
      </w: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38"/>
        <w:gridCol w:w="941"/>
        <w:gridCol w:w="2419"/>
        <w:gridCol w:w="1675"/>
        <w:gridCol w:w="1230"/>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6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序号</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小组办公室人员职务</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姓名</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单位和部门</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职务</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电话</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rPr>
            </w:pPr>
            <w:r>
              <w:rPr>
                <w:rFonts w:hint="default" w:ascii="Times New Roman" w:hAnsi="Times New Roman" w:eastAsia="仿宋_GB2312" w:cs="Times New Roman"/>
                <w:color w:val="auto"/>
                <w:kern w:val="0"/>
                <w:sz w:val="24"/>
                <w:szCs w:val="30"/>
                <w:highlight w:val="none"/>
              </w:rPr>
              <w:t>1</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主  任</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李黎峰</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副局长</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000000"/>
                <w:sz w:val="24"/>
                <w:szCs w:val="30"/>
              </w:rPr>
              <w:t>6445935</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rPr>
            </w:pPr>
            <w:r>
              <w:rPr>
                <w:rFonts w:hint="default" w:ascii="Times New Roman" w:hAnsi="Times New Roman" w:eastAsia="仿宋_GB2312" w:cs="Times New Roman"/>
                <w:color w:val="auto"/>
                <w:kern w:val="0"/>
                <w:sz w:val="24"/>
                <w:szCs w:val="30"/>
                <w:highlight w:val="none"/>
              </w:rPr>
              <w:t>2</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副主任</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章  坪</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公共事件应对科科长</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000000"/>
                <w:sz w:val="24"/>
                <w:szCs w:val="30"/>
              </w:rPr>
              <w:t>6446297</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rPr>
            </w:pPr>
            <w:r>
              <w:rPr>
                <w:rFonts w:hint="default" w:ascii="Times New Roman" w:hAnsi="Times New Roman" w:eastAsia="仿宋_GB2312" w:cs="Times New Roman"/>
                <w:color w:val="auto"/>
                <w:kern w:val="0"/>
                <w:sz w:val="24"/>
                <w:szCs w:val="30"/>
                <w:highlight w:val="none"/>
              </w:rPr>
              <w:t>3</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副主任</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石  茸</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公用事业科科长</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000000"/>
                <w:sz w:val="24"/>
                <w:szCs w:val="30"/>
              </w:rPr>
              <w:t>6458218</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rPr>
            </w:pPr>
            <w:r>
              <w:rPr>
                <w:rFonts w:hint="default" w:ascii="Times New Roman" w:hAnsi="Times New Roman" w:eastAsia="仿宋_GB2312" w:cs="Times New Roman"/>
                <w:color w:val="auto"/>
                <w:kern w:val="0"/>
                <w:sz w:val="24"/>
                <w:szCs w:val="30"/>
                <w:highlight w:val="none"/>
              </w:rPr>
              <w:t>4</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副主任</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郑北海</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节水燃气中心主任</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000000"/>
                <w:sz w:val="24"/>
                <w:szCs w:val="30"/>
              </w:rPr>
              <w:t>6446646</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rPr>
            </w:pPr>
            <w:r>
              <w:rPr>
                <w:rFonts w:hint="default" w:ascii="Times New Roman" w:hAnsi="Times New Roman" w:eastAsia="仿宋_GB2312" w:cs="Times New Roman"/>
                <w:color w:val="auto"/>
                <w:kern w:val="0"/>
                <w:sz w:val="24"/>
                <w:szCs w:val="30"/>
                <w:highlight w:val="none"/>
              </w:rPr>
              <w:t>5</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艾  华</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办公室主任</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000000"/>
                <w:sz w:val="24"/>
                <w:szCs w:val="30"/>
              </w:rPr>
              <w:t>6445905</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rPr>
            </w:pPr>
            <w:r>
              <w:rPr>
                <w:rFonts w:hint="default" w:ascii="Times New Roman" w:hAnsi="Times New Roman" w:eastAsia="仿宋_GB2312" w:cs="Times New Roman"/>
                <w:color w:val="auto"/>
                <w:kern w:val="0"/>
                <w:sz w:val="24"/>
                <w:szCs w:val="30"/>
                <w:highlight w:val="none"/>
              </w:rPr>
              <w:t>6</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李</w:t>
            </w:r>
            <w:r>
              <w:rPr>
                <w:rFonts w:hint="default" w:ascii="Times New Roman" w:hAnsi="Times New Roman" w:eastAsia="仿宋_GB2312" w:cs="Times New Roman"/>
                <w:color w:val="auto"/>
                <w:sz w:val="24"/>
                <w:szCs w:val="30"/>
                <w:highlight w:val="none"/>
              </w:rPr>
              <w:t xml:space="preserve">  </w:t>
            </w:r>
            <w:r>
              <w:rPr>
                <w:rFonts w:hint="default" w:ascii="Times New Roman" w:hAnsi="Times New Roman" w:eastAsia="仿宋_GB2312" w:cs="Times New Roman"/>
                <w:color w:val="auto"/>
                <w:sz w:val="24"/>
                <w:szCs w:val="30"/>
                <w:highlight w:val="none"/>
                <w:lang w:eastAsia="zh-CN"/>
              </w:rPr>
              <w:t>卓</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村镇科科长</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7</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张  洪</w:t>
            </w:r>
          </w:p>
        </w:tc>
        <w:tc>
          <w:tcPr>
            <w:tcW w:w="241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市委宣传部</w:t>
            </w:r>
          </w:p>
        </w:tc>
        <w:tc>
          <w:tcPr>
            <w:tcW w:w="1675" w:type="dxa"/>
            <w:vAlign w:val="top"/>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新闻科副科长</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8</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王  薇</w:t>
            </w:r>
          </w:p>
        </w:tc>
        <w:tc>
          <w:tcPr>
            <w:tcW w:w="241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市委网信办</w:t>
            </w:r>
          </w:p>
        </w:tc>
        <w:tc>
          <w:tcPr>
            <w:tcW w:w="1675" w:type="dxa"/>
            <w:vAlign w:val="top"/>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网络宣传科科长</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6252260</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9</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朱  敏</w:t>
            </w:r>
          </w:p>
        </w:tc>
        <w:tc>
          <w:tcPr>
            <w:tcW w:w="241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市经信局</w:t>
            </w:r>
          </w:p>
        </w:tc>
        <w:tc>
          <w:tcPr>
            <w:tcW w:w="1675" w:type="dxa"/>
            <w:vAlign w:val="top"/>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电力科科长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10</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姚明彝</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市公安局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内保大队大队长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11</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张永勇</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市民政局</w:t>
            </w:r>
          </w:p>
        </w:tc>
        <w:tc>
          <w:tcPr>
            <w:tcW w:w="1675" w:type="dxa"/>
            <w:vAlign w:val="top"/>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公共事件应对科科长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6381200</w:t>
            </w: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12</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龚云飞</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市财政局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经济建设科科长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13</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罗继涛</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市生态环境局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应急和信访科科长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6441816</w:t>
            </w: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eastAsia" w:ascii="Times New Roman" w:hAnsi="Times New Roman" w:eastAsia="仿宋_GB2312" w:cs="Times New Roman"/>
                <w:color w:val="auto"/>
                <w:kern w:val="0"/>
                <w:sz w:val="24"/>
                <w:szCs w:val="30"/>
                <w:highlight w:val="none"/>
                <w:lang w:val="en-US" w:eastAsia="zh-CN" w:bidi="ar"/>
              </w:rPr>
              <w:t>14</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黄  峰</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市交通运输局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安全监督科科员</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6346682</w:t>
            </w: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15</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高福强</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市商务局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公共事件应对科科长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16</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许晓林</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市卫健委</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医政医管科负责人</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6241840</w:t>
            </w: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eastAsia" w:ascii="Times New Roman" w:hAnsi="Times New Roman" w:eastAsia="仿宋_GB2312" w:cs="Times New Roman"/>
                <w:color w:val="auto"/>
                <w:kern w:val="0"/>
                <w:sz w:val="24"/>
                <w:szCs w:val="30"/>
                <w:highlight w:val="none"/>
                <w:lang w:val="en-US" w:eastAsia="zh-CN" w:bidi="ar"/>
              </w:rPr>
              <w:t>17</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王  睿</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市应急管理局</w:t>
            </w:r>
          </w:p>
        </w:tc>
        <w:tc>
          <w:tcPr>
            <w:tcW w:w="1675" w:type="dxa"/>
            <w:vAlign w:val="top"/>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指挥中心主任</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18</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廖鸿华</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eastAsia="zh-CN"/>
              </w:rPr>
              <w:t>市市场监管局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特设科科长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6340010</w:t>
            </w: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19</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黄  河</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lang w:eastAsia="zh-CN"/>
              </w:rPr>
              <w:t>市城管委</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副大队长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20</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张  克</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市气象局</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执法大队队长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21</w:t>
            </w:r>
          </w:p>
        </w:tc>
        <w:tc>
          <w:tcPr>
            <w:tcW w:w="1038"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李学根</w:t>
            </w:r>
          </w:p>
        </w:tc>
        <w:tc>
          <w:tcPr>
            <w:tcW w:w="2419"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sz w:val="24"/>
                <w:szCs w:val="30"/>
                <w:highlight w:val="none"/>
              </w:rPr>
              <w:t>市消防救援支队</w:t>
            </w:r>
          </w:p>
        </w:tc>
        <w:tc>
          <w:tcPr>
            <w:tcW w:w="1675"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科长</w:t>
            </w:r>
          </w:p>
        </w:tc>
        <w:tc>
          <w:tcPr>
            <w:tcW w:w="1230"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bidi="ar"/>
              </w:rPr>
              <w:t>6269139</w:t>
            </w:r>
          </w:p>
        </w:tc>
        <w:tc>
          <w:tcPr>
            <w:tcW w:w="1633" w:type="dxa"/>
            <w:vAlign w:val="center"/>
          </w:tcPr>
          <w:p>
            <w:pPr>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22</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何承明</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宜昌中燃</w:t>
            </w:r>
            <w:r>
              <w:rPr>
                <w:rFonts w:hint="default" w:ascii="Times New Roman" w:hAnsi="Times New Roman" w:eastAsia="仿宋_GB2312" w:cs="Times New Roman"/>
                <w:color w:val="auto"/>
                <w:sz w:val="24"/>
                <w:szCs w:val="30"/>
                <w:highlight w:val="none"/>
                <w:lang w:eastAsia="zh-CN"/>
              </w:rPr>
              <w:t>城市燃气发展有限</w:t>
            </w:r>
            <w:r>
              <w:rPr>
                <w:rFonts w:hint="default" w:ascii="Times New Roman" w:hAnsi="Times New Roman" w:eastAsia="仿宋_GB2312" w:cs="Times New Roman"/>
                <w:color w:val="auto"/>
                <w:sz w:val="24"/>
                <w:szCs w:val="30"/>
                <w:highlight w:val="none"/>
              </w:rPr>
              <w:t>公司</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总经理</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6361578</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23</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严  岭</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eastAsia="zh-CN"/>
              </w:rPr>
              <w:t>宜昌城发</w:t>
            </w:r>
            <w:r>
              <w:rPr>
                <w:rFonts w:hint="default" w:ascii="Times New Roman" w:hAnsi="Times New Roman" w:eastAsia="仿宋_GB2312" w:cs="Times New Roman"/>
                <w:color w:val="auto"/>
                <w:sz w:val="24"/>
                <w:szCs w:val="30"/>
                <w:highlight w:val="none"/>
              </w:rPr>
              <w:t>葛洲坝燃气</w:t>
            </w:r>
            <w:r>
              <w:rPr>
                <w:rFonts w:hint="default" w:ascii="Times New Roman" w:hAnsi="Times New Roman" w:eastAsia="仿宋_GB2312" w:cs="Times New Roman"/>
                <w:color w:val="auto"/>
                <w:sz w:val="24"/>
                <w:szCs w:val="30"/>
                <w:highlight w:val="none"/>
                <w:lang w:eastAsia="zh-CN"/>
              </w:rPr>
              <w:t>发展有限</w:t>
            </w:r>
            <w:r>
              <w:rPr>
                <w:rFonts w:hint="default" w:ascii="Times New Roman" w:hAnsi="Times New Roman" w:eastAsia="仿宋_GB2312" w:cs="Times New Roman"/>
                <w:color w:val="auto"/>
                <w:sz w:val="24"/>
                <w:szCs w:val="30"/>
                <w:highlight w:val="none"/>
              </w:rPr>
              <w:t>公司</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安全总监</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6219057</w:t>
            </w: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rPr>
              <w:t>24</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刘德华</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highlight w:val="none"/>
                <w:lang w:eastAsia="zh-CN"/>
              </w:rPr>
              <w:t>宜昌市</w:t>
            </w:r>
            <w:r>
              <w:rPr>
                <w:rFonts w:hint="default" w:ascii="Times New Roman" w:hAnsi="Times New Roman" w:eastAsia="仿宋_GB2312" w:cs="Times New Roman"/>
                <w:color w:val="auto"/>
                <w:sz w:val="24"/>
                <w:highlight w:val="none"/>
              </w:rPr>
              <w:t>标典天然气</w:t>
            </w:r>
            <w:r>
              <w:rPr>
                <w:rFonts w:hint="default" w:ascii="Times New Roman" w:hAnsi="Times New Roman" w:eastAsia="仿宋_GB2312" w:cs="Times New Roman"/>
                <w:color w:val="auto"/>
                <w:sz w:val="24"/>
                <w:highlight w:val="none"/>
                <w:lang w:eastAsia="zh-CN"/>
              </w:rPr>
              <w:t>利用有限</w:t>
            </w:r>
            <w:r>
              <w:rPr>
                <w:rFonts w:hint="default" w:ascii="Times New Roman" w:hAnsi="Times New Roman" w:eastAsia="仿宋_GB2312" w:cs="Times New Roman"/>
                <w:color w:val="auto"/>
                <w:sz w:val="24"/>
                <w:highlight w:val="none"/>
              </w:rPr>
              <w:t>公司</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副总经理</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25</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曾  超</w:t>
            </w:r>
          </w:p>
        </w:tc>
        <w:tc>
          <w:tcPr>
            <w:tcW w:w="241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highlight w:val="none"/>
                <w:lang w:eastAsia="zh-CN"/>
              </w:rPr>
              <w:t>宜昌</w:t>
            </w:r>
            <w:r>
              <w:rPr>
                <w:rFonts w:hint="default" w:ascii="Times New Roman" w:hAnsi="Times New Roman" w:eastAsia="仿宋_GB2312" w:cs="Times New Roman"/>
                <w:color w:val="auto"/>
                <w:sz w:val="24"/>
                <w:highlight w:val="none"/>
              </w:rPr>
              <w:t>科信天然气</w:t>
            </w:r>
            <w:r>
              <w:rPr>
                <w:rFonts w:hint="default" w:ascii="Times New Roman" w:hAnsi="Times New Roman" w:eastAsia="仿宋_GB2312" w:cs="Times New Roman"/>
                <w:color w:val="auto"/>
                <w:sz w:val="24"/>
                <w:highlight w:val="none"/>
                <w:lang w:eastAsia="zh-CN"/>
              </w:rPr>
              <w:t>有限责任</w:t>
            </w:r>
            <w:r>
              <w:rPr>
                <w:rFonts w:hint="default" w:ascii="Times New Roman" w:hAnsi="Times New Roman" w:eastAsia="仿宋_GB2312" w:cs="Times New Roman"/>
                <w:color w:val="auto"/>
                <w:sz w:val="24"/>
                <w:highlight w:val="none"/>
              </w:rPr>
              <w:t>公司</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安全总监</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26</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汪开红</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宜昌科能天然气有限责任公司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副总经理</w:t>
            </w:r>
          </w:p>
        </w:tc>
        <w:tc>
          <w:tcPr>
            <w:tcW w:w="1230"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c>
          <w:tcPr>
            <w:tcW w:w="1633" w:type="dxa"/>
            <w:vAlign w:val="center"/>
          </w:tcPr>
          <w:p>
            <w:pPr>
              <w:spacing w:line="360" w:lineRule="exact"/>
              <w:jc w:val="center"/>
              <w:rPr>
                <w:rFonts w:hint="default" w:ascii="Times New Roman" w:hAnsi="Times New Roman" w:eastAsia="仿宋_GB2312" w:cs="Times New Roman"/>
                <w:color w:val="auto"/>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27</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陈永平</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宜昌华中能源有限责任公司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28</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 xml:space="preserve">毛京浦  </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宜昌市伍佳液化气有限公司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安全管理人员</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29</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刘小华</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宜昌浦来德燃气有限公司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30</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杨守祺</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宜昌市锦程液化石油气有限公司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6983340</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31</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张  田</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中国石油天然气股份有限公司湖北宜昌销售分公司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32</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鲁元洲</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中国石化销售股份有限公司湖北宜昌石油分公司花溪路、桔城路加气站</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2104074</w:t>
            </w:r>
          </w:p>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2104071</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33</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闵</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飞</w:t>
            </w:r>
          </w:p>
        </w:tc>
        <w:tc>
          <w:tcPr>
            <w:tcW w:w="2419"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中国石化销售股份有限公司湖北宜昌石油分公司临江溪加气站</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2104072</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rPr>
            </w:pPr>
            <w:r>
              <w:rPr>
                <w:rFonts w:hint="eastAsia" w:ascii="Times New Roman" w:hAnsi="Times New Roman" w:eastAsia="仿宋_GB2312" w:cs="Times New Roman"/>
                <w:color w:val="auto"/>
                <w:kern w:val="0"/>
                <w:sz w:val="24"/>
                <w:szCs w:val="30"/>
                <w:highlight w:val="none"/>
                <w:lang w:val="en-US" w:eastAsia="zh-CN"/>
              </w:rPr>
              <w:t>34</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徐万琴</w:t>
            </w:r>
          </w:p>
        </w:tc>
        <w:tc>
          <w:tcPr>
            <w:tcW w:w="2419"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中国石化销售股份有限公司湖北宜昌石油分公司城东大道加气站</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eastAsia="zh-CN"/>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2104070</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35</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highlight w:val="none"/>
                <w:lang w:eastAsia="zh-CN"/>
              </w:rPr>
              <w:t>王</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lang w:eastAsia="zh-CN"/>
              </w:rPr>
              <w:t>莉</w:t>
            </w:r>
          </w:p>
        </w:tc>
        <w:tc>
          <w:tcPr>
            <w:tcW w:w="2419"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中国石化销售股份有限公司湖北宜昌石油分公司铁路坝加气站</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2104053</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36</w:t>
            </w:r>
          </w:p>
        </w:tc>
        <w:tc>
          <w:tcPr>
            <w:tcW w:w="103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highlight w:val="none"/>
                <w:lang w:eastAsia="zh-CN"/>
              </w:rPr>
              <w:t>柳</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lang w:eastAsia="zh-CN"/>
              </w:rPr>
              <w:t>倩</w:t>
            </w:r>
          </w:p>
        </w:tc>
        <w:tc>
          <w:tcPr>
            <w:tcW w:w="2419" w:type="dxa"/>
            <w:vAlign w:val="center"/>
          </w:tcPr>
          <w:p>
            <w:pPr>
              <w:spacing w:line="3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中国石化销售股份有限公司湖北宜昌石油分公司石板村加气站</w:t>
            </w:r>
          </w:p>
        </w:tc>
        <w:tc>
          <w:tcPr>
            <w:tcW w:w="1675"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2104058</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bidi="ar"/>
              </w:rPr>
            </w:pPr>
            <w:r>
              <w:rPr>
                <w:rFonts w:hint="default" w:ascii="Times New Roman" w:hAnsi="Times New Roman" w:eastAsia="仿宋_GB2312" w:cs="Times New Roman"/>
                <w:color w:val="auto"/>
                <w:kern w:val="0"/>
                <w:sz w:val="24"/>
                <w:szCs w:val="30"/>
                <w:highlight w:val="none"/>
                <w:lang w:val="en-US" w:eastAsia="zh-CN"/>
              </w:rPr>
              <w:t>37</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rPr>
              <w:t>成  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周富明</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30"/>
                <w:highlight w:val="none"/>
              </w:rPr>
              <w:t>鑫鼎新能源有限公司</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hint="default" w:ascii="Times New Roman" w:hAnsi="Times New Roman" w:eastAsia="仿宋_GB2312" w:cs="Times New Roman"/>
                <w:color w:val="auto"/>
                <w:kern w:val="0"/>
                <w:sz w:val="24"/>
                <w:szCs w:val="30"/>
                <w:highlight w:val="none"/>
                <w:lang w:val="en-US" w:eastAsia="zh-CN"/>
              </w:rPr>
            </w:pPr>
            <w:r>
              <w:rPr>
                <w:rFonts w:hint="eastAsia" w:ascii="Times New Roman" w:hAnsi="Times New Roman" w:eastAsia="仿宋_GB2312" w:cs="Times New Roman"/>
                <w:color w:val="auto"/>
                <w:kern w:val="0"/>
                <w:sz w:val="24"/>
                <w:szCs w:val="30"/>
                <w:highlight w:val="none"/>
                <w:lang w:val="en-US" w:eastAsia="zh-CN"/>
              </w:rPr>
              <w:t>38</w:t>
            </w:r>
          </w:p>
        </w:tc>
        <w:tc>
          <w:tcPr>
            <w:tcW w:w="1038"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成</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lang w:eastAsia="zh-CN"/>
              </w:rPr>
              <w:t>员</w:t>
            </w:r>
          </w:p>
        </w:tc>
        <w:tc>
          <w:tcPr>
            <w:tcW w:w="941"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sz w:val="24"/>
                <w:szCs w:val="30"/>
                <w:highlight w:val="none"/>
                <w:lang w:eastAsia="zh-CN"/>
              </w:rPr>
              <w:t>颜玉生</w:t>
            </w:r>
          </w:p>
        </w:tc>
        <w:tc>
          <w:tcPr>
            <w:tcW w:w="2419" w:type="dxa"/>
            <w:vAlign w:val="center"/>
          </w:tcPr>
          <w:p>
            <w:pPr>
              <w:spacing w:line="3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30"/>
                <w:highlight w:val="none"/>
              </w:rPr>
              <w:t>宜昌市民惠投资有限责任公司</w:t>
            </w:r>
            <w:r>
              <w:rPr>
                <w:rFonts w:hint="default" w:ascii="Times New Roman" w:hAnsi="Times New Roman" w:eastAsia="仿宋_GB2312" w:cs="Times New Roman"/>
                <w:color w:val="auto"/>
                <w:sz w:val="24"/>
                <w:szCs w:val="30"/>
                <w:highlight w:val="none"/>
                <w:lang w:eastAsia="zh-CN"/>
              </w:rPr>
              <w:t>加气站</w:t>
            </w:r>
          </w:p>
        </w:tc>
        <w:tc>
          <w:tcPr>
            <w:tcW w:w="1675"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站长</w:t>
            </w:r>
          </w:p>
        </w:tc>
        <w:tc>
          <w:tcPr>
            <w:tcW w:w="1230"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r>
              <w:rPr>
                <w:rFonts w:hint="default" w:ascii="Times New Roman" w:hAnsi="Times New Roman" w:eastAsia="仿宋_GB2312" w:cs="Times New Roman"/>
                <w:color w:val="auto"/>
                <w:kern w:val="2"/>
                <w:sz w:val="24"/>
                <w:szCs w:val="30"/>
                <w:highlight w:val="none"/>
                <w:lang w:val="en-US" w:eastAsia="zh-CN" w:bidi="ar-SA"/>
              </w:rPr>
              <w:t>6333408</w:t>
            </w:r>
          </w:p>
        </w:tc>
        <w:tc>
          <w:tcPr>
            <w:tcW w:w="1633" w:type="dxa"/>
            <w:vAlign w:val="center"/>
          </w:tcPr>
          <w:p>
            <w:pPr>
              <w:spacing w:line="360" w:lineRule="exact"/>
              <w:jc w:val="center"/>
              <w:rPr>
                <w:rFonts w:hint="default" w:ascii="Times New Roman" w:hAnsi="Times New Roman" w:eastAsia="仿宋_GB2312" w:cs="Times New Roman"/>
                <w:color w:val="auto"/>
                <w:kern w:val="2"/>
                <w:sz w:val="24"/>
                <w:szCs w:val="30"/>
                <w:highlight w:val="none"/>
                <w:lang w:val="en-US" w:eastAsia="zh-CN" w:bidi="ar-SA"/>
              </w:rPr>
            </w:pPr>
          </w:p>
        </w:tc>
      </w:tr>
    </w:tbl>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仿宋_GB2312" w:cs="Times New Roman"/>
          <w:color w:val="auto"/>
          <w:sz w:val="32"/>
          <w:szCs w:val="32"/>
          <w:highlight w:val="non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仿宋_GB2312" w:cs="Times New Roman"/>
          <w:color w:val="auto"/>
          <w:sz w:val="32"/>
          <w:szCs w:val="32"/>
          <w:highlight w:val="non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仿宋_GB2312" w:cs="Times New Roman"/>
          <w:color w:val="auto"/>
          <w:sz w:val="32"/>
          <w:szCs w:val="32"/>
          <w:highlight w:val="non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仿宋_GB2312" w:cs="Times New Roman"/>
          <w:color w:val="auto"/>
          <w:sz w:val="32"/>
          <w:szCs w:val="32"/>
          <w:highlight w:val="non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仿宋_GB2312" w:cs="Times New Roman"/>
          <w:color w:val="auto"/>
          <w:sz w:val="32"/>
          <w:szCs w:val="32"/>
          <w:highlight w:val="none"/>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仿宋_GB2312" w:cs="Times New Roman"/>
          <w:color w:val="auto"/>
          <w:sz w:val="32"/>
          <w:szCs w:val="32"/>
          <w:highlight w:val="none"/>
          <w:lang w:val="en-US" w:eastAsia="zh-CN"/>
        </w:rPr>
        <w:sectPr>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formProt w:val="1"/>
        </w:sectPr>
      </w:pPr>
    </w:p>
    <w:p>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right="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附件4</w:t>
      </w:r>
    </w:p>
    <w:p>
      <w:pPr>
        <w:spacing w:line="500" w:lineRule="exact"/>
        <w:jc w:val="center"/>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0"/>
          <w:szCs w:val="40"/>
          <w:highlight w:val="none"/>
        </w:rPr>
        <w:t>指挥小组办公室有关人员职责</w:t>
      </w:r>
    </w:p>
    <w:p>
      <w:pPr>
        <w:spacing w:line="300" w:lineRule="exact"/>
        <w:jc w:val="center"/>
        <w:rPr>
          <w:rFonts w:hint="default" w:ascii="Times New Roman" w:hAnsi="Times New Roman" w:eastAsia="方正小标宋简体" w:cs="Times New Roman"/>
          <w:color w:val="auto"/>
          <w:sz w:val="40"/>
          <w:szCs w:val="40"/>
          <w:highlight w:val="none"/>
        </w:rPr>
      </w:pPr>
    </w:p>
    <w:tbl>
      <w:tblPr>
        <w:tblStyle w:val="10"/>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8"/>
        <w:gridCol w:w="1134"/>
        <w:gridCol w:w="1559"/>
        <w:gridCol w:w="141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序号</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小组办公室人员职务</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姓名</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单位和部门</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职务</w:t>
            </w:r>
          </w:p>
        </w:tc>
        <w:tc>
          <w:tcPr>
            <w:tcW w:w="31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1</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主  任</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李黎峰</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lang w:eastAsia="zh-CN"/>
              </w:rPr>
            </w:pPr>
            <w:r>
              <w:rPr>
                <w:rFonts w:hint="default" w:ascii="Times New Roman" w:hAnsi="Times New Roman" w:eastAsia="仿宋_GB2312" w:cs="Times New Roman"/>
                <w:color w:val="auto"/>
                <w:sz w:val="24"/>
                <w:szCs w:val="30"/>
                <w:highlight w:val="none"/>
                <w:lang w:val="en-US" w:eastAsia="zh-CN"/>
              </w:rPr>
              <w:t>市住建局</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分管副局长</w:t>
            </w:r>
          </w:p>
        </w:tc>
        <w:tc>
          <w:tcPr>
            <w:tcW w:w="3118" w:type="dxa"/>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负责组织、管理、协调指挥小组办公室各项工作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2</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副主任</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章  坪</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公共事件应对科科长</w:t>
            </w:r>
          </w:p>
        </w:tc>
        <w:tc>
          <w:tcPr>
            <w:tcW w:w="3118" w:type="dxa"/>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负责协调联络相关部门参与事故抢险救援工作，及时传达和执行上级部门的各项决策部署、指令要求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3</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副主任</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石  茸</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公用事业科科长</w:t>
            </w:r>
          </w:p>
        </w:tc>
        <w:tc>
          <w:tcPr>
            <w:tcW w:w="3118" w:type="dxa"/>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负责掌握事故应急处置最新动态，及时向指挥小组办公室主任报告事故信息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4</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副主任</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郑北海</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节水燃气中心主任</w:t>
            </w:r>
          </w:p>
        </w:tc>
        <w:tc>
          <w:tcPr>
            <w:tcW w:w="3118" w:type="dxa"/>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负责协调联络燃气</w:t>
            </w:r>
            <w:r>
              <w:rPr>
                <w:rFonts w:hint="default" w:ascii="Times New Roman" w:hAnsi="Times New Roman" w:eastAsia="仿宋_GB2312" w:cs="Times New Roman"/>
                <w:color w:val="auto"/>
                <w:sz w:val="24"/>
                <w:szCs w:val="30"/>
                <w:highlight w:val="none"/>
                <w:lang w:val="en-US" w:eastAsia="zh-CN"/>
              </w:rPr>
              <w:t>经营</w:t>
            </w:r>
            <w:r>
              <w:rPr>
                <w:rFonts w:hint="default" w:ascii="Times New Roman" w:hAnsi="Times New Roman" w:eastAsia="仿宋_GB2312" w:cs="Times New Roman"/>
                <w:color w:val="auto"/>
                <w:sz w:val="24"/>
                <w:szCs w:val="30"/>
                <w:highlight w:val="none"/>
              </w:rPr>
              <w:t>企业、专家组参与事故抢险救援工作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5</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艾  华</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办公室主任</w:t>
            </w:r>
          </w:p>
        </w:tc>
        <w:tc>
          <w:tcPr>
            <w:tcW w:w="3118" w:type="dxa"/>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负责接收城区城镇燃气</w:t>
            </w:r>
            <w:r>
              <w:rPr>
                <w:rFonts w:hint="default" w:ascii="Times New Roman" w:hAnsi="Times New Roman" w:eastAsia="仿宋_GB2312" w:cs="Times New Roman"/>
                <w:color w:val="auto"/>
                <w:sz w:val="24"/>
                <w:szCs w:val="30"/>
                <w:highlight w:val="none"/>
                <w:lang w:val="en-US" w:eastAsia="zh-CN"/>
              </w:rPr>
              <w:t>事故</w:t>
            </w:r>
            <w:r>
              <w:rPr>
                <w:rFonts w:hint="default" w:ascii="Times New Roman" w:hAnsi="Times New Roman" w:eastAsia="仿宋_GB2312" w:cs="Times New Roman"/>
                <w:color w:val="auto"/>
                <w:sz w:val="24"/>
                <w:szCs w:val="30"/>
                <w:highlight w:val="none"/>
              </w:rPr>
              <w:t>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6</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成  员</w:t>
            </w:r>
          </w:p>
        </w:tc>
        <w:tc>
          <w:tcPr>
            <w:tcW w:w="1134"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李</w:t>
            </w:r>
            <w:r>
              <w:rPr>
                <w:rFonts w:hint="default" w:ascii="Times New Roman" w:hAnsi="Times New Roman" w:eastAsia="仿宋_GB2312" w:cs="Times New Roman"/>
                <w:color w:val="auto"/>
                <w:sz w:val="24"/>
                <w:szCs w:val="30"/>
                <w:highlight w:val="none"/>
                <w:lang w:val="en-US" w:eastAsia="zh-CN"/>
              </w:rPr>
              <w:t xml:space="preserve">  </w:t>
            </w:r>
            <w:r>
              <w:rPr>
                <w:rFonts w:hint="default" w:ascii="Times New Roman" w:hAnsi="Times New Roman" w:eastAsia="仿宋_GB2312" w:cs="Times New Roman"/>
                <w:color w:val="auto"/>
                <w:sz w:val="24"/>
                <w:szCs w:val="30"/>
                <w:highlight w:val="none"/>
              </w:rPr>
              <w:t>卓</w:t>
            </w:r>
          </w:p>
        </w:tc>
        <w:tc>
          <w:tcPr>
            <w:tcW w:w="1559"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lang w:val="en-US" w:eastAsia="zh-CN"/>
              </w:rPr>
              <w:t>市住建局</w:t>
            </w:r>
          </w:p>
        </w:tc>
        <w:tc>
          <w:tcPr>
            <w:tcW w:w="1418" w:type="dxa"/>
            <w:vAlign w:val="center"/>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村镇科科长</w:t>
            </w:r>
          </w:p>
        </w:tc>
        <w:tc>
          <w:tcPr>
            <w:tcW w:w="3118" w:type="dxa"/>
          </w:tcPr>
          <w:p>
            <w:pPr>
              <w:spacing w:line="360" w:lineRule="exact"/>
              <w:jc w:val="center"/>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负责接收县（市）区城镇燃气</w:t>
            </w:r>
            <w:r>
              <w:rPr>
                <w:rFonts w:hint="default" w:ascii="Times New Roman" w:hAnsi="Times New Roman" w:eastAsia="仿宋_GB2312" w:cs="Times New Roman"/>
                <w:color w:val="auto"/>
                <w:sz w:val="24"/>
                <w:szCs w:val="30"/>
                <w:highlight w:val="none"/>
                <w:lang w:val="en-US" w:eastAsia="zh-CN"/>
              </w:rPr>
              <w:t>事故</w:t>
            </w:r>
            <w:r>
              <w:rPr>
                <w:rFonts w:hint="default" w:ascii="Times New Roman" w:hAnsi="Times New Roman" w:eastAsia="仿宋_GB2312" w:cs="Times New Roman"/>
                <w:color w:val="auto"/>
                <w:sz w:val="24"/>
                <w:szCs w:val="30"/>
                <w:highlight w:val="none"/>
              </w:rPr>
              <w:t>报告，掌握</w:t>
            </w:r>
            <w:r>
              <w:rPr>
                <w:rFonts w:hint="default" w:ascii="Times New Roman" w:hAnsi="Times New Roman" w:eastAsia="仿宋_GB2312" w:cs="Times New Roman"/>
                <w:color w:val="auto"/>
                <w:sz w:val="24"/>
                <w:szCs w:val="30"/>
                <w:highlight w:val="none"/>
                <w:lang w:val="en-US" w:eastAsia="zh-CN"/>
              </w:rPr>
              <w:t>事故</w:t>
            </w:r>
            <w:r>
              <w:rPr>
                <w:rFonts w:hint="default" w:ascii="Times New Roman" w:hAnsi="Times New Roman" w:eastAsia="仿宋_GB2312" w:cs="Times New Roman"/>
                <w:color w:val="auto"/>
                <w:sz w:val="24"/>
                <w:szCs w:val="30"/>
                <w:highlight w:val="none"/>
              </w:rPr>
              <w:t>应急处置最新动态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8" w:type="dxa"/>
            <w:gridSpan w:val="6"/>
            <w:vAlign w:val="center"/>
          </w:tcPr>
          <w:p>
            <w:pPr>
              <w:spacing w:line="360" w:lineRule="exact"/>
              <w:jc w:val="both"/>
              <w:rPr>
                <w:rFonts w:hint="default" w:ascii="Times New Roman" w:hAnsi="Times New Roman" w:eastAsia="仿宋_GB2312" w:cs="Times New Roman"/>
                <w:color w:val="auto"/>
                <w:sz w:val="24"/>
                <w:szCs w:val="30"/>
                <w:highlight w:val="none"/>
              </w:rPr>
            </w:pPr>
            <w:r>
              <w:rPr>
                <w:rFonts w:hint="default" w:ascii="Times New Roman" w:hAnsi="Times New Roman" w:eastAsia="仿宋_GB2312" w:cs="Times New Roman"/>
                <w:color w:val="auto"/>
                <w:sz w:val="24"/>
                <w:szCs w:val="30"/>
                <w:highlight w:val="none"/>
              </w:rPr>
              <w:t>备注：其他各成员单位办公室成员（联络员）职责依照指挥小组成员单位的主要职责（2.3），负责协调、联络本单位参与应急救援行动。</w:t>
            </w:r>
          </w:p>
        </w:tc>
      </w:tr>
    </w:tbl>
    <w:p>
      <w:pPr>
        <w:widowControl/>
        <w:jc w:val="left"/>
        <w:rPr>
          <w:rFonts w:hint="default" w:ascii="Times New Roman" w:hAnsi="Times New Roman" w:eastAsia="仿宋_GB2312" w:cs="Times New Roman"/>
          <w:color w:val="auto"/>
          <w:sz w:val="28"/>
          <w:szCs w:val="28"/>
          <w:highlight w:val="none"/>
        </w:rPr>
      </w:pP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rPr>
        <w:sectPr>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formProt w:val="1"/>
        </w:sectPr>
      </w:pPr>
    </w:p>
    <w:p>
      <w:pPr>
        <w:spacing w:line="50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5</w:t>
      </w:r>
    </w:p>
    <w:p>
      <w:pPr>
        <w:spacing w:line="500" w:lineRule="exact"/>
        <w:jc w:val="center"/>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城镇燃气</w:t>
      </w:r>
      <w:r>
        <w:rPr>
          <w:rFonts w:hint="default" w:ascii="Times New Roman" w:hAnsi="Times New Roman" w:eastAsia="方正小标宋简体" w:cs="Times New Roman"/>
          <w:color w:val="000000"/>
          <w:sz w:val="40"/>
          <w:szCs w:val="40"/>
          <w:lang w:eastAsia="zh-CN"/>
        </w:rPr>
        <w:t>突发事件</w:t>
      </w:r>
      <w:r>
        <w:rPr>
          <w:rFonts w:hint="default" w:ascii="Times New Roman" w:hAnsi="Times New Roman" w:eastAsia="方正小标宋简体" w:cs="Times New Roman"/>
          <w:color w:val="000000"/>
          <w:sz w:val="40"/>
          <w:szCs w:val="40"/>
        </w:rPr>
        <w:t>应急处置流程图</w:t>
      </w:r>
    </w:p>
    <w:p>
      <w:pPr>
        <w:spacing w:line="240" w:lineRule="exact"/>
        <w:rPr>
          <w:rFonts w:hint="default" w:ascii="Times New Roman" w:hAnsi="Times New Roman" w:eastAsia="仿宋_GB2312" w:cs="Times New Roman"/>
          <w:color w:val="000000"/>
          <w:sz w:val="30"/>
          <w:szCs w:val="30"/>
        </w:rPr>
      </w:pPr>
    </w:p>
    <w:p>
      <w:pPr>
        <w:spacing w:line="240" w:lineRule="exact"/>
        <w:rPr>
          <w:rFonts w:ascii="仿宋_GB2312" w:hAnsi="仿宋_GB2312" w:eastAsia="仿宋_GB2312" w:cs="仿宋_GB2312"/>
          <w:color w:val="000000"/>
          <w:sz w:val="30"/>
          <w:szCs w:val="30"/>
        </w:rPr>
      </w:pPr>
      <w:r>
        <w:rPr>
          <w:rFonts w:ascii="Calibri" w:hAnsi="Calibri" w:cs="仿宋_GB2312"/>
          <w:sz w:val="30"/>
          <w:szCs w:val="30"/>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3" name="自选图形 2" hidden="1"/>
                <wp:cNvGraphicFramePr/>
                <a:graphic xmlns:a="http://schemas.openxmlformats.org/drawingml/2006/main">
                  <a:graphicData uri="http://schemas.microsoft.com/office/word/2010/wordprocessingShape">
                    <wps:wsp>
                      <wps:cNvCnPr/>
                      <wps:spPr>
                        <a:xfrm>
                          <a:off x="0" y="0"/>
                          <a:ext cx="635000" cy="6350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pt;margin-top:0pt;height:50pt;width:50pt;visibility:hidden;z-index:251660288;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f15IdAAAAAFAQAADwAAAAAAAAABACAAAAAiAAAAZHJzL2Rvd25yZXYueG1sUEsBAhQA&#10;FAAAAAgAh07iQIoSN1P6AQAA8wMAAA4AAAAAAAAAAQAgAAAAHwEAAGRycy9lMm9Eb2MueG1sUEsF&#10;BgAAAAAGAAYAWQEAAIsFAAAAAA==&#10;">
                <v:fill on="f" focussize="0,0"/>
                <v:stroke color="#000000" joinstyle="round"/>
                <v:imagedata o:title=""/>
                <o:lock v:ext="edit" aspectratio="f"/>
              </v:shape>
            </w:pict>
          </mc:Fallback>
        </mc:AlternateContent>
      </w:r>
      <w:r>
        <w:rPr>
          <w:rFonts w:ascii="Calibri" w:hAnsi="Calibri" w:cs="仿宋_GB2312"/>
          <w:sz w:val="30"/>
          <w:szCs w:val="30"/>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4" name="自选图形 3" hidden="1"/>
                <wp:cNvGraphicFramePr/>
                <a:graphic xmlns:a="http://schemas.openxmlformats.org/drawingml/2006/main">
                  <a:graphicData uri="http://schemas.microsoft.com/office/word/2010/wordprocessingShape">
                    <wps:wsp>
                      <wps:cNvSpPr/>
                      <wps:spPr>
                        <a:xfrm>
                          <a:off x="0" y="0"/>
                          <a:ext cx="635000" cy="6350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 o:spid="_x0000_s1026" o:spt="176" type="#_x0000_t176" style="position:absolute;left:0pt;margin-left:0pt;margin-top:0pt;height:50pt;width:50pt;visibility:hidden;z-index:251661312;mso-width-relative:page;mso-height-relative:page;" fillcolor="#FFFFFF" filled="t" stroked="t" coordsize="21600,21600" o:gfxdata="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tk8wtEAAAAFAQAADwAAAAAAAAAB&#10;ACAAAAAiAAAAZHJzL2Rvd25yZXYueG1sUEsBAhQAFAAAAAgAh07iQBogyDIXAgAARAQAAA4AAAAA&#10;AAAAAQAgAAAAIAEAAGRycy9lMm9Eb2MueG1sUEsFBgAAAAAGAAYAWQEAAKkFAAAAAA==&#10;">
                <v:fill on="t" focussize="0,0"/>
                <v:stroke color="#000000" joinstyle="miter"/>
                <v:imagedata o:title=""/>
                <o:lock v:ext="edit" aspectratio="f"/>
              </v:shape>
            </w:pict>
          </mc:Fallback>
        </mc:AlternateContent>
      </w:r>
      <w:r>
        <w:rPr>
          <w:rFonts w:ascii="Calibri" w:hAnsi="Calibri" w:cs="仿宋_GB2312"/>
          <w:sz w:val="30"/>
          <w:szCs w:val="30"/>
        </w:rPr>
        <mc:AlternateContent>
          <mc:Choice Requires="wpg">
            <w:drawing>
              <wp:anchor distT="0" distB="0" distL="114300" distR="114300" simplePos="0" relativeHeight="251661312" behindDoc="0" locked="0" layoutInCell="1" allowOverlap="1">
                <wp:simplePos x="0" y="0"/>
                <wp:positionH relativeFrom="column">
                  <wp:posOffset>199390</wp:posOffset>
                </wp:positionH>
                <wp:positionV relativeFrom="paragraph">
                  <wp:posOffset>152400</wp:posOffset>
                </wp:positionV>
                <wp:extent cx="6057265" cy="7029450"/>
                <wp:effectExtent l="4445" t="5080" r="19050" b="6350"/>
                <wp:wrapNone/>
                <wp:docPr id="95" name="1026"/>
                <wp:cNvGraphicFramePr/>
                <a:graphic xmlns:a="http://schemas.openxmlformats.org/drawingml/2006/main">
                  <a:graphicData uri="http://schemas.microsoft.com/office/word/2010/wordprocessingGroup">
                    <wpg:wgp>
                      <wpg:cNvGrpSpPr/>
                      <wpg:grpSpPr>
                        <a:xfrm>
                          <a:off x="0" y="0"/>
                          <a:ext cx="6057265" cy="7029450"/>
                          <a:chOff x="5942" y="397569"/>
                          <a:chExt cx="9539" cy="11070"/>
                        </a:xfrm>
                      </wpg:grpSpPr>
                      <wps:wsp>
                        <wps:cNvPr id="96" name="1028"/>
                        <wps:cNvCnPr/>
                        <wps:spPr>
                          <a:xfrm>
                            <a:off x="8672" y="401199"/>
                            <a:ext cx="1620" cy="0"/>
                          </a:xfrm>
                          <a:prstGeom prst="straightConnector1">
                            <a:avLst/>
                          </a:prstGeom>
                          <a:ln w="9525" cap="flat" cmpd="sng">
                            <a:solidFill>
                              <a:srgbClr val="000000"/>
                            </a:solidFill>
                            <a:prstDash val="solid"/>
                            <a:headEnd type="none" w="med" len="med"/>
                            <a:tailEnd type="none" w="med" len="med"/>
                          </a:ln>
                        </wps:spPr>
                        <wps:bodyPr/>
                      </wps:wsp>
                      <wpg:grpSp>
                        <wpg:cNvPr id="97" name="1029"/>
                        <wpg:cNvGrpSpPr/>
                        <wpg:grpSpPr>
                          <a:xfrm>
                            <a:off x="5942" y="397569"/>
                            <a:ext cx="9539" cy="11070"/>
                            <a:chOff x="5942" y="397569"/>
                            <a:chExt cx="9539" cy="11070"/>
                          </a:xfrm>
                        </wpg:grpSpPr>
                        <wpg:grpSp>
                          <wpg:cNvPr id="98" name="1030"/>
                          <wpg:cNvGrpSpPr/>
                          <wpg:grpSpPr>
                            <a:xfrm>
                              <a:off x="6302" y="405339"/>
                              <a:ext cx="1980" cy="3044"/>
                              <a:chOff x="6302" y="405339"/>
                              <a:chExt cx="1980" cy="3044"/>
                            </a:xfrm>
                          </wpg:grpSpPr>
                          <wps:wsp>
                            <wps:cNvPr id="99" name="1031"/>
                            <wps:cNvSpPr/>
                            <wps:spPr>
                              <a:xfrm>
                                <a:off x="6302" y="405744"/>
                                <a:ext cx="1980" cy="615"/>
                              </a:xfrm>
                              <a:prstGeom prst="ellipse">
                                <a:avLst/>
                              </a:prstGeom>
                              <a:solidFill>
                                <a:srgbClr val="FFFFFF"/>
                              </a:solidFill>
                              <a:ln w="9525" cap="flat" cmpd="sng">
                                <a:solidFill>
                                  <a:srgbClr val="000000"/>
                                </a:solidFill>
                                <a:prstDash val="solid"/>
                                <a:headEnd type="none" w="med" len="med"/>
                                <a:tailEnd type="none" w="med" len="med"/>
                              </a:ln>
                            </wps:spPr>
                            <wps:txbx>
                              <w:txbxContent>
                                <w:p>
                                  <w:pPr>
                                    <w:spacing w:line="240" w:lineRule="atLeast"/>
                                    <w:jc w:val="center"/>
                                    <w:rPr>
                                      <w:rFonts w:ascii="仿宋_GB2312" w:hAnsi="Calibri" w:eastAsia="仿宋_GB2312" w:cs="仿宋_GB2312"/>
                                      <w:sz w:val="24"/>
                                    </w:rPr>
                                  </w:pPr>
                                  <w:r>
                                    <w:rPr>
                                      <w:rFonts w:hint="eastAsia" w:ascii="仿宋_GB2312" w:hAnsi="Calibri" w:eastAsia="仿宋_GB2312" w:cs="仿宋_GB2312"/>
                                      <w:sz w:val="24"/>
                                    </w:rPr>
                                    <w:t>应急结束</w:t>
                                  </w:r>
                                </w:p>
                              </w:txbxContent>
                            </wps:txbx>
                            <wps:bodyPr upright="1"/>
                          </wps:wsp>
                          <wps:wsp>
                            <wps:cNvPr id="100" name="1032"/>
                            <wps:cNvSpPr/>
                            <wps:spPr>
                              <a:xfrm>
                                <a:off x="6422" y="406914"/>
                                <a:ext cx="1770" cy="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后期处置</w:t>
                                  </w:r>
                                </w:p>
                              </w:txbxContent>
                            </wps:txbx>
                            <wps:bodyPr upright="1"/>
                          </wps:wsp>
                          <wps:wsp>
                            <wps:cNvPr id="101" name="1034"/>
                            <wps:cNvSpPr/>
                            <wps:spPr>
                              <a:xfrm>
                                <a:off x="6587" y="407919"/>
                                <a:ext cx="1485" cy="4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应急终止</w:t>
                                  </w:r>
                                </w:p>
                              </w:txbxContent>
                            </wps:txbx>
                            <wps:bodyPr upright="1"/>
                          </wps:wsp>
                          <wps:wsp>
                            <wps:cNvPr id="102" name="1035"/>
                            <wps:cNvCnPr/>
                            <wps:spPr>
                              <a:xfrm flipH="1">
                                <a:off x="7321" y="405339"/>
                                <a:ext cx="1" cy="405"/>
                              </a:xfrm>
                              <a:prstGeom prst="straightConnector1">
                                <a:avLst/>
                              </a:prstGeom>
                              <a:ln w="9525" cap="flat" cmpd="sng">
                                <a:solidFill>
                                  <a:srgbClr val="000000"/>
                                </a:solidFill>
                                <a:prstDash val="solid"/>
                                <a:headEnd type="none" w="med" len="med"/>
                                <a:tailEnd type="triangle" w="med" len="med"/>
                              </a:ln>
                            </wps:spPr>
                            <wps:bodyPr/>
                          </wps:wsp>
                          <wps:wsp>
                            <wps:cNvPr id="103" name="1036"/>
                            <wps:cNvCnPr/>
                            <wps:spPr>
                              <a:xfrm>
                                <a:off x="7321" y="406359"/>
                                <a:ext cx="1" cy="555"/>
                              </a:xfrm>
                              <a:prstGeom prst="straightConnector1">
                                <a:avLst/>
                              </a:prstGeom>
                              <a:ln w="9525" cap="flat" cmpd="sng">
                                <a:solidFill>
                                  <a:srgbClr val="000000"/>
                                </a:solidFill>
                                <a:prstDash val="solid"/>
                                <a:headEnd type="none" w="med" len="med"/>
                                <a:tailEnd type="triangle" w="med" len="med"/>
                              </a:ln>
                            </wps:spPr>
                            <wps:bodyPr/>
                          </wps:wsp>
                          <wps:wsp>
                            <wps:cNvPr id="104" name="1037"/>
                            <wps:cNvCnPr/>
                            <wps:spPr>
                              <a:xfrm>
                                <a:off x="7321" y="407394"/>
                                <a:ext cx="0" cy="525"/>
                              </a:xfrm>
                              <a:prstGeom prst="straightConnector1">
                                <a:avLst/>
                              </a:prstGeom>
                              <a:ln w="9525" cap="flat" cmpd="sng">
                                <a:solidFill>
                                  <a:srgbClr val="000000"/>
                                </a:solidFill>
                                <a:prstDash val="solid"/>
                                <a:headEnd type="none" w="med" len="med"/>
                                <a:tailEnd type="triangle" w="med" len="med"/>
                              </a:ln>
                            </wps:spPr>
                            <wps:bodyPr/>
                          </wps:wsp>
                        </wpg:grpSp>
                        <wpg:grpSp>
                          <wpg:cNvPr id="105" name="1038"/>
                          <wpg:cNvGrpSpPr/>
                          <wpg:grpSpPr>
                            <a:xfrm>
                              <a:off x="5942" y="397569"/>
                              <a:ext cx="9539" cy="11070"/>
                              <a:chOff x="5942" y="397569"/>
                              <a:chExt cx="9539" cy="11070"/>
                            </a:xfrm>
                          </wpg:grpSpPr>
                          <wpg:grpSp>
                            <wpg:cNvPr id="106" name="1039"/>
                            <wpg:cNvGrpSpPr/>
                            <wpg:grpSpPr>
                              <a:xfrm>
                                <a:off x="8042" y="407589"/>
                                <a:ext cx="4725" cy="1050"/>
                                <a:chOff x="3975" y="13590"/>
                                <a:chExt cx="4725" cy="1050"/>
                              </a:xfrm>
                            </wpg:grpSpPr>
                            <wps:wsp>
                              <wps:cNvPr id="107" name="1040"/>
                              <wps:cNvCnPr/>
                              <wps:spPr>
                                <a:xfrm>
                                  <a:off x="6690" y="13785"/>
                                  <a:ext cx="195" cy="0"/>
                                </a:xfrm>
                                <a:prstGeom prst="straightConnector1">
                                  <a:avLst/>
                                </a:prstGeom>
                                <a:ln w="9525" cap="flat" cmpd="sng">
                                  <a:solidFill>
                                    <a:srgbClr val="000000"/>
                                  </a:solidFill>
                                  <a:prstDash val="solid"/>
                                  <a:headEnd type="none" w="med" len="med"/>
                                  <a:tailEnd type="none" w="med" len="med"/>
                                </a:ln>
                              </wps:spPr>
                              <wps:bodyPr/>
                            </wps:wsp>
                            <wps:wsp>
                              <wps:cNvPr id="108" name="1041"/>
                              <wps:cNvCnPr/>
                              <wps:spPr>
                                <a:xfrm>
                                  <a:off x="3975" y="14145"/>
                                  <a:ext cx="2715" cy="0"/>
                                </a:xfrm>
                                <a:prstGeom prst="straightConnector1">
                                  <a:avLst/>
                                </a:prstGeom>
                                <a:ln w="9525" cap="flat" cmpd="sng">
                                  <a:solidFill>
                                    <a:srgbClr val="000000"/>
                                  </a:solidFill>
                                  <a:prstDash val="solid"/>
                                  <a:headEnd type="none" w="med" len="med"/>
                                  <a:tailEnd type="none" w="med" len="med"/>
                                </a:ln>
                              </wps:spPr>
                              <wps:bodyPr/>
                            </wps:wsp>
                            <wps:wsp>
                              <wps:cNvPr id="109" name="1042"/>
                              <wps:cNvSpPr/>
                              <wps:spPr>
                                <a:xfrm>
                                  <a:off x="6885" y="13590"/>
                                  <a:ext cx="1680"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报告与备案</w:t>
                                    </w:r>
                                  </w:p>
                                </w:txbxContent>
                              </wps:txbx>
                              <wps:bodyPr upright="1"/>
                            </wps:wsp>
                            <wps:wsp>
                              <wps:cNvPr id="110" name="1043"/>
                              <wps:cNvSpPr/>
                              <wps:spPr>
                                <a:xfrm>
                                  <a:off x="6885" y="14235"/>
                                  <a:ext cx="181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应急预案修订</w:t>
                                    </w:r>
                                  </w:p>
                                </w:txbxContent>
                              </wps:txbx>
                              <wps:bodyPr upright="1"/>
                            </wps:wsp>
                            <wps:wsp>
                              <wps:cNvPr id="111" name="1044"/>
                              <wps:cNvCnPr/>
                              <wps:spPr>
                                <a:xfrm>
                                  <a:off x="6690" y="14425"/>
                                  <a:ext cx="195" cy="0"/>
                                </a:xfrm>
                                <a:prstGeom prst="straightConnector1">
                                  <a:avLst/>
                                </a:prstGeom>
                                <a:ln w="9525" cap="flat" cmpd="sng">
                                  <a:solidFill>
                                    <a:srgbClr val="000000"/>
                                  </a:solidFill>
                                  <a:prstDash val="solid"/>
                                  <a:headEnd type="none" w="med" len="med"/>
                                  <a:tailEnd type="none" w="med" len="med"/>
                                </a:ln>
                              </wps:spPr>
                              <wps:bodyPr/>
                            </wps:wsp>
                            <wps:wsp>
                              <wps:cNvPr id="112" name="1045"/>
                              <wps:cNvCnPr/>
                              <wps:spPr>
                                <a:xfrm>
                                  <a:off x="6690" y="13785"/>
                                  <a:ext cx="1" cy="660"/>
                                </a:xfrm>
                                <a:prstGeom prst="straightConnector1">
                                  <a:avLst/>
                                </a:prstGeom>
                                <a:ln w="9525" cap="flat" cmpd="sng">
                                  <a:solidFill>
                                    <a:srgbClr val="000000"/>
                                  </a:solidFill>
                                  <a:prstDash val="solid"/>
                                  <a:headEnd type="none" w="med" len="med"/>
                                  <a:tailEnd type="none" w="med" len="med"/>
                                </a:ln>
                              </wps:spPr>
                              <wps:bodyPr/>
                            </wps:wsp>
                          </wpg:grpSp>
                          <wpg:grpSp>
                            <wpg:cNvPr id="113" name="1046"/>
                            <wpg:cNvGrpSpPr/>
                            <wpg:grpSpPr>
                              <a:xfrm>
                                <a:off x="5942" y="397569"/>
                                <a:ext cx="9539" cy="10225"/>
                                <a:chOff x="5942" y="397569"/>
                                <a:chExt cx="9539" cy="10225"/>
                              </a:xfrm>
                            </wpg:grpSpPr>
                            <wpg:grpSp>
                              <wpg:cNvPr id="114" name="1047"/>
                              <wpg:cNvGrpSpPr/>
                              <wpg:grpSpPr>
                                <a:xfrm>
                                  <a:off x="8057" y="402634"/>
                                  <a:ext cx="7140" cy="5160"/>
                                  <a:chOff x="3975" y="8625"/>
                                  <a:chExt cx="7140" cy="5160"/>
                                </a:xfrm>
                              </wpg:grpSpPr>
                              <wps:wsp>
                                <wps:cNvPr id="115" name="1048"/>
                                <wps:cNvCnPr/>
                                <wps:spPr>
                                  <a:xfrm>
                                    <a:off x="3975" y="11130"/>
                                    <a:ext cx="1185" cy="0"/>
                                  </a:xfrm>
                                  <a:prstGeom prst="straightConnector1">
                                    <a:avLst/>
                                  </a:prstGeom>
                                  <a:ln w="9525" cap="flat" cmpd="sng">
                                    <a:solidFill>
                                      <a:srgbClr val="000000"/>
                                    </a:solidFill>
                                    <a:prstDash val="solid"/>
                                    <a:headEnd type="none" w="med" len="med"/>
                                    <a:tailEnd type="none" w="med" len="med"/>
                                  </a:ln>
                                </wps:spPr>
                                <wps:bodyPr/>
                              </wps:wsp>
                              <wps:wsp>
                                <wps:cNvPr id="116" name="1049"/>
                                <wps:cNvSpPr/>
                                <wps:spPr>
                                  <a:xfrm>
                                    <a:off x="5161" y="10651"/>
                                    <a:ext cx="2279" cy="97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成立现场应急处置指挥</w:t>
                                      </w:r>
                                      <w:r>
                                        <w:rPr>
                                          <w:rFonts w:hint="eastAsia" w:ascii="仿宋_GB2312" w:hAnsi="Calibri" w:eastAsia="仿宋_GB2312" w:cs="仿宋_GB2312"/>
                                          <w:sz w:val="24"/>
                                          <w:lang w:eastAsia="zh-CN"/>
                                        </w:rPr>
                                        <w:t>工作组</w:t>
                                      </w:r>
                                      <w:r>
                                        <w:rPr>
                                          <w:rFonts w:hint="eastAsia" w:ascii="仿宋_GB2312" w:hAnsi="Calibri" w:eastAsia="仿宋_GB2312" w:cs="仿宋_GB2312"/>
                                          <w:sz w:val="24"/>
                                        </w:rPr>
                                        <w:t>及办公室</w:t>
                                      </w:r>
                                    </w:p>
                                  </w:txbxContent>
                                </wps:txbx>
                                <wps:bodyPr upright="1">
                                  <a:spAutoFit/>
                                </wps:bodyPr>
                              </wps:wsp>
                              <wps:wsp>
                                <wps:cNvPr id="117" name="1050"/>
                                <wps:cNvCnPr/>
                                <wps:spPr>
                                  <a:xfrm>
                                    <a:off x="7440" y="11130"/>
                                    <a:ext cx="1260" cy="0"/>
                                  </a:xfrm>
                                  <a:prstGeom prst="straightConnector1">
                                    <a:avLst/>
                                  </a:prstGeom>
                                  <a:ln w="9525" cap="flat" cmpd="sng">
                                    <a:solidFill>
                                      <a:srgbClr val="000000"/>
                                    </a:solidFill>
                                    <a:prstDash val="solid"/>
                                    <a:headEnd type="none" w="med" len="med"/>
                                    <a:tailEnd type="none" w="med" len="med"/>
                                  </a:ln>
                                </wps:spPr>
                                <wps:bodyPr/>
                              </wps:wsp>
                              <wps:wsp>
                                <wps:cNvPr id="118" name="1051"/>
                                <wps:cNvCnPr/>
                                <wps:spPr>
                                  <a:xfrm>
                                    <a:off x="8700" y="8790"/>
                                    <a:ext cx="0" cy="4800"/>
                                  </a:xfrm>
                                  <a:prstGeom prst="straightConnector1">
                                    <a:avLst/>
                                  </a:prstGeom>
                                  <a:ln w="9525" cap="flat" cmpd="sng">
                                    <a:solidFill>
                                      <a:srgbClr val="000000"/>
                                    </a:solidFill>
                                    <a:prstDash val="solid"/>
                                    <a:headEnd type="none" w="med" len="med"/>
                                    <a:tailEnd type="none" w="med" len="med"/>
                                  </a:ln>
                                </wps:spPr>
                                <wps:bodyPr/>
                              </wps:wsp>
                              <wps:wsp>
                                <wps:cNvPr id="119" name="1052"/>
                                <wps:cNvSpPr/>
                                <wps:spPr>
                                  <a:xfrm>
                                    <a:off x="9480" y="8625"/>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综合协调组</w:t>
                                      </w:r>
                                    </w:p>
                                  </w:txbxContent>
                                </wps:txbx>
                                <wps:bodyPr upright="1"/>
                              </wps:wsp>
                              <wps:wsp>
                                <wps:cNvPr id="120" name="1053"/>
                                <wps:cNvSpPr/>
                                <wps:spPr>
                                  <a:xfrm>
                                    <a:off x="9480" y="10605"/>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医疗救护组</w:t>
                                      </w:r>
                                    </w:p>
                                  </w:txbxContent>
                                </wps:txbx>
                                <wps:bodyPr upright="1"/>
                              </wps:wsp>
                              <wps:wsp>
                                <wps:cNvPr id="121" name="1054"/>
                                <wps:cNvSpPr/>
                                <wps:spPr>
                                  <a:xfrm>
                                    <a:off x="9480" y="11250"/>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疏散安置组</w:t>
                                      </w:r>
                                    </w:p>
                                  </w:txbxContent>
                                </wps:txbx>
                                <wps:bodyPr upright="1"/>
                              </wps:wsp>
                              <wps:wsp>
                                <wps:cNvPr id="122" name="1055"/>
                                <wps:cNvSpPr/>
                                <wps:spPr>
                                  <a:xfrm>
                                    <a:off x="9480" y="11940"/>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后勤保障组</w:t>
                                      </w:r>
                                    </w:p>
                                  </w:txbxContent>
                                </wps:txbx>
                                <wps:bodyPr upright="1"/>
                              </wps:wsp>
                              <wps:wsp>
                                <wps:cNvPr id="123" name="1056"/>
                                <wps:cNvSpPr/>
                                <wps:spPr>
                                  <a:xfrm>
                                    <a:off x="9480" y="12630"/>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调查处理组</w:t>
                                      </w:r>
                                    </w:p>
                                  </w:txbxContent>
                                </wps:txbx>
                                <wps:bodyPr upright="1"/>
                              </wps:wsp>
                              <wps:wsp>
                                <wps:cNvPr id="124" name="1057"/>
                                <wps:cNvSpPr/>
                                <wps:spPr>
                                  <a:xfrm>
                                    <a:off x="9480" y="13380"/>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善后工作组</w:t>
                                      </w:r>
                                    </w:p>
                                  </w:txbxContent>
                                </wps:txbx>
                                <wps:bodyPr upright="1"/>
                              </wps:wsp>
                              <wps:wsp>
                                <wps:cNvPr id="125" name="1058"/>
                                <wps:cNvSpPr/>
                                <wps:spPr>
                                  <a:xfrm>
                                    <a:off x="9480" y="9960"/>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警戒保卫组</w:t>
                                      </w:r>
                                    </w:p>
                                  </w:txbxContent>
                                </wps:txbx>
                                <wps:bodyPr upright="1"/>
                              </wps:wsp>
                              <wps:wsp>
                                <wps:cNvPr id="126" name="1059"/>
                                <wps:cNvSpPr/>
                                <wps:spPr>
                                  <a:xfrm>
                                    <a:off x="9480" y="9270"/>
                                    <a:ext cx="1635"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抢险救灾组</w:t>
                                      </w:r>
                                    </w:p>
                                  </w:txbxContent>
                                </wps:txbx>
                                <wps:bodyPr upright="1"/>
                              </wps:wsp>
                              <wps:wsp>
                                <wps:cNvPr id="127" name="1060"/>
                                <wps:cNvCnPr/>
                                <wps:spPr>
                                  <a:xfrm>
                                    <a:off x="8700" y="8788"/>
                                    <a:ext cx="780" cy="0"/>
                                  </a:xfrm>
                                  <a:prstGeom prst="straightConnector1">
                                    <a:avLst/>
                                  </a:prstGeom>
                                  <a:ln w="9525" cap="flat" cmpd="sng">
                                    <a:solidFill>
                                      <a:srgbClr val="000000"/>
                                    </a:solidFill>
                                    <a:prstDash val="solid"/>
                                    <a:headEnd type="none" w="med" len="med"/>
                                    <a:tailEnd type="none" w="med" len="med"/>
                                  </a:ln>
                                </wps:spPr>
                                <wps:bodyPr/>
                              </wps:wsp>
                              <wps:wsp>
                                <wps:cNvPr id="128" name="1061"/>
                                <wps:cNvCnPr/>
                                <wps:spPr>
                                  <a:xfrm>
                                    <a:off x="8700" y="11433"/>
                                    <a:ext cx="780" cy="0"/>
                                  </a:xfrm>
                                  <a:prstGeom prst="straightConnector1">
                                    <a:avLst/>
                                  </a:prstGeom>
                                  <a:ln w="9525" cap="flat" cmpd="sng">
                                    <a:solidFill>
                                      <a:srgbClr val="000000"/>
                                    </a:solidFill>
                                    <a:prstDash val="solid"/>
                                    <a:headEnd type="none" w="med" len="med"/>
                                    <a:tailEnd type="none" w="med" len="med"/>
                                  </a:ln>
                                </wps:spPr>
                                <wps:bodyPr/>
                              </wps:wsp>
                              <wps:wsp>
                                <wps:cNvPr id="129" name="1062"/>
                                <wps:cNvCnPr/>
                                <wps:spPr>
                                  <a:xfrm>
                                    <a:off x="8700" y="12810"/>
                                    <a:ext cx="780" cy="0"/>
                                  </a:xfrm>
                                  <a:prstGeom prst="straightConnector1">
                                    <a:avLst/>
                                  </a:prstGeom>
                                  <a:ln w="9525" cap="flat" cmpd="sng">
                                    <a:solidFill>
                                      <a:srgbClr val="000000"/>
                                    </a:solidFill>
                                    <a:prstDash val="solid"/>
                                    <a:headEnd type="none" w="med" len="med"/>
                                    <a:tailEnd type="none" w="med" len="med"/>
                                  </a:ln>
                                </wps:spPr>
                                <wps:bodyPr/>
                              </wps:wsp>
                              <wps:wsp>
                                <wps:cNvPr id="130" name="1063"/>
                                <wps:cNvCnPr/>
                                <wps:spPr>
                                  <a:xfrm>
                                    <a:off x="8715" y="12165"/>
                                    <a:ext cx="780" cy="0"/>
                                  </a:xfrm>
                                  <a:prstGeom prst="straightConnector1">
                                    <a:avLst/>
                                  </a:prstGeom>
                                  <a:ln w="9525" cap="flat" cmpd="sng">
                                    <a:solidFill>
                                      <a:srgbClr val="000000"/>
                                    </a:solidFill>
                                    <a:prstDash val="solid"/>
                                    <a:headEnd type="none" w="med" len="med"/>
                                    <a:tailEnd type="none" w="med" len="med"/>
                                  </a:ln>
                                </wps:spPr>
                                <wps:bodyPr/>
                              </wps:wsp>
                              <wps:wsp>
                                <wps:cNvPr id="131" name="1064"/>
                                <wps:cNvCnPr/>
                                <wps:spPr>
                                  <a:xfrm>
                                    <a:off x="8700" y="13590"/>
                                    <a:ext cx="780" cy="0"/>
                                  </a:xfrm>
                                  <a:prstGeom prst="straightConnector1">
                                    <a:avLst/>
                                  </a:prstGeom>
                                  <a:ln w="9525" cap="flat" cmpd="sng">
                                    <a:solidFill>
                                      <a:srgbClr val="000000"/>
                                    </a:solidFill>
                                    <a:prstDash val="solid"/>
                                    <a:headEnd type="none" w="med" len="med"/>
                                    <a:tailEnd type="none" w="med" len="med"/>
                                  </a:ln>
                                </wps:spPr>
                                <wps:bodyPr/>
                              </wps:wsp>
                              <wps:wsp>
                                <wps:cNvPr id="132" name="1065"/>
                                <wps:cNvCnPr/>
                                <wps:spPr>
                                  <a:xfrm>
                                    <a:off x="8700" y="10155"/>
                                    <a:ext cx="780" cy="0"/>
                                  </a:xfrm>
                                  <a:prstGeom prst="straightConnector1">
                                    <a:avLst/>
                                  </a:prstGeom>
                                  <a:ln w="9525" cap="flat" cmpd="sng">
                                    <a:solidFill>
                                      <a:srgbClr val="000000"/>
                                    </a:solidFill>
                                    <a:prstDash val="solid"/>
                                    <a:headEnd type="none" w="med" len="med"/>
                                    <a:tailEnd type="none" w="med" len="med"/>
                                  </a:ln>
                                </wps:spPr>
                                <wps:bodyPr/>
                              </wps:wsp>
                              <wps:wsp>
                                <wps:cNvPr id="133" name="1066"/>
                                <wps:cNvCnPr/>
                                <wps:spPr>
                                  <a:xfrm>
                                    <a:off x="8700" y="10830"/>
                                    <a:ext cx="780" cy="0"/>
                                  </a:xfrm>
                                  <a:prstGeom prst="straightConnector1">
                                    <a:avLst/>
                                  </a:prstGeom>
                                  <a:ln w="9525" cap="flat" cmpd="sng">
                                    <a:solidFill>
                                      <a:srgbClr val="000000"/>
                                    </a:solidFill>
                                    <a:prstDash val="solid"/>
                                    <a:headEnd type="none" w="med" len="med"/>
                                    <a:tailEnd type="none" w="med" len="med"/>
                                  </a:ln>
                                </wps:spPr>
                                <wps:bodyPr/>
                              </wps:wsp>
                              <wps:wsp>
                                <wps:cNvPr id="134" name="1067"/>
                                <wps:cNvCnPr/>
                                <wps:spPr>
                                  <a:xfrm>
                                    <a:off x="8715" y="9468"/>
                                    <a:ext cx="780" cy="0"/>
                                  </a:xfrm>
                                  <a:prstGeom prst="straightConnector1">
                                    <a:avLst/>
                                  </a:prstGeom>
                                  <a:ln w="9525" cap="flat" cmpd="sng">
                                    <a:solidFill>
                                      <a:srgbClr val="000000"/>
                                    </a:solidFill>
                                    <a:prstDash val="solid"/>
                                    <a:headEnd type="none" w="med" len="med"/>
                                    <a:tailEnd type="none" w="med" len="med"/>
                                  </a:ln>
                                </wps:spPr>
                                <wps:bodyPr/>
                              </wps:wsp>
                            </wpg:grpSp>
                            <wps:wsp>
                              <wps:cNvPr id="135" name="1068"/>
                              <wps:cNvSpPr/>
                              <wps:spPr>
                                <a:xfrm>
                                  <a:off x="6212" y="403854"/>
                                  <a:ext cx="2190" cy="4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Calibri" w:hAnsi="Calibri" w:cs="仿宋_GB2312"/>
                                        <w:sz w:val="30"/>
                                        <w:szCs w:val="30"/>
                                      </w:rPr>
                                    </w:pPr>
                                    <w:r>
                                      <w:rPr>
                                        <w:rFonts w:hint="eastAsia" w:ascii="仿宋_GB2312" w:hAnsi="Calibri" w:eastAsia="仿宋_GB2312" w:cs="仿宋_GB2312"/>
                                        <w:sz w:val="24"/>
                                      </w:rPr>
                                      <w:t>信息报告</w:t>
                                    </w:r>
                                  </w:p>
                                </w:txbxContent>
                              </wps:txbx>
                              <wps:bodyPr upright="1"/>
                            </wps:wsp>
                            <wps:wsp>
                              <wps:cNvPr id="136" name="1069"/>
                              <wps:cNvSpPr/>
                              <wps:spPr>
                                <a:xfrm>
                                  <a:off x="6497" y="404919"/>
                                  <a:ext cx="1575"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应急救援</w:t>
                                    </w:r>
                                  </w:p>
                                </w:txbxContent>
                              </wps:txbx>
                              <wps:bodyPr upright="1"/>
                            </wps:wsp>
                            <wps:wsp>
                              <wps:cNvPr id="137" name="1070"/>
                              <wps:cNvCnPr/>
                              <wps:spPr>
                                <a:xfrm>
                                  <a:off x="7307" y="404334"/>
                                  <a:ext cx="14" cy="585"/>
                                </a:xfrm>
                                <a:prstGeom prst="straightConnector1">
                                  <a:avLst/>
                                </a:prstGeom>
                                <a:ln w="9525" cap="flat" cmpd="sng">
                                  <a:solidFill>
                                    <a:srgbClr val="000000"/>
                                  </a:solidFill>
                                  <a:prstDash val="solid"/>
                                  <a:headEnd type="none" w="med" len="med"/>
                                  <a:tailEnd type="triangle" w="med" len="med"/>
                                </a:ln>
                              </wps:spPr>
                              <wps:bodyPr/>
                            </wps:wsp>
                            <wpg:grpSp>
                              <wpg:cNvPr id="138" name="1071"/>
                              <wpg:cNvGrpSpPr/>
                              <wpg:grpSpPr>
                                <a:xfrm>
                                  <a:off x="5942" y="397569"/>
                                  <a:ext cx="9539" cy="6467"/>
                                  <a:chOff x="5942" y="397569"/>
                                  <a:chExt cx="9539" cy="6467"/>
                                </a:xfrm>
                              </wpg:grpSpPr>
                              <wps:wsp>
                                <wps:cNvPr id="139" name="1072"/>
                                <wps:cNvSpPr/>
                                <wps:spPr>
                                  <a:xfrm>
                                    <a:off x="6302" y="402804"/>
                                    <a:ext cx="2100" cy="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启动分级响应</w:t>
                                      </w:r>
                                    </w:p>
                                  </w:txbxContent>
                                </wps:txbx>
                                <wps:bodyPr upright="1"/>
                              </wps:wsp>
                              <wps:wsp>
                                <wps:cNvPr id="140" name="1073"/>
                                <wps:cNvCnPr/>
                                <wps:spPr>
                                  <a:xfrm>
                                    <a:off x="7322" y="403254"/>
                                    <a:ext cx="13" cy="590"/>
                                  </a:xfrm>
                                  <a:prstGeom prst="straightConnector1">
                                    <a:avLst/>
                                  </a:prstGeom>
                                  <a:ln w="9525" cap="flat" cmpd="sng">
                                    <a:solidFill>
                                      <a:srgbClr val="000000"/>
                                    </a:solidFill>
                                    <a:prstDash val="solid"/>
                                    <a:headEnd type="none" w="med" len="med"/>
                                    <a:tailEnd type="triangle" w="med" len="med"/>
                                  </a:ln>
                                </wps:spPr>
                                <wps:bodyPr/>
                              </wps:wsp>
                              <wpg:grpSp>
                                <wpg:cNvPr id="141" name="1074"/>
                                <wpg:cNvGrpSpPr/>
                                <wpg:grpSpPr>
                                  <a:xfrm>
                                    <a:off x="5942" y="397569"/>
                                    <a:ext cx="9539" cy="5235"/>
                                    <a:chOff x="5942" y="397569"/>
                                    <a:chExt cx="9539" cy="5235"/>
                                  </a:xfrm>
                                </wpg:grpSpPr>
                                <wpg:grpSp>
                                  <wpg:cNvPr id="142" name="1075"/>
                                  <wpg:cNvGrpSpPr/>
                                  <wpg:grpSpPr>
                                    <a:xfrm>
                                      <a:off x="6287" y="397569"/>
                                      <a:ext cx="4815" cy="2062"/>
                                      <a:chOff x="6287" y="397569"/>
                                      <a:chExt cx="4815" cy="2062"/>
                                    </a:xfrm>
                                  </wpg:grpSpPr>
                                  <wps:wsp>
                                    <wps:cNvPr id="143" name="1076"/>
                                    <wps:cNvSpPr/>
                                    <wps:spPr>
                                      <a:xfrm>
                                        <a:off x="6572" y="397569"/>
                                        <a:ext cx="1485" cy="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异常情况</w:t>
                                          </w:r>
                                        </w:p>
                                      </w:txbxContent>
                                    </wps:txbx>
                                    <wps:bodyPr upright="1"/>
                                  </wps:wsp>
                                  <wps:wsp>
                                    <wps:cNvPr id="144" name="1077"/>
                                    <wps:cNvCnPr/>
                                    <wps:spPr>
                                      <a:xfrm>
                                        <a:off x="7307" y="397994"/>
                                        <a:ext cx="1" cy="659"/>
                                      </a:xfrm>
                                      <a:prstGeom prst="straightConnector1">
                                        <a:avLst/>
                                      </a:prstGeom>
                                      <a:ln w="9525" cap="flat" cmpd="sng">
                                        <a:solidFill>
                                          <a:srgbClr val="000000"/>
                                        </a:solidFill>
                                        <a:prstDash val="solid"/>
                                        <a:headEnd type="none" w="med" len="med"/>
                                        <a:tailEnd type="triangle" w="med" len="med"/>
                                      </a:ln>
                                    </wps:spPr>
                                    <wps:bodyPr/>
                                  </wps:wsp>
                                  <wps:wsp>
                                    <wps:cNvPr id="145" name="1078"/>
                                    <wps:cNvSpPr/>
                                    <wps:spPr>
                                      <a:xfrm>
                                        <a:off x="6287" y="398653"/>
                                        <a:ext cx="198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突发事件预警</w:t>
                                          </w:r>
                                        </w:p>
                                      </w:txbxContent>
                                    </wps:txbx>
                                    <wps:bodyPr upright="1"/>
                                  </wps:wsp>
                                  <wps:wsp>
                                    <wps:cNvPr id="146" name="1079"/>
                                    <wps:cNvCnPr/>
                                    <wps:spPr>
                                      <a:xfrm>
                                        <a:off x="7306" y="399061"/>
                                        <a:ext cx="1" cy="570"/>
                                      </a:xfrm>
                                      <a:prstGeom prst="straightConnector1">
                                        <a:avLst/>
                                      </a:prstGeom>
                                      <a:ln w="9525" cap="flat" cmpd="sng">
                                        <a:solidFill>
                                          <a:srgbClr val="000000"/>
                                        </a:solidFill>
                                        <a:prstDash val="solid"/>
                                        <a:headEnd type="none" w="med" len="med"/>
                                        <a:tailEnd type="triangle" w="med" len="med"/>
                                      </a:ln>
                                    </wps:spPr>
                                    <wps:bodyPr/>
                                  </wps:wsp>
                                  <wps:wsp>
                                    <wps:cNvPr id="147" name="1081"/>
                                    <wps:cNvSpPr/>
                                    <wps:spPr>
                                      <a:xfrm>
                                        <a:off x="9647" y="398238"/>
                                        <a:ext cx="1455" cy="1242"/>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Calibri" w:hAnsi="Calibri" w:cs="仿宋_GB2312"/>
                                              <w:sz w:val="30"/>
                                              <w:szCs w:val="30"/>
                                            </w:rPr>
                                          </w:pPr>
                                          <w:r>
                                            <w:rPr>
                                              <w:rFonts w:hint="eastAsia" w:ascii="仿宋_GB2312" w:hAnsi="Calibri" w:eastAsia="仿宋_GB2312" w:cs="仿宋_GB2312"/>
                                              <w:sz w:val="24"/>
                                            </w:rPr>
                                            <w:t>发布预警</w:t>
                                          </w:r>
                                        </w:p>
                                      </w:txbxContent>
                                    </wps:txbx>
                                    <wps:bodyPr upright="1"/>
                                  </wps:wsp>
                                  <wps:wsp>
                                    <wps:cNvPr id="148" name="1082"/>
                                    <wps:cNvCnPr/>
                                    <wps:spPr>
                                      <a:xfrm>
                                        <a:off x="8267" y="398844"/>
                                        <a:ext cx="1380" cy="0"/>
                                      </a:xfrm>
                                      <a:prstGeom prst="straightConnector1">
                                        <a:avLst/>
                                      </a:prstGeom>
                                      <a:ln w="9525" cap="flat" cmpd="sng">
                                        <a:solidFill>
                                          <a:srgbClr val="000000"/>
                                        </a:solidFill>
                                        <a:prstDash val="solid"/>
                                        <a:headEnd type="none" w="med" len="med"/>
                                        <a:tailEnd type="none" w="med" len="med"/>
                                      </a:ln>
                                    </wps:spPr>
                                    <wps:bodyPr/>
                                  </wps:wsp>
                                </wpg:grpSp>
                                <wpg:grpSp>
                                  <wpg:cNvPr id="149" name="1083"/>
                                  <wpg:cNvGrpSpPr/>
                                  <wpg:grpSpPr>
                                    <a:xfrm>
                                      <a:off x="11117" y="397994"/>
                                      <a:ext cx="4364" cy="1637"/>
                                      <a:chOff x="11117" y="397994"/>
                                      <a:chExt cx="4364" cy="1637"/>
                                    </a:xfrm>
                                  </wpg:grpSpPr>
                                  <wps:wsp>
                                    <wps:cNvPr id="150" name="1084"/>
                                    <wps:cNvSpPr/>
                                    <wps:spPr>
                                      <a:xfrm>
                                        <a:off x="13007" y="397994"/>
                                        <a:ext cx="2474" cy="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both"/>
                                            <w:rPr>
                                              <w:rFonts w:ascii="仿宋_GB2312" w:hAnsi="Calibri" w:eastAsia="仿宋_GB2312" w:cs="仿宋_GB2312"/>
                                              <w:sz w:val="24"/>
                                            </w:rPr>
                                          </w:pPr>
                                          <w:r>
                                            <w:rPr>
                                              <w:rFonts w:hint="eastAsia" w:ascii="仿宋_GB2312" w:hAnsi="Calibri" w:eastAsia="仿宋_GB2312" w:cs="仿宋_GB2312"/>
                                              <w:sz w:val="24"/>
                                              <w:lang w:eastAsia="zh-CN"/>
                                            </w:rPr>
                                            <w:t>县（市）</w:t>
                                          </w:r>
                                          <w:r>
                                            <w:rPr>
                                              <w:rFonts w:hint="eastAsia" w:ascii="仿宋_GB2312" w:hAnsi="Calibri" w:eastAsia="仿宋_GB2312" w:cs="仿宋_GB2312"/>
                                              <w:sz w:val="24"/>
                                            </w:rPr>
                                            <w:t>区人民政</w:t>
                                          </w:r>
                                          <w:r>
                                            <w:rPr>
                                              <w:rFonts w:hint="eastAsia" w:ascii="仿宋_GB2312" w:hAnsi="Calibri" w:eastAsia="仿宋_GB2312" w:cs="仿宋_GB2312"/>
                                              <w:sz w:val="24"/>
                                              <w:lang w:eastAsia="zh-CN"/>
                                            </w:rPr>
                                            <w:t>府</w:t>
                                          </w:r>
                                          <w:r>
                                            <w:rPr>
                                              <w:rFonts w:hint="eastAsia" w:ascii="仿宋_GB2312" w:hAnsi="Calibri" w:eastAsia="仿宋_GB2312" w:cs="仿宋_GB2312"/>
                                              <w:sz w:val="24"/>
                                            </w:rPr>
                                            <w:t>府</w:t>
                                          </w:r>
                                        </w:p>
                                      </w:txbxContent>
                                    </wps:txbx>
                                    <wps:bodyPr upright="1"/>
                                  </wps:wsp>
                                  <wps:wsp>
                                    <wps:cNvPr id="151" name="1085"/>
                                    <wps:cNvSpPr/>
                                    <wps:spPr>
                                      <a:xfrm>
                                        <a:off x="13007" y="398601"/>
                                        <a:ext cx="1665" cy="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市人民政府</w:t>
                                          </w:r>
                                        </w:p>
                                      </w:txbxContent>
                                    </wps:txbx>
                                    <wps:bodyPr upright="1"/>
                                  </wps:wsp>
                                  <wps:wsp>
                                    <wps:cNvPr id="152" name="1086"/>
                                    <wps:cNvSpPr/>
                                    <wps:spPr>
                                      <a:xfrm>
                                        <a:off x="13007" y="399171"/>
                                        <a:ext cx="1665" cy="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lang w:eastAsia="zh-CN"/>
                                            </w:rPr>
                                            <w:t>市</w:t>
                                          </w:r>
                                          <w:r>
                                            <w:rPr>
                                              <w:rFonts w:hint="eastAsia" w:ascii="仿宋_GB2312" w:hAnsi="Calibri" w:eastAsia="仿宋_GB2312" w:cs="仿宋_GB2312"/>
                                              <w:sz w:val="24"/>
                                            </w:rPr>
                                            <w:t>人民政府</w:t>
                                          </w:r>
                                        </w:p>
                                      </w:txbxContent>
                                    </wps:txbx>
                                    <wps:bodyPr upright="1"/>
                                  </wps:wsp>
                                  <wps:wsp>
                                    <wps:cNvPr id="153" name="1087"/>
                                    <wps:cNvCnPr/>
                                    <wps:spPr>
                                      <a:xfrm>
                                        <a:off x="11837" y="398274"/>
                                        <a:ext cx="0" cy="1155"/>
                                      </a:xfrm>
                                      <a:prstGeom prst="straightConnector1">
                                        <a:avLst/>
                                      </a:prstGeom>
                                      <a:ln w="9525" cap="flat" cmpd="sng">
                                        <a:solidFill>
                                          <a:srgbClr val="000000"/>
                                        </a:solidFill>
                                        <a:prstDash val="solid"/>
                                        <a:headEnd type="none" w="med" len="med"/>
                                        <a:tailEnd type="none" w="med" len="med"/>
                                      </a:ln>
                                    </wps:spPr>
                                    <wps:bodyPr/>
                                  </wps:wsp>
                                  <wps:wsp>
                                    <wps:cNvPr id="154" name="1088"/>
                                    <wps:cNvCnPr/>
                                    <wps:spPr>
                                      <a:xfrm>
                                        <a:off x="11837" y="398274"/>
                                        <a:ext cx="1170" cy="0"/>
                                      </a:xfrm>
                                      <a:prstGeom prst="straightConnector1">
                                        <a:avLst/>
                                      </a:prstGeom>
                                      <a:ln w="9525" cap="flat" cmpd="sng">
                                        <a:solidFill>
                                          <a:srgbClr val="000000"/>
                                        </a:solidFill>
                                        <a:prstDash val="solid"/>
                                        <a:headEnd type="none" w="med" len="med"/>
                                        <a:tailEnd type="none" w="med" len="med"/>
                                      </a:ln>
                                    </wps:spPr>
                                    <wps:bodyPr/>
                                  </wps:wsp>
                                  <wps:wsp>
                                    <wps:cNvPr id="155" name="1089"/>
                                    <wps:cNvCnPr/>
                                    <wps:spPr>
                                      <a:xfrm>
                                        <a:off x="11117" y="398844"/>
                                        <a:ext cx="1890" cy="0"/>
                                      </a:xfrm>
                                      <a:prstGeom prst="straightConnector1">
                                        <a:avLst/>
                                      </a:prstGeom>
                                      <a:ln w="9525" cap="flat" cmpd="sng">
                                        <a:solidFill>
                                          <a:srgbClr val="000000"/>
                                        </a:solidFill>
                                        <a:prstDash val="solid"/>
                                        <a:headEnd type="none" w="med" len="med"/>
                                        <a:tailEnd type="none" w="med" len="med"/>
                                      </a:ln>
                                    </wps:spPr>
                                    <wps:bodyPr/>
                                  </wps:wsp>
                                  <wps:wsp>
                                    <wps:cNvPr id="156" name="1090"/>
                                    <wps:cNvCnPr/>
                                    <wps:spPr>
                                      <a:xfrm>
                                        <a:off x="11837" y="399429"/>
                                        <a:ext cx="1170" cy="0"/>
                                      </a:xfrm>
                                      <a:prstGeom prst="straightConnector1">
                                        <a:avLst/>
                                      </a:prstGeom>
                                      <a:ln w="9525" cap="flat" cmpd="sng">
                                        <a:solidFill>
                                          <a:srgbClr val="000000"/>
                                        </a:solidFill>
                                        <a:prstDash val="solid"/>
                                        <a:headEnd type="none" w="med" len="med"/>
                                        <a:tailEnd type="none" w="med" len="med"/>
                                      </a:ln>
                                    </wps:spPr>
                                    <wps:bodyPr/>
                                  </wps:wsp>
                                </wpg:grpSp>
                                <wpg:grpSp>
                                  <wpg:cNvPr id="157" name="1091"/>
                                  <wpg:cNvGrpSpPr/>
                                  <wpg:grpSpPr>
                                    <a:xfrm>
                                      <a:off x="5942" y="399631"/>
                                      <a:ext cx="5040" cy="3173"/>
                                      <a:chOff x="5942" y="399631"/>
                                      <a:chExt cx="5040" cy="3173"/>
                                    </a:xfrm>
                                  </wpg:grpSpPr>
                                  <wps:wsp>
                                    <wps:cNvPr id="158" name="1092"/>
                                    <wps:cNvCnPr/>
                                    <wps:spPr>
                                      <a:xfrm>
                                        <a:off x="10292" y="400804"/>
                                        <a:ext cx="0" cy="395"/>
                                      </a:xfrm>
                                      <a:prstGeom prst="straightConnector1">
                                        <a:avLst/>
                                      </a:prstGeom>
                                      <a:ln w="9525" cap="flat" cmpd="sng">
                                        <a:solidFill>
                                          <a:srgbClr val="000000"/>
                                        </a:solidFill>
                                        <a:prstDash val="solid"/>
                                        <a:headEnd type="none" w="med" len="med"/>
                                        <a:tailEnd type="none" w="med" len="med"/>
                                      </a:ln>
                                    </wps:spPr>
                                    <wps:bodyPr/>
                                  </wps:wsp>
                                  <wps:wsp>
                                    <wps:cNvPr id="159" name="1093"/>
                                    <wps:cNvCnPr/>
                                    <wps:spPr>
                                      <a:xfrm flipV="1">
                                        <a:off x="10292" y="399954"/>
                                        <a:ext cx="0" cy="400"/>
                                      </a:xfrm>
                                      <a:prstGeom prst="straightConnector1">
                                        <a:avLst/>
                                      </a:prstGeom>
                                      <a:ln w="9525" cap="flat" cmpd="sng">
                                        <a:solidFill>
                                          <a:srgbClr val="000000"/>
                                        </a:solidFill>
                                        <a:prstDash val="solid"/>
                                        <a:headEnd type="none" w="med" len="med"/>
                                        <a:tailEnd type="none" w="med" len="med"/>
                                      </a:ln>
                                    </wps:spPr>
                                    <wps:bodyPr/>
                                  </wps:wsp>
                                  <wps:wsp>
                                    <wps:cNvPr id="160" name="1094"/>
                                    <wps:cNvSpPr/>
                                    <wps:spPr>
                                      <a:xfrm>
                                        <a:off x="6017" y="402024"/>
                                        <a:ext cx="2730" cy="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判别响应级别</w:t>
                                          </w:r>
                                        </w:p>
                                      </w:txbxContent>
                                    </wps:txbx>
                                    <wps:bodyPr upright="1">
                                      <a:spAutoFit/>
                                    </wps:bodyPr>
                                  </wps:wsp>
                                  <wps:wsp>
                                    <wps:cNvPr id="161" name="1095"/>
                                    <wps:cNvCnPr/>
                                    <wps:spPr>
                                      <a:xfrm flipH="1">
                                        <a:off x="7322" y="401584"/>
                                        <a:ext cx="1" cy="440"/>
                                      </a:xfrm>
                                      <a:prstGeom prst="straightConnector1">
                                        <a:avLst/>
                                      </a:prstGeom>
                                      <a:ln w="9525" cap="flat" cmpd="sng">
                                        <a:solidFill>
                                          <a:srgbClr val="000000"/>
                                        </a:solidFill>
                                        <a:prstDash val="solid"/>
                                        <a:headEnd type="none" w="med" len="med"/>
                                        <a:tailEnd type="triangle" w="med" len="med"/>
                                      </a:ln>
                                    </wps:spPr>
                                    <wps:bodyPr/>
                                  </wps:wsp>
                                  <wps:wsp>
                                    <wps:cNvPr id="162" name="1096"/>
                                    <wps:cNvCnPr/>
                                    <wps:spPr>
                                      <a:xfrm>
                                        <a:off x="7321" y="402423"/>
                                        <a:ext cx="0" cy="381"/>
                                      </a:xfrm>
                                      <a:prstGeom prst="straightConnector1">
                                        <a:avLst/>
                                      </a:prstGeom>
                                      <a:ln w="9525" cap="flat" cmpd="sng">
                                        <a:solidFill>
                                          <a:srgbClr val="000000"/>
                                        </a:solidFill>
                                        <a:prstDash val="solid"/>
                                        <a:headEnd type="none" w="med" len="med"/>
                                        <a:tailEnd type="triangle" w="med" len="med"/>
                                      </a:ln>
                                    </wps:spPr>
                                    <wps:bodyPr/>
                                  </wps:wsp>
                                  <wps:wsp>
                                    <wps:cNvPr id="163" name="1097"/>
                                    <wps:cNvSpPr/>
                                    <wps:spPr>
                                      <a:xfrm>
                                        <a:off x="5942" y="399631"/>
                                        <a:ext cx="2805" cy="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先期处置</w:t>
                                          </w:r>
                                        </w:p>
                                        <w:p>
                                          <w:pPr>
                                            <w:spacing w:line="240" w:lineRule="exact"/>
                                            <w:rPr>
                                              <w:rFonts w:ascii="Calibri" w:hAnsi="Calibri" w:cs="仿宋_GB2312"/>
                                              <w:sz w:val="18"/>
                                              <w:szCs w:val="18"/>
                                            </w:rPr>
                                          </w:pPr>
                                          <w:r>
                                            <w:rPr>
                                              <w:rFonts w:hint="eastAsia" w:ascii="Calibri" w:hAnsi="Calibri" w:cs="仿宋_GB2312"/>
                                              <w:sz w:val="18"/>
                                              <w:szCs w:val="18"/>
                                            </w:rPr>
                                            <w:t>（事发地政府和燃气经营企业）</w:t>
                                          </w:r>
                                        </w:p>
                                      </w:txbxContent>
                                    </wps:txbx>
                                    <wps:bodyPr upright="1"/>
                                  </wps:wsp>
                                  <wps:wsp>
                                    <wps:cNvPr id="164" name="1098"/>
                                    <wps:cNvSpPr/>
                                    <wps:spPr>
                                      <a:xfrm>
                                        <a:off x="5942" y="400804"/>
                                        <a:ext cx="2730" cy="856"/>
                                      </a:xfrm>
                                      <a:prstGeom prst="ellipse">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是否发生突发事件</w:t>
                                          </w:r>
                                        </w:p>
                                      </w:txbxContent>
                                    </wps:txbx>
                                    <wps:bodyPr upright="1"/>
                                  </wps:wsp>
                                  <wps:wsp>
                                    <wps:cNvPr id="165" name="1099"/>
                                    <wps:cNvCnPr/>
                                    <wps:spPr>
                                      <a:xfrm>
                                        <a:off x="7321" y="400321"/>
                                        <a:ext cx="1" cy="483"/>
                                      </a:xfrm>
                                      <a:prstGeom prst="straightConnector1">
                                        <a:avLst/>
                                      </a:prstGeom>
                                      <a:ln w="9525" cap="flat" cmpd="sng">
                                        <a:solidFill>
                                          <a:srgbClr val="000000"/>
                                        </a:solidFill>
                                        <a:prstDash val="solid"/>
                                        <a:headEnd type="none" w="med" len="med"/>
                                        <a:tailEnd type="triangle" w="med" len="med"/>
                                      </a:ln>
                                    </wps:spPr>
                                    <wps:bodyPr/>
                                  </wps:wsp>
                                  <wps:wsp>
                                    <wps:cNvPr id="166" name="1100"/>
                                    <wps:cNvSpPr/>
                                    <wps:spPr>
                                      <a:xfrm>
                                        <a:off x="9662" y="400354"/>
                                        <a:ext cx="1320" cy="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继续监控</w:t>
                                          </w:r>
                                        </w:p>
                                      </w:txbxContent>
                                    </wps:txbx>
                                    <wps:bodyPr upright="1"/>
                                  </wps:wsp>
                                  <wps:wsp>
                                    <wps:cNvPr id="167" name="1101"/>
                                    <wps:cNvCnPr/>
                                    <wps:spPr>
                                      <a:xfrm flipH="1">
                                        <a:off x="8747" y="399954"/>
                                        <a:ext cx="1545" cy="0"/>
                                      </a:xfrm>
                                      <a:prstGeom prst="straightConnector1">
                                        <a:avLst/>
                                      </a:prstGeom>
                                      <a:ln w="9525" cap="flat" cmpd="sng">
                                        <a:solidFill>
                                          <a:srgbClr val="000000"/>
                                        </a:solidFill>
                                        <a:prstDash val="solid"/>
                                        <a:headEnd type="none" w="med" len="med"/>
                                        <a:tailEnd type="triangle" w="med" len="med"/>
                                      </a:ln>
                                    </wps:spPr>
                                    <wps:bodyPr/>
                                  </wps:wsp>
                                </wpg:grpSp>
                              </wpg:grpSp>
                              <wpg:grpSp>
                                <wpg:cNvPr id="168" name="1102"/>
                                <wpg:cNvGrpSpPr/>
                                <wpg:grpSpPr>
                                  <a:xfrm>
                                    <a:off x="8400" y="402149"/>
                                    <a:ext cx="4545" cy="1887"/>
                                    <a:chOff x="9405" y="401334"/>
                                    <a:chExt cx="4545" cy="1887"/>
                                  </a:xfrm>
                                </wpg:grpSpPr>
                                <wps:wsp>
                                  <wps:cNvPr id="169" name="1103"/>
                                  <wps:cNvCnPr/>
                                  <wps:spPr>
                                    <a:xfrm flipV="1">
                                      <a:off x="9405" y="402234"/>
                                      <a:ext cx="1577" cy="12"/>
                                    </a:xfrm>
                                    <a:prstGeom prst="straightConnector1">
                                      <a:avLst/>
                                    </a:prstGeom>
                                    <a:ln w="9525" cap="flat" cmpd="sng">
                                      <a:solidFill>
                                        <a:srgbClr val="000000"/>
                                      </a:solidFill>
                                      <a:prstDash val="solid"/>
                                      <a:headEnd type="none" w="med" len="med"/>
                                      <a:tailEnd type="none" w="med" len="med"/>
                                    </a:ln>
                                  </wps:spPr>
                                  <wps:bodyPr/>
                                </wps:wsp>
                                <wps:wsp>
                                  <wps:cNvPr id="170" name="1104"/>
                                  <wps:cNvSpPr/>
                                  <wps:spPr>
                                    <a:xfrm>
                                      <a:off x="10982" y="401334"/>
                                      <a:ext cx="2968"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县（市）</w:t>
                                        </w:r>
                                        <w:r>
                                          <w:rPr>
                                            <w:rFonts w:hint="eastAsia" w:ascii="仿宋_GB2312" w:hAnsi="Calibri" w:eastAsia="仿宋_GB2312" w:cs="仿宋_GB2312"/>
                                            <w:sz w:val="24"/>
                                            <w:lang w:eastAsia="zh-CN"/>
                                          </w:rPr>
                                          <w:t>区</w:t>
                                        </w:r>
                                        <w:r>
                                          <w:rPr>
                                            <w:rFonts w:hint="eastAsia" w:ascii="仿宋_GB2312" w:hAnsi="Calibri" w:eastAsia="仿宋_GB2312" w:cs="仿宋_GB2312"/>
                                            <w:sz w:val="24"/>
                                          </w:rPr>
                                          <w:t>应急指挥小</w:t>
                                        </w:r>
                                        <w:r>
                                          <w:rPr>
                                            <w:rFonts w:hint="eastAsia" w:ascii="仿宋_GB2312" w:hAnsi="Calibri" w:eastAsia="仿宋_GB2312" w:cs="仿宋_GB2312"/>
                                            <w:sz w:val="24"/>
                                            <w:lang w:eastAsia="zh-CN"/>
                                          </w:rPr>
                                          <w:t>组</w:t>
                                        </w:r>
                                        <w:r>
                                          <w:rPr>
                                            <w:rFonts w:hint="eastAsia" w:ascii="仿宋_GB2312" w:hAnsi="Calibri" w:eastAsia="仿宋_GB2312" w:cs="仿宋_GB2312"/>
                                            <w:sz w:val="24"/>
                                          </w:rPr>
                                          <w:t>组</w:t>
                                        </w:r>
                                      </w:p>
                                    </w:txbxContent>
                                  </wps:txbx>
                                  <wps:bodyPr upright="1"/>
                                </wps:wsp>
                                <wps:wsp>
                                  <wps:cNvPr id="171" name="1105"/>
                                  <wps:cNvSpPr/>
                                  <wps:spPr>
                                    <a:xfrm>
                                      <a:off x="10982" y="402024"/>
                                      <a:ext cx="2089"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市应急指挥小组</w:t>
                                        </w:r>
                                      </w:p>
                                    </w:txbxContent>
                                  </wps:txbx>
                                  <wps:bodyPr upright="1"/>
                                </wps:wsp>
                                <wps:wsp>
                                  <wps:cNvPr id="172" name="1106"/>
                                  <wps:cNvSpPr/>
                                  <wps:spPr>
                                    <a:xfrm>
                                      <a:off x="10982" y="402786"/>
                                      <a:ext cx="20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省应急指挥小组</w:t>
                                        </w:r>
                                      </w:p>
                                    </w:txbxContent>
                                  </wps:txbx>
                                  <wps:bodyPr upright="1"/>
                                </wps:wsp>
                                <wps:wsp>
                                  <wps:cNvPr id="173" name="1107"/>
                                  <wps:cNvCnPr/>
                                  <wps:spPr>
                                    <a:xfrm>
                                      <a:off x="9852" y="401579"/>
                                      <a:ext cx="1125" cy="0"/>
                                    </a:xfrm>
                                    <a:prstGeom prst="straightConnector1">
                                      <a:avLst/>
                                    </a:prstGeom>
                                    <a:ln w="9525" cap="flat" cmpd="sng">
                                      <a:solidFill>
                                        <a:srgbClr val="000000"/>
                                      </a:solidFill>
                                      <a:prstDash val="solid"/>
                                      <a:headEnd type="none" w="med" len="med"/>
                                      <a:tailEnd type="none" w="med" len="med"/>
                                    </a:ln>
                                  </wps:spPr>
                                  <wps:bodyPr/>
                                </wps:wsp>
                                <wps:wsp>
                                  <wps:cNvPr id="174" name="1108"/>
                                  <wps:cNvCnPr/>
                                  <wps:spPr>
                                    <a:xfrm>
                                      <a:off x="9857" y="401584"/>
                                      <a:ext cx="1" cy="1382"/>
                                    </a:xfrm>
                                    <a:prstGeom prst="straightConnector1">
                                      <a:avLst/>
                                    </a:prstGeom>
                                    <a:ln w="9525" cap="flat" cmpd="sng">
                                      <a:solidFill>
                                        <a:srgbClr val="000000"/>
                                      </a:solidFill>
                                      <a:prstDash val="solid"/>
                                      <a:headEnd type="none" w="med" len="med"/>
                                      <a:tailEnd type="none" w="med" len="med"/>
                                    </a:ln>
                                  </wps:spPr>
                                  <wps:bodyPr/>
                                </wps:wsp>
                                <wps:wsp>
                                  <wps:cNvPr id="175" name="1109"/>
                                  <wps:cNvCnPr/>
                                  <wps:spPr>
                                    <a:xfrm>
                                      <a:off x="9857" y="402966"/>
                                      <a:ext cx="1125" cy="0"/>
                                    </a:xfrm>
                                    <a:prstGeom prst="straightConnector1">
                                      <a:avLst/>
                                    </a:prstGeom>
                                    <a:ln w="9525" cap="flat" cmpd="sng">
                                      <a:solidFill>
                                        <a:srgbClr val="000000"/>
                                      </a:solidFill>
                                      <a:prstDash val="solid"/>
                                      <a:headEnd type="none" w="med" len="med"/>
                                      <a:tailEnd type="none" w="med" len="med"/>
                                    </a:ln>
                                  </wps:spPr>
                                  <wps:bodyPr/>
                                </wps:wsp>
                              </wpg:grpSp>
                            </wpg:grpSp>
                          </wpg:grpSp>
                          <wpg:grpSp>
                            <wpg:cNvPr id="176" name="1110"/>
                            <wpg:cNvGrpSpPr/>
                            <wpg:grpSpPr>
                              <a:xfrm>
                                <a:off x="8207" y="406374"/>
                                <a:ext cx="2449" cy="1500"/>
                                <a:chOff x="4095" y="12405"/>
                                <a:chExt cx="2449" cy="1500"/>
                              </a:xfrm>
                            </wpg:grpSpPr>
                            <wps:wsp>
                              <wps:cNvPr id="177" name="1111"/>
                              <wps:cNvCnPr/>
                              <wps:spPr>
                                <a:xfrm>
                                  <a:off x="4095" y="13140"/>
                                  <a:ext cx="1065" cy="0"/>
                                </a:xfrm>
                                <a:prstGeom prst="straightConnector1">
                                  <a:avLst/>
                                </a:prstGeom>
                                <a:ln w="9525" cap="flat" cmpd="sng">
                                  <a:solidFill>
                                    <a:srgbClr val="000000"/>
                                  </a:solidFill>
                                  <a:prstDash val="solid"/>
                                  <a:headEnd type="none" w="med" len="med"/>
                                  <a:tailEnd type="none" w="med" len="med"/>
                                </a:ln>
                              </wps:spPr>
                              <wps:bodyPr/>
                            </wps:wsp>
                            <wps:wsp>
                              <wps:cNvPr id="178" name="1112"/>
                              <wps:cNvSpPr/>
                              <wps:spPr>
                                <a:xfrm>
                                  <a:off x="5210" y="12405"/>
                                  <a:ext cx="1334"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信息发布</w:t>
                                    </w:r>
                                  </w:p>
                                </w:txbxContent>
                              </wps:txbx>
                              <wps:bodyPr lIns="72009" tIns="45720" rIns="72009" bIns="45720" upright="1"/>
                            </wps:wsp>
                            <wps:wsp>
                              <wps:cNvPr id="179" name="1113"/>
                              <wps:cNvSpPr/>
                              <wps:spPr>
                                <a:xfrm>
                                  <a:off x="5185" y="12975"/>
                                  <a:ext cx="1359"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善后处理理</w:t>
                                    </w:r>
                                  </w:p>
                                </w:txbxContent>
                              </wps:txbx>
                              <wps:bodyPr upright="1"/>
                            </wps:wsp>
                            <wps:wsp>
                              <wps:cNvPr id="180" name="1114"/>
                              <wps:cNvSpPr/>
                              <wps:spPr>
                                <a:xfrm>
                                  <a:off x="5185" y="13500"/>
                                  <a:ext cx="1342" cy="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分析评估</w:t>
                                    </w:r>
                                  </w:p>
                                </w:txbxContent>
                              </wps:txbx>
                              <wps:bodyPr upright="1"/>
                            </wps:wsp>
                            <wps:wsp>
                              <wps:cNvPr id="181" name="1115"/>
                              <wps:cNvCnPr/>
                              <wps:spPr>
                                <a:xfrm>
                                  <a:off x="4651" y="12630"/>
                                  <a:ext cx="535" cy="0"/>
                                </a:xfrm>
                                <a:prstGeom prst="straightConnector1">
                                  <a:avLst/>
                                </a:prstGeom>
                                <a:ln w="9525" cap="flat" cmpd="sng">
                                  <a:solidFill>
                                    <a:srgbClr val="000000"/>
                                  </a:solidFill>
                                  <a:prstDash val="solid"/>
                                  <a:headEnd type="none" w="med" len="med"/>
                                  <a:tailEnd type="none" w="med" len="med"/>
                                </a:ln>
                              </wps:spPr>
                              <wps:bodyPr/>
                            </wps:wsp>
                            <wps:wsp>
                              <wps:cNvPr id="182" name="1116"/>
                              <wps:cNvCnPr/>
                              <wps:spPr>
                                <a:xfrm>
                                  <a:off x="4646" y="13710"/>
                                  <a:ext cx="535" cy="0"/>
                                </a:xfrm>
                                <a:prstGeom prst="straightConnector1">
                                  <a:avLst/>
                                </a:prstGeom>
                                <a:ln w="9525" cap="flat" cmpd="sng">
                                  <a:solidFill>
                                    <a:srgbClr val="000000"/>
                                  </a:solidFill>
                                  <a:prstDash val="solid"/>
                                  <a:headEnd type="none" w="med" len="med"/>
                                  <a:tailEnd type="none" w="med" len="med"/>
                                </a:ln>
                              </wps:spPr>
                              <wps:bodyPr/>
                            </wps:wsp>
                            <wps:wsp>
                              <wps:cNvPr id="183" name="1117"/>
                              <wps:cNvCnPr/>
                              <wps:spPr>
                                <a:xfrm>
                                  <a:off x="4651" y="12630"/>
                                  <a:ext cx="0" cy="1080"/>
                                </a:xfrm>
                                <a:prstGeom prst="straightConnector1">
                                  <a:avLst/>
                                </a:prstGeom>
                                <a:ln w="9525" cap="flat" cmpd="sng">
                                  <a:solidFill>
                                    <a:srgbClr val="000000"/>
                                  </a:solidFill>
                                  <a:prstDash val="solid"/>
                                  <a:headEnd type="none" w="med" len="med"/>
                                  <a:tailEnd type="none" w="med" len="med"/>
                                </a:ln>
                              </wps:spPr>
                              <wps:bodyPr/>
                            </wps:wsp>
                          </wpg:grpSp>
                        </wpg:grpSp>
                      </wpg:grpSp>
                    </wpg:wgp>
                  </a:graphicData>
                </a:graphic>
              </wp:anchor>
            </w:drawing>
          </mc:Choice>
          <mc:Fallback>
            <w:pict>
              <v:group id="1026" o:spid="_x0000_s1026" o:spt="203" style="position:absolute;left:0pt;margin-left:15.7pt;margin-top:12pt;height:553.5pt;width:476.95pt;z-index:251661312;mso-width-relative:page;mso-height-relative:page;" coordorigin="5942,397569" coordsize="9539,11070" o:gfxdata="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">
                <o:lock v:ext="edit" aspectratio="f"/>
                <v:shape id="1028" o:spid="_x0000_s1026" o:spt="32" type="#_x0000_t32" style="position:absolute;left:8672;top:401199;height:0;width:1620;" filled="f" stroked="t" coordsize="21600,21600" o:gfxdata="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6N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id="1029" o:spid="_x0000_s1026" o:spt="203" style="position:absolute;left:5942;top:397569;height:11070;width:9539;" coordorigin="5942,397569" coordsize="9539,11070"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group id="1030" o:spid="_x0000_s1026" o:spt="203" style="position:absolute;left:6302;top:405339;height:3044;width:1980;" coordorigin="6302,405339" coordsize="1980,3044"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1031" o:spid="_x0000_s1026" o:spt="3" type="#_x0000_t3" style="position:absolute;left:6302;top:405744;height:615;width:1980;" fillcolor="#FFFFFF" filled="t" stroked="t" coordsize="21600,21600" o:gfxdata="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lVZy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40" w:lineRule="atLeast"/>
                              <w:jc w:val="center"/>
                              <w:rPr>
                                <w:rFonts w:ascii="仿宋_GB2312" w:hAnsi="Calibri" w:eastAsia="仿宋_GB2312" w:cs="仿宋_GB2312"/>
                                <w:sz w:val="24"/>
                              </w:rPr>
                            </w:pPr>
                            <w:r>
                              <w:rPr>
                                <w:rFonts w:hint="eastAsia" w:ascii="仿宋_GB2312" w:hAnsi="Calibri" w:eastAsia="仿宋_GB2312" w:cs="仿宋_GB2312"/>
                                <w:sz w:val="24"/>
                              </w:rPr>
                              <w:t>应急结束</w:t>
                            </w:r>
                          </w:p>
                        </w:txbxContent>
                      </v:textbox>
                    </v:shape>
                    <v:roundrect id="1032" o:spid="_x0000_s1026" o:spt="2" style="position:absolute;left:6422;top:406914;height:480;width:1770;" fillcolor="#FFFFFF" filled="t" stroked="t" coordsize="21600,21600" arcsize="0.166666666666667" o:gfxdata="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LjOA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后期处置</w:t>
                            </w:r>
                          </w:p>
                        </w:txbxContent>
                      </v:textbox>
                    </v:roundrect>
                    <v:shape id="1034" o:spid="_x0000_s1026" o:spt="176" type="#_x0000_t176" style="position:absolute;left:6587;top:407919;height:465;width:1485;" fillcolor="#FFFFFF" filled="t" stroked="t" coordsize="21600,21600" o:gfxdata="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E6w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应急终止</w:t>
                            </w:r>
                          </w:p>
                        </w:txbxContent>
                      </v:textbox>
                    </v:shape>
                    <v:shape id="1035" o:spid="_x0000_s1026" o:spt="32" type="#_x0000_t32" style="position:absolute;left:7321;top:405339;flip:x;height:405;width:1;" filled="f" stroked="t" coordsize="21600,21600" o:gfxdata="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A+F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1036" o:spid="_x0000_s1026" o:spt="32" type="#_x0000_t32" style="position:absolute;left:7321;top:406359;height:555;width:1;" filled="f" stroked="t" coordsize="21600,21600" o:gfxdata="UEsDBAoAAAAAAIdO4kAAAAAAAAAAAAAAAAAEAAAAZHJzL1BLAwQUAAAACACHTuJAOq5XeLwAAADc&#10;AAAADwAAAGRycy9kb3ducmV2LnhtbEVPS2sCMRC+F/wPYQRvNbHC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uV3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1037" o:spid="_x0000_s1026" o:spt="32" type="#_x0000_t32" style="position:absolute;left:7321;top:407394;height:525;width:0;"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1038" o:spid="_x0000_s1026" o:spt="203" style="position:absolute;left:5942;top:397569;height:11070;width:9539;" coordorigin="5942,397569" coordsize="9539,11070"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group id="1039" o:spid="_x0000_s1026" o:spt="203" style="position:absolute;left:8042;top:407589;height:1050;width:4725;" coordorigin="3975,13590" coordsize="4725,1050"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1040" o:spid="_x0000_s1026" o:spt="32" type="#_x0000_t32" style="position:absolute;left:6690;top:13785;height:0;width:195;"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1041" o:spid="_x0000_s1026" o:spt="32" type="#_x0000_t32" style="position:absolute;left:3975;top:14145;height:0;width:2715;"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1042" o:spid="_x0000_s1026" o:spt="176" type="#_x0000_t176" style="position:absolute;left:6885;top:13590;height:405;width:1680;" fillcolor="#FFFFFF" filled="t" stroked="t" coordsize="21600,21600" o:gfxdata="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suc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报告与备案</w:t>
                              </w:r>
                            </w:p>
                          </w:txbxContent>
                        </v:textbox>
                      </v:shape>
                      <v:shape id="1043" o:spid="_x0000_s1026" o:spt="176" type="#_x0000_t176" style="position:absolute;left:6885;top:14235;height:405;width:1815;" fillcolor="#FFFFFF" filled="t" stroked="t" coordsize="21600,21600" o:gfxdata="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R2E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应急预案修订</w:t>
                              </w:r>
                            </w:p>
                          </w:txbxContent>
                        </v:textbox>
                      </v:shape>
                      <v:shape id="1044" o:spid="_x0000_s1026" o:spt="32" type="#_x0000_t32" style="position:absolute;left:6690;top:14425;height:0;width:195;" filled="f" stroked="t" coordsize="21600,21600"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1045" o:spid="_x0000_s1026" o:spt="32" type="#_x0000_t32" style="position:absolute;left:6690;top:13785;height:660;width:1;" filled="f" stroked="t" coordsize="21600,21600" o:gfxdata="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Scz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id="1046" o:spid="_x0000_s1026" o:spt="203" style="position:absolute;left:5942;top:397569;height:10225;width:9539;" coordorigin="5942,397569" coordsize="9539,10225"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group id="1047" o:spid="_x0000_s1026" o:spt="203" style="position:absolute;left:8057;top:402634;height:5160;width:7140;" coordorigin="3975,8625" coordsize="7140,5160"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1048" o:spid="_x0000_s1026" o:spt="32" type="#_x0000_t32" style="position:absolute;left:3975;top:11130;height:0;width:1185;" filled="f" stroked="t" coordsize="21600,21600" o:gfxdata="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tBLi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1049" o:spid="_x0000_s1026" o:spt="176" type="#_x0000_t176" style="position:absolute;left:5161;top:10651;height:973;width:2279;" fillcolor="#FFFFFF" filled="t" stroked="t" coordsize="21600,21600" o:gfxdata="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mUQO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mso-fit-shape-to-text:t;">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成立现场应急处置指挥</w:t>
                                </w:r>
                                <w:r>
                                  <w:rPr>
                                    <w:rFonts w:hint="eastAsia" w:ascii="仿宋_GB2312" w:hAnsi="Calibri" w:eastAsia="仿宋_GB2312" w:cs="仿宋_GB2312"/>
                                    <w:sz w:val="24"/>
                                    <w:lang w:eastAsia="zh-CN"/>
                                  </w:rPr>
                                  <w:t>工作组</w:t>
                                </w:r>
                                <w:r>
                                  <w:rPr>
                                    <w:rFonts w:hint="eastAsia" w:ascii="仿宋_GB2312" w:hAnsi="Calibri" w:eastAsia="仿宋_GB2312" w:cs="仿宋_GB2312"/>
                                    <w:sz w:val="24"/>
                                  </w:rPr>
                                  <w:t>及办公室</w:t>
                                </w:r>
                              </w:p>
                            </w:txbxContent>
                          </v:textbox>
                        </v:shape>
                        <v:shape id="1050" o:spid="_x0000_s1026" o:spt="32" type="#_x0000_t32" style="position:absolute;left:7440;top:11130;height:0;width:1260;" filled="f" stroked="t" coordsize="21600,21600" o:gfxdata="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P1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51" o:spid="_x0000_s1026" o:spt="32" type="#_x0000_t32" style="position:absolute;left:8700;top:8790;height:4800;width:0;" filled="f" stroked="t" coordsize="21600,21600" o:gfxdata="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7Ks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1052" o:spid="_x0000_s1026" o:spt="176" type="#_x0000_t176" style="position:absolute;left:9480;top:8625;height:405;width:1635;" fillcolor="#FFFFFF" filled="t" stroked="t" coordsize="21600,21600" o:gfxdata="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a3HT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综合协调组</w:t>
                                </w:r>
                              </w:p>
                            </w:txbxContent>
                          </v:textbox>
                        </v:shape>
                        <v:shape id="1053" o:spid="_x0000_s1026" o:spt="176" type="#_x0000_t176" style="position:absolute;left:9480;top:10605;height:405;width:1635;" fillcolor="#FFFFFF" filled="t" stroked="t" coordsize="21600,21600" o:gfxdata="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PRLz&#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医疗救护组</w:t>
                                </w:r>
                              </w:p>
                            </w:txbxContent>
                          </v:textbox>
                        </v:shape>
                        <v:shape id="1054" o:spid="_x0000_s1026" o:spt="176" type="#_x0000_t176" style="position:absolute;left:9480;top:11250;height:405;width:1635;" fillcolor="#FFFFFF" filled="t" stroked="t" coordsize="21600,21600" o:gfxdata="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cbd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疏散安置组</w:t>
                                </w:r>
                              </w:p>
                            </w:txbxContent>
                          </v:textbox>
                        </v:shape>
                        <v:shape id="1055" o:spid="_x0000_s1026" o:spt="176" type="#_x0000_t176" style="position:absolute;left:9480;top:11940;height:405;width:1635;" fillcolor="#FFFFFF" filled="t" stroked="t" coordsize="21600,21600" o:gfxdata="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jKR+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后勤保障组</w:t>
                                </w:r>
                              </w:p>
                            </w:txbxContent>
                          </v:textbox>
                        </v:shape>
                        <v:shape id="1056" o:spid="_x0000_s1026" o:spt="176" type="#_x0000_t176" style="position:absolute;left:9480;top:12630;height:405;width:1635;" fillcolor="#FFFFFF" filled="t" stroked="t" coordsize="21600,21600" o:gfxdata="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vjI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调查处理组</w:t>
                                </w:r>
                              </w:p>
                            </w:txbxContent>
                          </v:textbox>
                        </v:shape>
                        <v:shape id="1057" o:spid="_x0000_s1026" o:spt="176" type="#_x0000_t176" style="position:absolute;left:9480;top:13380;height:405;width:1635;" fillcolor="#FFFFFF" filled="t" stroked="t" coordsize="21600,21600" o:gfxdata="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BhT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善后工作组</w:t>
                                </w:r>
                              </w:p>
                            </w:txbxContent>
                          </v:textbox>
                        </v:shape>
                        <v:shape id="1058" o:spid="_x0000_s1026" o:spt="176" type="#_x0000_t176" style="position:absolute;left:9480;top:9960;height:405;width:1635;" fillcolor="#FFFFFF" filled="t" stroked="t" coordsize="21600,21600" o:gfxdata="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SrF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警戒保卫组</w:t>
                                </w:r>
                              </w:p>
                            </w:txbxContent>
                          </v:textbox>
                        </v:shape>
                        <v:shape id="1059" o:spid="_x0000_s1026" o:spt="176" type="#_x0000_t176" style="position:absolute;left:9480;top:9270;height:405;width:1635;" fillcolor="#FFFFFF" filled="t" stroked="t" coordsize="21600,21600" o:gfxdata="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mC8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抢险救灾组</w:t>
                                </w:r>
                              </w:p>
                            </w:txbxContent>
                          </v:textbox>
                        </v:shape>
                        <v:shape id="1060" o:spid="_x0000_s1026" o:spt="32" type="#_x0000_t32" style="position:absolute;left:8700;top:8788;height:0;width:780;" filled="f" stroked="t" coordsize="21600,21600" o:gfxdata="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f9e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61" o:spid="_x0000_s1026" o:spt="32" type="#_x0000_t32" style="position:absolute;left:8700;top:11433;height:0;width:780;" filled="f" stroked="t" coordsize="21600,21600" o:gfxdata="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Bhm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1062" o:spid="_x0000_s1026" o:spt="32" type="#_x0000_t32" style="position:absolute;left:8700;top:12810;height:0;width:780;" filled="f" stroked="t" coordsize="21600,21600" o:gfxdata="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zMQ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1063" o:spid="_x0000_s1026" o:spt="32" type="#_x0000_t32" style="position:absolute;left:8715;top:12165;height:0;width:780;" filled="f" stroked="t" coordsize="21600,21600" o:gfxdata="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7Q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1064" o:spid="_x0000_s1026" o:spt="32" type="#_x0000_t32" style="position:absolute;left:8700;top:13590;height:0;width:780;" filled="f" stroked="t" coordsize="21600,21600" o:gfxdata="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jXt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65" o:spid="_x0000_s1026" o:spt="32" type="#_x0000_t32" style="position:absolute;left:8700;top:10155;height:0;width:780;" filled="f" stroked="t" coordsize="21600,21600" o:gfxdata="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xwK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66" o:spid="_x0000_s1026" o:spt="32" type="#_x0000_t32" style="position:absolute;left:8700;top:10830;height:0;width:780;" filled="f" stroked="t" coordsize="21600,21600" o:gfxdata="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9ZTe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67" o:spid="_x0000_s1026" o:spt="32" type="#_x0000_t32" style="position:absolute;left:8715;top:9468;height:0;width:780;" filled="f" stroked="t" coordsize="21600,21600" o:gfxdata="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T9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roundrect id="1068" o:spid="_x0000_s1026" o:spt="2" style="position:absolute;left:6212;top:403854;height:480;width:2190;" fillcolor="#FFFFFF" filled="t" stroked="t" coordsize="21600,21600" arcsize="0.166666666666667" o:gfxdata="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DVap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40" w:lineRule="exact"/>
                                <w:jc w:val="center"/>
                                <w:rPr>
                                  <w:rFonts w:ascii="Calibri" w:hAnsi="Calibri" w:cs="仿宋_GB2312"/>
                                  <w:sz w:val="30"/>
                                  <w:szCs w:val="30"/>
                                </w:rPr>
                              </w:pPr>
                              <w:r>
                                <w:rPr>
                                  <w:rFonts w:hint="eastAsia" w:ascii="仿宋_GB2312" w:hAnsi="Calibri" w:eastAsia="仿宋_GB2312" w:cs="仿宋_GB2312"/>
                                  <w:sz w:val="24"/>
                                </w:rPr>
                                <w:t>信息报告</w:t>
                              </w:r>
                            </w:p>
                          </w:txbxContent>
                        </v:textbox>
                      </v:roundrect>
                      <v:rect id="1069" o:spid="_x0000_s1026" o:spt="1" style="position:absolute;left:6497;top:404919;height:420;width:1575;" fillcolor="#FFFFFF" filled="t" stroked="t" coordsize="21600,21600" o:gfxdata="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iPT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应急救援</w:t>
                              </w:r>
                            </w:p>
                          </w:txbxContent>
                        </v:textbox>
                      </v:rect>
                      <v:shape id="1070" o:spid="_x0000_s1026" o:spt="32" type="#_x0000_t32" style="position:absolute;left:7307;top:404334;height:585;width:14;" filled="f" stroked="t" coordsize="21600,21600" o:gfxdata="UEsDBAoAAAAAAIdO4kAAAAAAAAAAAAAAAAAEAAAAZHJzL1BLAwQUAAAACACHTuJAi/mbxr0AAADc&#10;AAAADwAAAGRycy9kb3ducmV2LnhtbEVPS2sCMRC+C/0PYQreatYW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1071" o:spid="_x0000_s1026" o:spt="203" style="position:absolute;left:5942;top:397569;height:6467;width:9539;" coordorigin="5942,397569" coordsize="9539,6467"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roundrect id="1072" o:spid="_x0000_s1026" o:spt="2" style="position:absolute;left:6302;top:402804;height:450;width:2100;" fillcolor="#FFFFFF" filled="t" stroked="t" coordsize="21600,21600" arcsize="0.166666666666667" o:gfxdata="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hQo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启动分级响应</w:t>
                                </w:r>
                              </w:p>
                            </w:txbxContent>
                          </v:textbox>
                        </v:roundrect>
                        <v:shape id="1073" o:spid="_x0000_s1026" o:spt="32" type="#_x0000_t32" style="position:absolute;left:7322;top:403254;height:590;width:13;" filled="f" stroked="t" coordsize="21600,21600" o:gfxdata="UEsDBAoAAAAAAIdO4kAAAAAAAAAAAAAAAAAEAAAAZHJzL1BLAwQUAAAACACHTuJAXBZwz8AAAADc&#10;AAAADwAAAGRycy9kb3ducmV2LnhtbEWPT0vDQBDF74LfYRnBm91EJ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FnD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id="1074" o:spid="_x0000_s1026" o:spt="203" style="position:absolute;left:5942;top:397569;height:5235;width:9539;" coordorigin="5942,397569" coordsize="9539,5235"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group id="1075" o:spid="_x0000_s1026" o:spt="203" style="position:absolute;left:6287;top:397569;height:2062;width:4815;" coordorigin="6287,397569" coordsize="4815,2062"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aspectratio="f"/>
                            <v:rect id="1076" o:spid="_x0000_s1026" o:spt="1" style="position:absolute;left:6572;top:397569;height:425;width:1485;" fillcolor="#FFFFFF" filled="t" stroked="t" coordsize="21600,21600" o:gfxdata="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klfq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异常情况</w:t>
                                    </w:r>
                                  </w:p>
                                </w:txbxContent>
                              </v:textbox>
                            </v:rect>
                            <v:shape id="1077" o:spid="_x0000_s1026" o:spt="32" type="#_x0000_t32" style="position:absolute;left:7307;top:397994;height:659;width:1;" filled="f" stroked="t" coordsize="21600,21600" o:gfxdata="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tds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1078" o:spid="_x0000_s1026" o:spt="1" style="position:absolute;left:6287;top:398653;height:408;width:1980;" fillcolor="#FFFFFF" filled="t" stroked="t" coordsize="21600,21600" o:gfxdata="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sYk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突发事件预警</w:t>
                                    </w:r>
                                  </w:p>
                                </w:txbxContent>
                              </v:textbox>
                            </v:rect>
                            <v:shape id="1079" o:spid="_x0000_s1026" o:spt="32" type="#_x0000_t32" style="position:absolute;left:7306;top:399061;height:570;width:1;" filled="f" stroked="t" coordsize="21600,21600" o:gfxdata="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zTS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1081" o:spid="_x0000_s1026" o:spt="4" type="#_x0000_t4" style="position:absolute;left:9647;top:398238;height:1242;width:1455;" fillcolor="#FFFFFF" filled="t" stroked="t" coordsize="21600,21600" o:gfxdata="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ZQBM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exact"/>
                                      <w:jc w:val="center"/>
                                      <w:rPr>
                                        <w:rFonts w:ascii="Calibri" w:hAnsi="Calibri" w:cs="仿宋_GB2312"/>
                                        <w:sz w:val="30"/>
                                        <w:szCs w:val="30"/>
                                      </w:rPr>
                                    </w:pPr>
                                    <w:r>
                                      <w:rPr>
                                        <w:rFonts w:hint="eastAsia" w:ascii="仿宋_GB2312" w:hAnsi="Calibri" w:eastAsia="仿宋_GB2312" w:cs="仿宋_GB2312"/>
                                        <w:sz w:val="24"/>
                                      </w:rPr>
                                      <w:t>发布预警</w:t>
                                    </w:r>
                                  </w:p>
                                </w:txbxContent>
                              </v:textbox>
                            </v:shape>
                            <v:shape id="1082" o:spid="_x0000_s1026" o:spt="32" type="#_x0000_t32" style="position:absolute;left:8267;top:398844;height:0;width:1380;" filled="f" stroked="t" coordsize="21600,21600" o:gfxdata="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EO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1083" o:spid="_x0000_s1026" o:spt="203" style="position:absolute;left:11117;top:397994;height:1637;width:4364;" coordorigin="11117,397994" coordsize="4364,1637"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shape id="1084" o:spid="_x0000_s1026" o:spt="176" type="#_x0000_t176" style="position:absolute;left:13007;top:397994;height:460;width:2474;" fillcolor="#FFFFFF" filled="t" stroked="t" coordsize="21600,21600" o:gfxdata="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O2GO&#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spacing w:line="240" w:lineRule="exact"/>
                                      <w:jc w:val="both"/>
                                      <w:rPr>
                                        <w:rFonts w:ascii="仿宋_GB2312" w:hAnsi="Calibri" w:eastAsia="仿宋_GB2312" w:cs="仿宋_GB2312"/>
                                        <w:sz w:val="24"/>
                                      </w:rPr>
                                    </w:pPr>
                                    <w:r>
                                      <w:rPr>
                                        <w:rFonts w:hint="eastAsia" w:ascii="仿宋_GB2312" w:hAnsi="Calibri" w:eastAsia="仿宋_GB2312" w:cs="仿宋_GB2312"/>
                                        <w:sz w:val="24"/>
                                        <w:lang w:eastAsia="zh-CN"/>
                                      </w:rPr>
                                      <w:t>县（市）</w:t>
                                    </w:r>
                                    <w:r>
                                      <w:rPr>
                                        <w:rFonts w:hint="eastAsia" w:ascii="仿宋_GB2312" w:hAnsi="Calibri" w:eastAsia="仿宋_GB2312" w:cs="仿宋_GB2312"/>
                                        <w:sz w:val="24"/>
                                      </w:rPr>
                                      <w:t>区人民政</w:t>
                                    </w:r>
                                    <w:r>
                                      <w:rPr>
                                        <w:rFonts w:hint="eastAsia" w:ascii="仿宋_GB2312" w:hAnsi="Calibri" w:eastAsia="仿宋_GB2312" w:cs="仿宋_GB2312"/>
                                        <w:sz w:val="24"/>
                                        <w:lang w:eastAsia="zh-CN"/>
                                      </w:rPr>
                                      <w:t>府</w:t>
                                    </w:r>
                                    <w:r>
                                      <w:rPr>
                                        <w:rFonts w:hint="eastAsia" w:ascii="仿宋_GB2312" w:hAnsi="Calibri" w:eastAsia="仿宋_GB2312" w:cs="仿宋_GB2312"/>
                                        <w:sz w:val="24"/>
                                      </w:rPr>
                                      <w:t>府</w:t>
                                    </w:r>
                                  </w:p>
                                </w:txbxContent>
                              </v:textbox>
                            </v:shape>
                            <v:shape id="1085" o:spid="_x0000_s1026" o:spt="176" type="#_x0000_t176" style="position:absolute;left:13007;top:398601;height:460;width:1665;" fillcolor="#FFFFFF" filled="t" stroked="t" coordsize="21600,21600" o:gfxdata="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d8Q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市人民政府</w:t>
                                    </w:r>
                                  </w:p>
                                </w:txbxContent>
                              </v:textbox>
                            </v:shape>
                            <v:shape id="1086" o:spid="_x0000_s1026" o:spt="176" type="#_x0000_t176" style="position:absolute;left:13007;top:399171;height:460;width:1665;" fillcolor="#FFFFFF" filled="t" stroked="t" coordsize="21600,21600" o:gfxdata="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pVp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lang w:eastAsia="zh-CN"/>
                                      </w:rPr>
                                      <w:t>市</w:t>
                                    </w:r>
                                    <w:r>
                                      <w:rPr>
                                        <w:rFonts w:hint="eastAsia" w:ascii="仿宋_GB2312" w:hAnsi="Calibri" w:eastAsia="仿宋_GB2312" w:cs="仿宋_GB2312"/>
                                        <w:sz w:val="24"/>
                                      </w:rPr>
                                      <w:t>人民政府</w:t>
                                    </w:r>
                                  </w:p>
                                </w:txbxContent>
                              </v:textbox>
                            </v:shape>
                            <v:shape id="1087" o:spid="_x0000_s1026" o:spt="32" type="#_x0000_t32" style="position:absolute;left:11837;top:398274;height:1155;width:0;" filled="f" stroked="t" coordsize="21600,21600" o:gfxdata="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igJe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88" o:spid="_x0000_s1026" o:spt="32" type="#_x0000_t32" style="position:absolute;left:11837;top:398274;height:0;width:1170;" filled="f" stroked="t" coordsize="21600,21600" o:gfxdata="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LGO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89" o:spid="_x0000_s1026" o:spt="32" type="#_x0000_t32" style="position:absolute;left:11117;top:398844;height:0;width:1890;" filled="f" stroked="t" coordsize="21600,21600" o:gfxdata="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vX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090" o:spid="_x0000_s1026" o:spt="32" type="#_x0000_t32" style="position:absolute;left:11837;top:399429;height:0;width:1170;" filled="f" stroked="t" coordsize="21600,21600" o:gfxdata="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I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1091" o:spid="_x0000_s1026" o:spt="203" style="position:absolute;left:5942;top:399631;height:3173;width:5040;" coordorigin="5942,399631" coordsize="5040,3173"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shape id="1092" o:spid="_x0000_s1026" o:spt="32" type="#_x0000_t32" style="position:absolute;left:10292;top:400804;height:395;width:0;" filled="f" stroked="t" coordsize="21600,21600" o:gfxdata="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YS5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1093" o:spid="_x0000_s1026" o:spt="32" type="#_x0000_t32" style="position:absolute;left:10292;top:399954;flip:y;height:400;width:0;" filled="f" stroked="t" coordsize="21600,21600" o:gfxdata="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4uzv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rect id="1094" o:spid="_x0000_s1026" o:spt="1" style="position:absolute;left:6017;top:402024;height:400;width:2730;" fillcolor="#FFFFFF" filled="t" stroked="t" coordsize="21600,21600" o:gfxdata="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TxT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mso-fit-shape-to-text:t;">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判别响应级别</w:t>
                                    </w:r>
                                  </w:p>
                                </w:txbxContent>
                              </v:textbox>
                            </v:rect>
                            <v:shape id="1095" o:spid="_x0000_s1026" o:spt="32" type="#_x0000_t32" style="position:absolute;left:7322;top:401584;flip:x;height:440;width:1;" filled="f" stroked="t" coordsize="21600,21600" o:gfxdata="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O1Fw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1096" o:spid="_x0000_s1026" o:spt="32" type="#_x0000_t32" style="position:absolute;left:7321;top:402423;height:381;width:0;" filled="f" stroked="t" coordsize="21600,21600" o:gfxdata="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0XQ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1097" o:spid="_x0000_s1026" o:spt="1" style="position:absolute;left:5942;top:399631;height:690;width:2805;" fillcolor="#FFFFFF" filled="t" stroked="t" coordsize="21600,21600" o:gfxdata="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fwDy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先期处置</w:t>
                                    </w:r>
                                  </w:p>
                                  <w:p>
                                    <w:pPr>
                                      <w:spacing w:line="240" w:lineRule="exact"/>
                                      <w:rPr>
                                        <w:rFonts w:ascii="Calibri" w:hAnsi="Calibri" w:cs="仿宋_GB2312"/>
                                        <w:sz w:val="18"/>
                                        <w:szCs w:val="18"/>
                                      </w:rPr>
                                    </w:pPr>
                                    <w:r>
                                      <w:rPr>
                                        <w:rFonts w:hint="eastAsia" w:ascii="Calibri" w:hAnsi="Calibri" w:cs="仿宋_GB2312"/>
                                        <w:sz w:val="18"/>
                                        <w:szCs w:val="18"/>
                                      </w:rPr>
                                      <w:t>（事发地政府和燃气经营企业）</w:t>
                                    </w:r>
                                  </w:p>
                                </w:txbxContent>
                              </v:textbox>
                            </v:rect>
                            <v:shape id="1098" o:spid="_x0000_s1026" o:spt="3" type="#_x0000_t3" style="position:absolute;left:5942;top:400804;height:856;width:2730;" fillcolor="#FFFFFF" filled="t" stroked="t" coordsize="21600,21600" o:gfxdata="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uNw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是否发生突发事件</w:t>
                                    </w:r>
                                  </w:p>
                                </w:txbxContent>
                              </v:textbox>
                            </v:shape>
                            <v:shape id="1099" o:spid="_x0000_s1026" o:spt="32" type="#_x0000_t32" style="position:absolute;left:7321;top:400321;height:483;width:1;" filled="f" stroked="t" coordsize="21600,21600" o:gfxdata="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Ujz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oundrect id="1100" o:spid="_x0000_s1026" o:spt="2" style="position:absolute;left:9662;top:400354;height:450;width:1320;" fillcolor="#FFFFFF" filled="t" stroked="t" coordsize="21600,21600" arcsize="0.166666666666667" o:gfxdata="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1Trz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继续监控</w:t>
                                    </w:r>
                                  </w:p>
                                </w:txbxContent>
                              </v:textbox>
                            </v:roundrect>
                            <v:shape id="1101" o:spid="_x0000_s1026" o:spt="32" type="#_x0000_t32" style="position:absolute;left:8747;top:399954;flip:x;height:0;width:1545;" filled="f" stroked="t" coordsize="21600,21600" o:gfxdata="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IeC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v:group id="1102" o:spid="_x0000_s1026" o:spt="203" style="position:absolute;left:8400;top:402149;height:1887;width:4545;" coordorigin="9405,401334" coordsize="4545,1887"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shape id="1103" o:spid="_x0000_s1026" o:spt="32" type="#_x0000_t32" style="position:absolute;left:9405;top:402234;flip:y;height:12;width:1577;" filled="f" stroked="t" coordsize="21600,21600" o:gfxdata="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jiZ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roundrect id="1104" o:spid="_x0000_s1026" o:spt="2" style="position:absolute;left:10982;top:401334;height:435;width:2968;" fillcolor="#FFFFFF" filled="t" stroked="t" coordsize="21600,21600" arcsize="0.166666666666667" o:gfxdata="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hA/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县（市）</w:t>
                                  </w:r>
                                  <w:r>
                                    <w:rPr>
                                      <w:rFonts w:hint="eastAsia" w:ascii="仿宋_GB2312" w:hAnsi="Calibri" w:eastAsia="仿宋_GB2312" w:cs="仿宋_GB2312"/>
                                      <w:sz w:val="24"/>
                                      <w:lang w:eastAsia="zh-CN"/>
                                    </w:rPr>
                                    <w:t>区</w:t>
                                  </w:r>
                                  <w:r>
                                    <w:rPr>
                                      <w:rFonts w:hint="eastAsia" w:ascii="仿宋_GB2312" w:hAnsi="Calibri" w:eastAsia="仿宋_GB2312" w:cs="仿宋_GB2312"/>
                                      <w:sz w:val="24"/>
                                    </w:rPr>
                                    <w:t>应急指挥小</w:t>
                                  </w:r>
                                  <w:r>
                                    <w:rPr>
                                      <w:rFonts w:hint="eastAsia" w:ascii="仿宋_GB2312" w:hAnsi="Calibri" w:eastAsia="仿宋_GB2312" w:cs="仿宋_GB2312"/>
                                      <w:sz w:val="24"/>
                                      <w:lang w:eastAsia="zh-CN"/>
                                    </w:rPr>
                                    <w:t>组</w:t>
                                  </w:r>
                                  <w:r>
                                    <w:rPr>
                                      <w:rFonts w:hint="eastAsia" w:ascii="仿宋_GB2312" w:hAnsi="Calibri" w:eastAsia="仿宋_GB2312" w:cs="仿宋_GB2312"/>
                                      <w:sz w:val="24"/>
                                    </w:rPr>
                                    <w:t>组</w:t>
                                  </w:r>
                                </w:p>
                              </w:txbxContent>
                            </v:textbox>
                          </v:roundrect>
                          <v:roundrect id="1105" o:spid="_x0000_s1026" o:spt="2" style="position:absolute;left:10982;top:402024;height:435;width:2089;" fillcolor="#FFFFFF" filled="t" stroked="t" coordsize="21600,21600" arcsize="0.166666666666667" o:gfxdata="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TlZ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市应急指挥小组</w:t>
                                  </w:r>
                                </w:p>
                              </w:txbxContent>
                            </v:textbox>
                          </v:roundrect>
                          <v:roundrect id="1106" o:spid="_x0000_s1026" o:spt="2" style="position:absolute;left:10982;top:402786;height:435;width:2095;" fillcolor="#FFFFFF" filled="t" stroked="t" coordsize="21600,21600" arcsize="0.166666666666667" o:gfxdata="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Z7E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省应急指挥小组</w:t>
                                  </w:r>
                                </w:p>
                              </w:txbxContent>
                            </v:textbox>
                          </v:roundrect>
                          <v:shape id="1107" o:spid="_x0000_s1026" o:spt="32" type="#_x0000_t32" style="position:absolute;left:9852;top:401579;height:0;width:1125;" filled="f" stroked="t" coordsize="21600,21600" o:gfxdata="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Jfc9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1108" o:spid="_x0000_s1026" o:spt="32" type="#_x0000_t32" style="position:absolute;left:9857;top:401584;height:1382;width:1;" filled="f" stroked="t" coordsize="21600,21600" o:gfxdata="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5Eg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1109" o:spid="_x0000_s1026" o:spt="32" type="#_x0000_t32" style="position:absolute;left:9857;top:402966;height:0;width:1125;" filled="f" stroked="t" coordsize="21600,21600" o:gfxdata="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4R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v:group>
                    <v:group id="1110" o:spid="_x0000_s1026" o:spt="203" style="position:absolute;left:8207;top:406374;height:1500;width:2449;" coordorigin="4095,12405" coordsize="2449,1500" o:gfxdata="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TnTQ70AAADcAAAADwAAAAAAAAABACAAAAAiAAAAZHJzL2Rvd25yZXYueG1s&#10;UEsBAhQAFAAAAAgAh07iQDMvBZ47AAAAOQAAABUAAAAAAAAAAQAgAAAADAEAAGRycy9ncm91cHNo&#10;YXBleG1sLnhtbFBLBQYAAAAABgAGAGABAADJAwAAAAA=&#10;">
                      <o:lock v:ext="edit" aspectratio="f"/>
                      <v:shape id="1111" o:spid="_x0000_s1026" o:spt="32" type="#_x0000_t32" style="position:absolute;left:4095;top:13140;height:0;width:1065;" filled="f" stroked="t" coordsize="21600,21600" o:gfxdata="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6za9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1112" o:spid="_x0000_s1026" o:spt="176" type="#_x0000_t176" style="position:absolute;left:5210;top:12405;height:405;width:1334;" fillcolor="#FFFFFF" filled="t" stroked="t" coordsize="21600,21600" o:gfxdata="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I8x&#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inset="2.00025mm,1.27mm,2.00025mm,1.27mm">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信息发布</w:t>
                              </w:r>
                            </w:p>
                          </w:txbxContent>
                        </v:textbox>
                      </v:shape>
                      <v:shape id="1113" o:spid="_x0000_s1026" o:spt="176" type="#_x0000_t176" style="position:absolute;left:5185;top:12975;height:405;width:1359;" fillcolor="#FFFFFF" filled="t" stroked="t" coordsize="21600,21600" o:gfxdata="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tJR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善后处理理</w:t>
                              </w:r>
                            </w:p>
                          </w:txbxContent>
                        </v:textbox>
                      </v:shape>
                      <v:shape id="1114" o:spid="_x0000_s1026" o:spt="176" type="#_x0000_t176" style="position:absolute;left:5185;top:13500;height:405;width:1342;" fillcolor="#FFFFFF" filled="t" stroked="t" coordsize="21600,21600" o:gfxdata="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bTc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40" w:lineRule="exact"/>
                                <w:jc w:val="center"/>
                                <w:rPr>
                                  <w:rFonts w:ascii="仿宋_GB2312" w:hAnsi="Calibri" w:eastAsia="仿宋_GB2312" w:cs="仿宋_GB2312"/>
                                  <w:sz w:val="24"/>
                                </w:rPr>
                              </w:pPr>
                              <w:r>
                                <w:rPr>
                                  <w:rFonts w:hint="eastAsia" w:ascii="仿宋_GB2312" w:hAnsi="Calibri" w:eastAsia="仿宋_GB2312" w:cs="仿宋_GB2312"/>
                                  <w:sz w:val="24"/>
                                </w:rPr>
                                <w:t>分析评估</w:t>
                              </w:r>
                            </w:p>
                          </w:txbxContent>
                        </v:textbox>
                      </v:shape>
                      <v:shape id="1115" o:spid="_x0000_s1026" o:spt="32" type="#_x0000_t32" style="position:absolute;left:4651;top:12630;height:0;width:535;" filled="f" stroked="t" coordsize="21600,21600" o:gfxdata="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clz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1116" o:spid="_x0000_s1026" o:spt="32" type="#_x0000_t32" style="position:absolute;left:4646;top:13710;height:0;width:535;" filled="f" stroked="t" coordsize="21600,21600" o:gfxdata="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gl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1117" o:spid="_x0000_s1026" o:spt="32" type="#_x0000_t32" style="position:absolute;left:4651;top:12630;height:1080;width:0;" filled="f" stroked="t" coordsize="21600,21600" o:gfxdata="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CrN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v:group>
              </v:group>
            </w:pict>
          </mc:Fallback>
        </mc:AlternateContent>
      </w:r>
    </w:p>
    <w:p>
      <w:pPr>
        <w:tabs>
          <w:tab w:val="left" w:pos="1335"/>
          <w:tab w:val="left" w:pos="1410"/>
        </w:tabs>
        <w:spacing w:line="240" w:lineRule="exact"/>
        <w:rPr>
          <w:rFonts w:ascii="仿宋_GB2312" w:hAnsi="仿宋_GB2312" w:eastAsia="仿宋_GB2312" w:cs="仿宋_GB2312"/>
          <w:sz w:val="30"/>
          <w:szCs w:val="30"/>
        </w:rPr>
      </w:pPr>
    </w:p>
    <w:p>
      <w:pPr>
        <w:tabs>
          <w:tab w:val="left" w:pos="1335"/>
          <w:tab w:val="left" w:pos="1410"/>
        </w:tabs>
        <w:spacing w:line="240" w:lineRule="exact"/>
        <w:rPr>
          <w:rFonts w:ascii="仿宋_GB2312" w:hAnsi="仿宋_GB2312" w:eastAsia="仿宋_GB2312" w:cs="仿宋_GB2312"/>
          <w:sz w:val="30"/>
          <w:szCs w:val="30"/>
        </w:rPr>
      </w:pPr>
    </w:p>
    <w:p>
      <w:pPr>
        <w:tabs>
          <w:tab w:val="left" w:pos="6540"/>
        </w:tabs>
        <w:spacing w:line="240" w:lineRule="exact"/>
        <w:ind w:firstLine="6480" w:firstLineChars="2700"/>
        <w:rPr>
          <w:rFonts w:ascii="仿宋_GB2312" w:hAnsi="仿宋_GB2312" w:eastAsia="仿宋_GB2312" w:cs="仿宋_GB2312"/>
          <w:sz w:val="24"/>
        </w:rPr>
      </w:pPr>
      <w:r>
        <w:rPr>
          <w:rFonts w:hint="eastAsia" w:ascii="仿宋_GB2312" w:hAnsi="仿宋_GB2312" w:eastAsia="仿宋_GB2312" w:cs="仿宋_GB2312"/>
          <w:sz w:val="24"/>
        </w:rPr>
        <w:t>Ⅳ级</w:t>
      </w: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0" w:lineRule="exact"/>
        <w:ind w:firstLine="6480" w:firstLineChars="2700"/>
        <w:rPr>
          <w:rFonts w:ascii="仿宋_GB2312" w:hAnsi="仿宋_GB2312" w:eastAsia="仿宋_GB2312" w:cs="仿宋_GB2312"/>
          <w:sz w:val="24"/>
        </w:rPr>
      </w:pPr>
    </w:p>
    <w:p>
      <w:pPr>
        <w:tabs>
          <w:tab w:val="left" w:pos="6540"/>
        </w:tabs>
        <w:spacing w:line="240" w:lineRule="exact"/>
        <w:ind w:firstLine="6480" w:firstLineChars="2700"/>
        <w:rPr>
          <w:rFonts w:ascii="仿宋_GB2312" w:hAnsi="仿宋_GB2312" w:eastAsia="仿宋_GB2312" w:cs="仿宋_GB2312"/>
          <w:sz w:val="24"/>
        </w:rPr>
      </w:pPr>
      <w:r>
        <w:rPr>
          <w:rFonts w:hint="eastAsia" w:ascii="仿宋_GB2312" w:hAnsi="仿宋_GB2312" w:eastAsia="仿宋_GB2312" w:cs="仿宋_GB2312"/>
          <w:sz w:val="24"/>
        </w:rPr>
        <w:t>Ⅲ级</w:t>
      </w:r>
    </w:p>
    <w:p>
      <w:pPr>
        <w:tabs>
          <w:tab w:val="left" w:pos="5220"/>
        </w:tabs>
        <w:spacing w:line="240" w:lineRule="exact"/>
        <w:rPr>
          <w:rFonts w:ascii="仿宋_GB2312" w:hAnsi="仿宋_GB2312" w:eastAsia="仿宋_GB2312" w:cs="仿宋_GB2312"/>
          <w:sz w:val="24"/>
        </w:rPr>
      </w:pPr>
      <w:r>
        <w:rPr>
          <w:rFonts w:ascii="仿宋_GB2312" w:hAnsi="仿宋_GB2312" w:eastAsia="仿宋_GB2312" w:cs="仿宋_GB2312"/>
          <w:sz w:val="24"/>
        </w:rPr>
        <w:tab/>
      </w: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0" w:lineRule="exact"/>
        <w:ind w:firstLine="6000" w:firstLineChars="2500"/>
        <w:rPr>
          <w:rFonts w:ascii="仿宋_GB2312" w:hAnsi="仿宋_GB2312" w:eastAsia="仿宋_GB2312" w:cs="仿宋_GB2312"/>
          <w:sz w:val="24"/>
        </w:rPr>
      </w:pPr>
    </w:p>
    <w:p>
      <w:pPr>
        <w:tabs>
          <w:tab w:val="left" w:pos="5220"/>
        </w:tabs>
        <w:spacing w:line="240" w:lineRule="exact"/>
        <w:ind w:firstLine="6240" w:firstLineChars="2600"/>
        <w:rPr>
          <w:rFonts w:ascii="仿宋_GB2312" w:hAnsi="仿宋_GB2312" w:eastAsia="仿宋_GB2312" w:cs="仿宋_GB2312"/>
          <w:sz w:val="24"/>
        </w:rPr>
      </w:pPr>
      <w:r>
        <w:rPr>
          <w:rFonts w:hint="eastAsia" w:ascii="仿宋_GB2312" w:hAnsi="仿宋_GB2312" w:eastAsia="仿宋_GB2312" w:cs="仿宋_GB2312"/>
          <w:sz w:val="24"/>
        </w:rPr>
        <w:t>Ⅰ、Ⅱ级</w:t>
      </w:r>
    </w:p>
    <w:p>
      <w:pPr>
        <w:tabs>
          <w:tab w:val="left" w:pos="6300"/>
        </w:tabs>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0" w:lineRule="exact"/>
        <w:jc w:val="center"/>
        <w:rPr>
          <w:rFonts w:ascii="仿宋_GB2312" w:hAnsi="仿宋_GB2312" w:eastAsia="仿宋_GB2312" w:cs="仿宋_GB2312"/>
          <w:sz w:val="24"/>
        </w:rPr>
      </w:pPr>
    </w:p>
    <w:p>
      <w:pPr>
        <w:spacing w:line="240" w:lineRule="exact"/>
        <w:rPr>
          <w:rFonts w:ascii="仿宋_GB2312" w:hAnsi="仿宋_GB2312" w:eastAsia="仿宋_GB2312" w:cs="仿宋_GB2312"/>
          <w:sz w:val="24"/>
        </w:rPr>
      </w:pPr>
    </w:p>
    <w:p>
      <w:pPr>
        <w:rPr>
          <w:rFonts w:ascii="仿宋_GB2312" w:hAnsi="仿宋_GB2312" w:eastAsia="仿宋_GB2312" w:cs="仿宋_GB2312"/>
          <w:sz w:val="24"/>
        </w:rPr>
      </w:pPr>
    </w:p>
    <w:p>
      <w:pPr>
        <w:tabs>
          <w:tab w:val="left" w:pos="3537"/>
          <w:tab w:val="center" w:pos="4750"/>
        </w:tabs>
        <w:spacing w:line="20" w:lineRule="exact"/>
        <w:ind w:firstLine="482"/>
        <w:jc w:val="left"/>
        <w:rPr>
          <w:rFonts w:ascii="仿宋_GB2312" w:hAnsi="仿宋_GB2312" w:eastAsia="仿宋_GB2312" w:cs="仿宋_GB2312"/>
          <w:sz w:val="24"/>
        </w:rPr>
      </w:pPr>
      <w:r>
        <w:rPr>
          <w:rFonts w:ascii="仿宋_GB2312" w:hAnsi="仿宋_GB2312" w:eastAsia="仿宋_GB2312" w:cs="仿宋_GB2312"/>
          <w:sz w:val="24"/>
        </w:rPr>
        <w:tab/>
      </w:r>
    </w:p>
    <w:p>
      <w:pPr>
        <w:tabs>
          <w:tab w:val="left" w:pos="3537"/>
          <w:tab w:val="center" w:pos="4750"/>
        </w:tabs>
        <w:spacing w:line="20" w:lineRule="exact"/>
        <w:ind w:firstLine="482"/>
        <w:jc w:val="left"/>
        <w:rPr>
          <w:rFonts w:ascii="仿宋_GB2312" w:hAnsi="仿宋_GB2312" w:eastAsia="仿宋_GB2312" w:cs="仿宋_GB2312"/>
          <w:sz w:val="24"/>
        </w:rPr>
      </w:pPr>
    </w:p>
    <w:p>
      <w:pPr>
        <w:tabs>
          <w:tab w:val="left" w:pos="3537"/>
          <w:tab w:val="center" w:pos="4750"/>
        </w:tabs>
        <w:spacing w:line="20" w:lineRule="exact"/>
        <w:ind w:firstLine="482"/>
        <w:jc w:val="left"/>
        <w:rPr>
          <w:rFonts w:ascii="仿宋_GB2312" w:hAnsi="仿宋_GB2312" w:eastAsia="仿宋_GB2312" w:cs="仿宋_GB2312"/>
          <w:sz w:val="24"/>
        </w:rPr>
      </w:pPr>
    </w:p>
    <w:p>
      <w:pPr>
        <w:tabs>
          <w:tab w:val="left" w:pos="3537"/>
          <w:tab w:val="center" w:pos="4750"/>
        </w:tabs>
        <w:spacing w:line="20" w:lineRule="exact"/>
        <w:ind w:firstLine="482"/>
        <w:jc w:val="left"/>
        <w:rPr>
          <w:rFonts w:ascii="仿宋_GB2312" w:hAnsi="仿宋_GB2312" w:eastAsia="仿宋_GB2312" w:cs="仿宋_GB2312"/>
          <w:sz w:val="24"/>
        </w:rPr>
      </w:pPr>
    </w:p>
    <w:p>
      <w:pPr>
        <w:tabs>
          <w:tab w:val="left" w:pos="3537"/>
          <w:tab w:val="center" w:pos="4750"/>
        </w:tabs>
        <w:spacing w:line="20" w:lineRule="exact"/>
        <w:ind w:firstLine="482"/>
        <w:jc w:val="left"/>
        <w:rPr>
          <w:rFonts w:ascii="仿宋_GB2312" w:hAnsi="仿宋_GB2312" w:eastAsia="仿宋_GB2312" w:cs="仿宋_GB2312"/>
          <w:sz w:val="24"/>
        </w:rPr>
      </w:pPr>
    </w:p>
    <w:p>
      <w:pPr>
        <w:tabs>
          <w:tab w:val="left" w:pos="3537"/>
          <w:tab w:val="center" w:pos="4750"/>
        </w:tabs>
        <w:spacing w:line="20" w:lineRule="exact"/>
        <w:ind w:firstLine="482"/>
        <w:jc w:val="left"/>
        <w:rPr>
          <w:rFonts w:ascii="仿宋_GB2312" w:hAnsi="仿宋_GB2312" w:eastAsia="仿宋_GB2312" w:cs="仿宋_GB2312"/>
          <w:sz w:val="24"/>
        </w:rPr>
      </w:pPr>
    </w:p>
    <w:p>
      <w:pPr>
        <w:tabs>
          <w:tab w:val="left" w:pos="3537"/>
          <w:tab w:val="center" w:pos="4750"/>
        </w:tabs>
        <w:spacing w:line="20" w:lineRule="exact"/>
        <w:ind w:firstLine="482"/>
        <w:jc w:val="left"/>
        <w:rPr>
          <w:rFonts w:ascii="仿宋_GB2312" w:hAnsi="仿宋_GB2312" w:eastAsia="仿宋_GB2312" w:cs="仿宋_GB2312"/>
          <w:sz w:val="24"/>
        </w:rPr>
      </w:pPr>
    </w:p>
    <w:p>
      <w:pPr>
        <w:tabs>
          <w:tab w:val="left" w:pos="3537"/>
          <w:tab w:val="center" w:pos="4750"/>
        </w:tabs>
        <w:spacing w:line="240" w:lineRule="exact"/>
        <w:ind w:firstLine="3600" w:firstLineChars="1500"/>
        <w:jc w:val="left"/>
        <w:rPr>
          <w:rFonts w:ascii="仿宋_GB2312" w:hAnsi="仿宋_GB2312" w:eastAsia="仿宋_GB2312" w:cs="仿宋_GB2312"/>
          <w:sz w:val="24"/>
        </w:rPr>
      </w:pPr>
    </w:p>
    <w:p>
      <w:pPr>
        <w:tabs>
          <w:tab w:val="left" w:pos="3537"/>
          <w:tab w:val="center" w:pos="4750"/>
        </w:tabs>
        <w:spacing w:line="240" w:lineRule="exact"/>
        <w:ind w:firstLine="3600" w:firstLineChars="1500"/>
        <w:jc w:val="left"/>
        <w:rPr>
          <w:rFonts w:ascii="仿宋_GB2312" w:hAnsi="仿宋_GB2312" w:eastAsia="仿宋_GB2312" w:cs="仿宋_GB2312"/>
          <w:sz w:val="24"/>
        </w:rPr>
      </w:pPr>
    </w:p>
    <w:p>
      <w:pPr>
        <w:tabs>
          <w:tab w:val="left" w:pos="3537"/>
          <w:tab w:val="center" w:pos="4750"/>
        </w:tabs>
        <w:spacing w:line="240" w:lineRule="exact"/>
        <w:ind w:firstLine="3600" w:firstLineChars="1500"/>
        <w:jc w:val="left"/>
        <w:rPr>
          <w:rFonts w:ascii="仿宋_GB2312" w:hAnsi="仿宋_GB2312" w:eastAsia="仿宋_GB2312" w:cs="仿宋_GB2312"/>
          <w:sz w:val="24"/>
        </w:rPr>
      </w:pPr>
      <w:r>
        <w:rPr>
          <w:rFonts w:hint="eastAsia" w:ascii="仿宋_GB2312" w:hAnsi="仿宋_GB2312" w:eastAsia="仿宋_GB2312" w:cs="仿宋_GB2312"/>
          <w:sz w:val="24"/>
        </w:rPr>
        <w:t>Ⅳ级</w:t>
      </w:r>
    </w:p>
    <w:p>
      <w:pPr>
        <w:spacing w:line="240" w:lineRule="exact"/>
        <w:ind w:firstLine="480"/>
        <w:jc w:val="center"/>
        <w:rPr>
          <w:rFonts w:ascii="仿宋_GB2312" w:hAnsi="仿宋_GB2312" w:eastAsia="仿宋_GB2312" w:cs="仿宋_GB2312"/>
          <w:sz w:val="24"/>
        </w:rPr>
      </w:pPr>
    </w:p>
    <w:p>
      <w:pPr>
        <w:spacing w:line="240" w:lineRule="exact"/>
        <w:jc w:val="center"/>
        <w:rPr>
          <w:rFonts w:ascii="仿宋_GB2312" w:hAnsi="仿宋_GB2312" w:eastAsia="仿宋_GB2312" w:cs="仿宋_GB2312"/>
          <w:sz w:val="24"/>
        </w:rPr>
      </w:pPr>
    </w:p>
    <w:p>
      <w:pPr>
        <w:tabs>
          <w:tab w:val="left" w:pos="3567"/>
        </w:tabs>
        <w:spacing w:line="240" w:lineRule="exact"/>
        <w:jc w:val="left"/>
        <w:rPr>
          <w:rFonts w:ascii="仿宋_GB2312" w:hAnsi="仿宋_GB2312" w:eastAsia="仿宋_GB2312" w:cs="仿宋_GB2312"/>
          <w:sz w:val="24"/>
        </w:rPr>
      </w:pPr>
      <w:r>
        <w:rPr>
          <w:rFonts w:ascii="仿宋_GB2312" w:hAnsi="仿宋_GB2312" w:eastAsia="仿宋_GB2312" w:cs="仿宋_GB2312"/>
          <w:sz w:val="24"/>
        </w:rPr>
        <w:tab/>
      </w:r>
      <w:r>
        <w:rPr>
          <w:rFonts w:hint="eastAsia" w:ascii="仿宋_GB2312" w:hAnsi="仿宋_GB2312" w:eastAsia="仿宋_GB2312" w:cs="仿宋_GB2312"/>
          <w:sz w:val="24"/>
        </w:rPr>
        <w:t>Ⅲ级</w:t>
      </w: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仿宋_GB2312" w:hAnsi="仿宋_GB2312" w:eastAsia="仿宋_GB2312" w:cs="仿宋_GB2312"/>
          <w:sz w:val="24"/>
        </w:rPr>
      </w:pPr>
    </w:p>
    <w:p>
      <w:pPr>
        <w:tabs>
          <w:tab w:val="left" w:pos="3567"/>
        </w:tabs>
        <w:spacing w:line="20" w:lineRule="exact"/>
        <w:jc w:val="left"/>
        <w:rPr>
          <w:rFonts w:ascii="Calibri" w:hAnsi="Calibri" w:cs="仿宋_GB2312"/>
          <w:sz w:val="24"/>
          <w:szCs w:val="30"/>
        </w:rPr>
      </w:pPr>
    </w:p>
    <w:p>
      <w:pPr>
        <w:spacing w:line="460" w:lineRule="exact"/>
        <w:ind w:firstLine="3360" w:firstLineChars="1400"/>
        <w:jc w:val="left"/>
        <w:rPr>
          <w:rFonts w:ascii="仿宋_GB2312" w:hAnsi="仿宋_GB2312" w:eastAsia="仿宋_GB2312" w:cs="仿宋_GB2312"/>
          <w:sz w:val="24"/>
        </w:rPr>
      </w:pPr>
      <w:r>
        <w:rPr>
          <w:rFonts w:hint="eastAsia" w:ascii="仿宋_GB2312" w:hAnsi="仿宋_GB2312" w:eastAsia="仿宋_GB2312" w:cs="仿宋_GB2312"/>
          <w:sz w:val="24"/>
        </w:rPr>
        <w:t>Ⅰ、Ⅱ级</w:t>
      </w: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460" w:lineRule="exact"/>
        <w:ind w:firstLine="3360" w:firstLineChars="1400"/>
        <w:jc w:val="left"/>
        <w:rPr>
          <w:rFonts w:ascii="仿宋_GB2312" w:hAnsi="仿宋_GB2312" w:eastAsia="仿宋_GB2312" w:cs="仿宋_GB2312"/>
          <w:sz w:val="24"/>
        </w:rPr>
      </w:pPr>
    </w:p>
    <w:p>
      <w:pPr>
        <w:spacing w:line="500" w:lineRule="exact"/>
        <w:jc w:val="left"/>
        <w:rPr>
          <w:rFonts w:hint="default" w:ascii="Times New Roman" w:hAnsi="Times New Roman" w:eastAsia="黑体" w:cs="Times New Roman"/>
          <w:sz w:val="32"/>
          <w:szCs w:val="32"/>
          <w:lang w:eastAsia="zh-CN"/>
        </w:rPr>
      </w:pPr>
      <w:r>
        <w:rPr>
          <w:rFonts w:ascii="黑体" w:hAnsi="黑体" w:eastAsia="黑体" w:cs="仿宋_GB2312"/>
          <w:color w:val="000000"/>
          <w:sz w:val="28"/>
          <w:szCs w:val="28"/>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pPr>
        <w:spacing w:line="500" w:lineRule="exact"/>
        <w:jc w:val="center"/>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宜昌市城镇燃气</w:t>
      </w:r>
      <w:r>
        <w:rPr>
          <w:rFonts w:hint="default" w:ascii="Times New Roman" w:hAnsi="Times New Roman" w:eastAsia="方正小标宋简体" w:cs="Times New Roman"/>
          <w:color w:val="000000"/>
          <w:sz w:val="40"/>
          <w:szCs w:val="40"/>
          <w:lang w:eastAsia="zh-CN"/>
        </w:rPr>
        <w:t>突发事件</w:t>
      </w:r>
      <w:r>
        <w:rPr>
          <w:rFonts w:hint="default" w:ascii="Times New Roman" w:hAnsi="Times New Roman" w:eastAsia="方正小标宋简体" w:cs="Times New Roman"/>
          <w:color w:val="000000"/>
          <w:sz w:val="40"/>
          <w:szCs w:val="40"/>
        </w:rPr>
        <w:t>应急救援装备及物资</w:t>
      </w:r>
    </w:p>
    <w:p>
      <w:pPr>
        <w:spacing w:line="300" w:lineRule="exact"/>
        <w:jc w:val="center"/>
        <w:rPr>
          <w:rFonts w:hint="default" w:ascii="Times New Roman" w:hAnsi="Times New Roman" w:eastAsia="方正小标宋简体" w:cs="Times New Roman"/>
          <w:color w:val="000000"/>
          <w:sz w:val="40"/>
          <w:szCs w:val="40"/>
        </w:rPr>
      </w:pPr>
    </w:p>
    <w:tbl>
      <w:tblPr>
        <w:tblStyle w:val="10"/>
        <w:tblW w:w="9030" w:type="dxa"/>
        <w:tblInd w:w="0" w:type="dxa"/>
        <w:tblLayout w:type="fixed"/>
        <w:tblCellMar>
          <w:top w:w="0" w:type="dxa"/>
          <w:left w:w="108" w:type="dxa"/>
          <w:bottom w:w="0" w:type="dxa"/>
          <w:right w:w="108" w:type="dxa"/>
        </w:tblCellMar>
      </w:tblPr>
      <w:tblGrid>
        <w:gridCol w:w="557"/>
        <w:gridCol w:w="1752"/>
        <w:gridCol w:w="1450"/>
        <w:gridCol w:w="1483"/>
        <w:gridCol w:w="1417"/>
        <w:gridCol w:w="1583"/>
        <w:gridCol w:w="788"/>
      </w:tblGrid>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序号</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物资装备名称</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宜昌中燃</w:t>
            </w:r>
            <w:r>
              <w:rPr>
                <w:rFonts w:hint="default" w:ascii="Times New Roman" w:hAnsi="Times New Roman" w:eastAsia="仿宋_GB2312" w:cs="Times New Roman"/>
                <w:color w:val="000000"/>
                <w:kern w:val="0"/>
                <w:sz w:val="24"/>
                <w:lang w:eastAsia="zh-CN"/>
              </w:rPr>
              <w:t>城市燃气发展有限</w:t>
            </w:r>
            <w:r>
              <w:rPr>
                <w:rFonts w:hint="default" w:ascii="Times New Roman" w:hAnsi="Times New Roman" w:eastAsia="仿宋_GB2312" w:cs="Times New Roman"/>
                <w:color w:val="000000"/>
                <w:kern w:val="0"/>
                <w:sz w:val="24"/>
              </w:rPr>
              <w:t>公司</w:t>
            </w:r>
          </w:p>
        </w:tc>
        <w:tc>
          <w:tcPr>
            <w:tcW w:w="148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宜昌城发</w:t>
            </w:r>
            <w:r>
              <w:rPr>
                <w:rFonts w:hint="default" w:ascii="Times New Roman" w:hAnsi="Times New Roman" w:eastAsia="仿宋_GB2312" w:cs="Times New Roman"/>
                <w:color w:val="000000"/>
                <w:kern w:val="0"/>
                <w:sz w:val="24"/>
              </w:rPr>
              <w:t>葛洲坝燃气</w:t>
            </w:r>
            <w:r>
              <w:rPr>
                <w:rFonts w:hint="default" w:ascii="Times New Roman" w:hAnsi="Times New Roman" w:eastAsia="仿宋_GB2312" w:cs="Times New Roman"/>
                <w:color w:val="000000"/>
                <w:kern w:val="0"/>
                <w:sz w:val="24"/>
                <w:lang w:eastAsia="zh-CN"/>
              </w:rPr>
              <w:t>发展有限</w:t>
            </w:r>
            <w:r>
              <w:rPr>
                <w:rFonts w:hint="default" w:ascii="Times New Roman" w:hAnsi="Times New Roman" w:eastAsia="仿宋_GB2312" w:cs="Times New Roman"/>
                <w:color w:val="000000"/>
                <w:kern w:val="0"/>
                <w:sz w:val="24"/>
              </w:rPr>
              <w:t>公司</w:t>
            </w:r>
          </w:p>
        </w:tc>
        <w:tc>
          <w:tcPr>
            <w:tcW w:w="141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宜昌市</w:t>
            </w:r>
            <w:r>
              <w:rPr>
                <w:rFonts w:hint="default" w:ascii="Times New Roman" w:hAnsi="Times New Roman" w:eastAsia="仿宋_GB2312" w:cs="Times New Roman"/>
                <w:color w:val="000000"/>
                <w:kern w:val="0"/>
                <w:sz w:val="24"/>
              </w:rPr>
              <w:t>标典天然气</w:t>
            </w:r>
            <w:r>
              <w:rPr>
                <w:rFonts w:hint="default" w:ascii="Times New Roman" w:hAnsi="Times New Roman" w:eastAsia="仿宋_GB2312" w:cs="Times New Roman"/>
                <w:color w:val="000000"/>
                <w:kern w:val="0"/>
                <w:sz w:val="24"/>
                <w:lang w:eastAsia="zh-CN"/>
              </w:rPr>
              <w:t>利用有限</w:t>
            </w:r>
            <w:r>
              <w:rPr>
                <w:rFonts w:hint="default" w:ascii="Times New Roman" w:hAnsi="Times New Roman" w:eastAsia="仿宋_GB2312" w:cs="Times New Roman"/>
                <w:color w:val="000000"/>
                <w:kern w:val="0"/>
                <w:sz w:val="24"/>
              </w:rPr>
              <w:t>公司</w:t>
            </w:r>
          </w:p>
        </w:tc>
        <w:tc>
          <w:tcPr>
            <w:tcW w:w="158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宜昌</w:t>
            </w:r>
            <w:r>
              <w:rPr>
                <w:rFonts w:hint="default" w:ascii="Times New Roman" w:hAnsi="Times New Roman" w:eastAsia="仿宋_GB2312" w:cs="Times New Roman"/>
                <w:color w:val="000000"/>
                <w:kern w:val="0"/>
                <w:sz w:val="24"/>
              </w:rPr>
              <w:t>科信天然气</w:t>
            </w:r>
            <w:r>
              <w:rPr>
                <w:rFonts w:hint="default" w:ascii="Times New Roman" w:hAnsi="Times New Roman" w:eastAsia="仿宋_GB2312" w:cs="Times New Roman"/>
                <w:color w:val="000000"/>
                <w:kern w:val="0"/>
                <w:sz w:val="24"/>
                <w:lang w:eastAsia="zh-CN"/>
              </w:rPr>
              <w:t>有限责任</w:t>
            </w:r>
            <w:r>
              <w:rPr>
                <w:rFonts w:hint="default" w:ascii="Times New Roman" w:hAnsi="Times New Roman" w:eastAsia="仿宋_GB2312" w:cs="Times New Roman"/>
                <w:color w:val="000000"/>
                <w:kern w:val="0"/>
                <w:sz w:val="24"/>
              </w:rPr>
              <w:t>公司</w:t>
            </w:r>
          </w:p>
        </w:tc>
        <w:tc>
          <w:tcPr>
            <w:tcW w:w="7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单位</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抢修救援车辆</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1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41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长管呼吸器</w:t>
            </w:r>
          </w:p>
        </w:tc>
        <w:tc>
          <w:tcPr>
            <w:tcW w:w="145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只</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发电机</w:t>
            </w:r>
          </w:p>
        </w:tc>
        <w:tc>
          <w:tcPr>
            <w:tcW w:w="145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75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电焊机</w:t>
            </w:r>
          </w:p>
        </w:tc>
        <w:tc>
          <w:tcPr>
            <w:tcW w:w="145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175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灭火器</w:t>
            </w:r>
          </w:p>
        </w:tc>
        <w:tc>
          <w:tcPr>
            <w:tcW w:w="145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248</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63</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60</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w:t>
            </w:r>
          </w:p>
        </w:tc>
        <w:tc>
          <w:tcPr>
            <w:tcW w:w="175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警示带</w:t>
            </w:r>
          </w:p>
        </w:tc>
        <w:tc>
          <w:tcPr>
            <w:tcW w:w="145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充足</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9</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条</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1752"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轴流风机</w:t>
            </w:r>
          </w:p>
        </w:tc>
        <w:tc>
          <w:tcPr>
            <w:tcW w:w="1450"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nil"/>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w:t>
            </w:r>
          </w:p>
        </w:tc>
        <w:tc>
          <w:tcPr>
            <w:tcW w:w="1752" w:type="dxa"/>
            <w:tcBorders>
              <w:top w:val="nil"/>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手动割刀</w:t>
            </w:r>
          </w:p>
        </w:tc>
        <w:tc>
          <w:tcPr>
            <w:tcW w:w="1450" w:type="dxa"/>
            <w:tcBorders>
              <w:top w:val="nil"/>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把</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9</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电动套丝机</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手动葫芦</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防爆撬棍</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防爆工具，梅花扳手</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磨光机</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电锤</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15</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电熔焊机</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热熔焊机</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17</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抢修夹具</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18</w:t>
            </w:r>
          </w:p>
        </w:tc>
        <w:tc>
          <w:tcPr>
            <w:tcW w:w="1752"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甲烷检查仪</w:t>
            </w:r>
          </w:p>
        </w:tc>
        <w:tc>
          <w:tcPr>
            <w:tcW w:w="1450" w:type="dxa"/>
            <w:tcBorders>
              <w:top w:val="single" w:color="auto" w:sz="4" w:space="0"/>
              <w:left w:val="nil"/>
              <w:bottom w:val="nil"/>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26</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19</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燃气检漏仪</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161</w:t>
            </w:r>
          </w:p>
        </w:tc>
        <w:tc>
          <w:tcPr>
            <w:tcW w:w="148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417"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583"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788" w:type="dxa"/>
            <w:tcBorders>
              <w:top w:val="nil"/>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20</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乙烷分析仪</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台</w:t>
            </w:r>
          </w:p>
        </w:tc>
      </w:tr>
      <w:tr>
        <w:tblPrEx>
          <w:tblCellMar>
            <w:top w:w="0" w:type="dxa"/>
            <w:left w:w="108" w:type="dxa"/>
            <w:bottom w:w="0" w:type="dxa"/>
            <w:right w:w="108" w:type="dxa"/>
          </w:tblCellMar>
        </w:tblPrEx>
        <w:trPr>
          <w:trHeight w:val="90"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水枪</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水带</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卷</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23</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水带接扣、分水器、消火栓扳手等</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24</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强光照明灯</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盏</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25</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消防斧</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8</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把</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26</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铁铤</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把</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27</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消防头盔</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顶</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28</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消防员灭火防护服</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套</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29</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消防手套</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双</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30</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消防安全腰带</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消防员灭火防护靴</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16</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双</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32</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消防轻型安全绳</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条</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33</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过滤式消防自救呼吸器</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套</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正压式消防空气呼吸器</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套</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管箍</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36</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锥桶</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个</w:t>
            </w:r>
          </w:p>
        </w:tc>
      </w:tr>
      <w:tr>
        <w:tblPrEx>
          <w:tblCellMar>
            <w:top w:w="0" w:type="dxa"/>
            <w:left w:w="108" w:type="dxa"/>
            <w:bottom w:w="0" w:type="dxa"/>
            <w:right w:w="108" w:type="dxa"/>
          </w:tblCellMar>
        </w:tblPrEx>
        <w:trPr>
          <w:trHeight w:val="397" w:hRule="atLeast"/>
        </w:trPr>
        <w:tc>
          <w:tcPr>
            <w:tcW w:w="55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37</w:t>
            </w:r>
          </w:p>
        </w:tc>
        <w:tc>
          <w:tcPr>
            <w:tcW w:w="175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激光检测车</w:t>
            </w:r>
          </w:p>
        </w:tc>
        <w:tc>
          <w:tcPr>
            <w:tcW w:w="14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c>
          <w:tcPr>
            <w:tcW w:w="14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w:t>
            </w: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辆</w:t>
            </w:r>
          </w:p>
        </w:tc>
      </w:tr>
    </w:tbl>
    <w:p>
      <w:pPr>
        <w:pStyle w:val="8"/>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rPr>
        <w:sectPr>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formProt w:val="1"/>
        </w:sectPr>
      </w:pPr>
    </w:p>
    <w:p>
      <w:pPr>
        <w:spacing w:line="50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7</w:t>
      </w:r>
    </w:p>
    <w:p>
      <w:pPr>
        <w:spacing w:line="500" w:lineRule="exact"/>
        <w:jc w:val="center"/>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专家组名单及联系电话</w:t>
      </w:r>
    </w:p>
    <w:p>
      <w:pPr>
        <w:spacing w:line="300" w:lineRule="exact"/>
        <w:jc w:val="center"/>
        <w:rPr>
          <w:rFonts w:hint="default" w:ascii="Times New Roman" w:hAnsi="Times New Roman" w:eastAsia="方正小标宋简体" w:cs="Times New Roman"/>
          <w:color w:val="000000"/>
          <w:sz w:val="40"/>
          <w:szCs w:val="40"/>
        </w:rPr>
      </w:pPr>
    </w:p>
    <w:tbl>
      <w:tblPr>
        <w:tblStyle w:val="1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3845"/>
        <w:gridCol w:w="1470"/>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序号</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姓名</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单位</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职务（职称）</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1</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冯亚平</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宜昌市检验检测认证协会</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高级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2</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杜  峰</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宜昌市民惠投资有限责任公司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高级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3</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肖祥云</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湖北神农磷业科技公司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高级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4</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严  岭</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w:t>
            </w:r>
            <w:r>
              <w:rPr>
                <w:rFonts w:hint="default" w:ascii="Times New Roman" w:hAnsi="Times New Roman" w:eastAsia="仿宋_GB2312" w:cs="Times New Roman"/>
                <w:color w:val="000000"/>
                <w:sz w:val="24"/>
                <w:szCs w:val="30"/>
                <w:lang w:eastAsia="zh-CN"/>
              </w:rPr>
              <w:t>城发</w:t>
            </w:r>
            <w:r>
              <w:rPr>
                <w:rFonts w:hint="default" w:ascii="Times New Roman" w:hAnsi="Times New Roman" w:eastAsia="仿宋_GB2312" w:cs="Times New Roman"/>
                <w:color w:val="000000"/>
                <w:sz w:val="24"/>
                <w:szCs w:val="30"/>
              </w:rPr>
              <w:t>葛洲坝燃气发展有限公司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5</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lang w:eastAsia="zh-CN"/>
              </w:rPr>
              <w:t>董文强</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w:t>
            </w:r>
            <w:r>
              <w:rPr>
                <w:rFonts w:hint="default" w:ascii="Times New Roman" w:hAnsi="Times New Roman" w:eastAsia="仿宋_GB2312" w:cs="Times New Roman"/>
                <w:color w:val="000000"/>
                <w:sz w:val="24"/>
                <w:szCs w:val="30"/>
                <w:lang w:eastAsia="zh-CN"/>
              </w:rPr>
              <w:t>城发</w:t>
            </w:r>
            <w:r>
              <w:rPr>
                <w:rFonts w:hint="default" w:ascii="Times New Roman" w:hAnsi="Times New Roman" w:eastAsia="仿宋_GB2312" w:cs="Times New Roman"/>
                <w:color w:val="000000"/>
                <w:sz w:val="24"/>
                <w:szCs w:val="30"/>
              </w:rPr>
              <w:t>葛洲坝燃气发展有限公司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6</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李  猛</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w:t>
            </w:r>
            <w:r>
              <w:rPr>
                <w:rFonts w:hint="default" w:ascii="Times New Roman" w:hAnsi="Times New Roman" w:eastAsia="仿宋_GB2312" w:cs="Times New Roman"/>
                <w:color w:val="000000"/>
                <w:sz w:val="24"/>
                <w:szCs w:val="30"/>
                <w:lang w:eastAsia="zh-CN"/>
              </w:rPr>
              <w:t>城发</w:t>
            </w:r>
            <w:r>
              <w:rPr>
                <w:rFonts w:hint="default" w:ascii="Times New Roman" w:hAnsi="Times New Roman" w:eastAsia="仿宋_GB2312" w:cs="Times New Roman"/>
                <w:color w:val="000000"/>
                <w:sz w:val="24"/>
                <w:szCs w:val="30"/>
              </w:rPr>
              <w:t>葛洲坝燃气发展有限公司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7</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曹传国</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宜昌科力生天然气股份有限公司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8</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黄红军</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宜昌科力生天然气股份有限公司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9</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lang w:eastAsia="zh-CN"/>
              </w:rPr>
            </w:pPr>
            <w:r>
              <w:rPr>
                <w:rFonts w:hint="default" w:ascii="Times New Roman" w:hAnsi="Times New Roman" w:eastAsia="仿宋_GB2312" w:cs="Times New Roman"/>
                <w:color w:val="000000"/>
                <w:sz w:val="24"/>
                <w:szCs w:val="30"/>
              </w:rPr>
              <w:t>周  旋</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鑫鼎新能源有限公司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10</w:t>
            </w:r>
          </w:p>
        </w:tc>
        <w:tc>
          <w:tcPr>
            <w:tcW w:w="1134"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lang w:eastAsia="zh-CN"/>
              </w:rPr>
              <w:t>余</w:t>
            </w:r>
            <w:r>
              <w:rPr>
                <w:rFonts w:hint="default" w:ascii="Times New Roman" w:hAnsi="Times New Roman" w:eastAsia="仿宋_GB2312" w:cs="Times New Roman"/>
                <w:color w:val="000000"/>
                <w:sz w:val="24"/>
                <w:szCs w:val="30"/>
              </w:rPr>
              <w:t xml:space="preserve">  </w:t>
            </w:r>
            <w:r>
              <w:rPr>
                <w:rFonts w:hint="default" w:ascii="Times New Roman" w:hAnsi="Times New Roman" w:eastAsia="仿宋_GB2312" w:cs="Times New Roman"/>
                <w:color w:val="000000"/>
                <w:sz w:val="24"/>
                <w:szCs w:val="30"/>
                <w:lang w:eastAsia="zh-CN"/>
              </w:rPr>
              <w:t>波</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宜昌中燃</w:t>
            </w:r>
            <w:r>
              <w:rPr>
                <w:rFonts w:hint="default" w:ascii="Times New Roman" w:hAnsi="Times New Roman" w:eastAsia="仿宋_GB2312" w:cs="Times New Roman"/>
                <w:color w:val="000000"/>
                <w:sz w:val="24"/>
                <w:szCs w:val="30"/>
                <w:lang w:eastAsia="zh-CN"/>
              </w:rPr>
              <w:t>城市燃气发展有限</w:t>
            </w:r>
            <w:r>
              <w:rPr>
                <w:rFonts w:hint="default" w:ascii="Times New Roman" w:hAnsi="Times New Roman" w:eastAsia="仿宋_GB2312" w:cs="Times New Roman"/>
                <w:color w:val="000000"/>
                <w:sz w:val="24"/>
                <w:szCs w:val="30"/>
              </w:rPr>
              <w:t>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00"/>
                <w:sz w:val="24"/>
                <w:szCs w:val="30"/>
                <w:lang w:val="en-US" w:eastAsia="zh-CN"/>
              </w:rPr>
            </w:pPr>
            <w:r>
              <w:rPr>
                <w:rFonts w:hint="eastAsia" w:ascii="Times New Roman" w:hAnsi="Times New Roman" w:eastAsia="仿宋_GB2312" w:cs="Times New Roman"/>
                <w:color w:val="000000"/>
                <w:sz w:val="24"/>
                <w:szCs w:val="30"/>
                <w:lang w:val="en-US" w:eastAsia="zh-CN"/>
              </w:rPr>
              <w:t>11</w:t>
            </w:r>
          </w:p>
        </w:tc>
        <w:tc>
          <w:tcPr>
            <w:tcW w:w="1134" w:type="dxa"/>
            <w:vAlign w:val="center"/>
          </w:tcPr>
          <w:p>
            <w:pPr>
              <w:spacing w:line="300" w:lineRule="exact"/>
              <w:jc w:val="center"/>
              <w:rPr>
                <w:rFonts w:hint="eastAsia" w:ascii="Times New Roman" w:hAnsi="Times New Roman" w:eastAsia="仿宋_GB2312" w:cs="Times New Roman"/>
                <w:color w:val="000000"/>
                <w:sz w:val="24"/>
                <w:szCs w:val="30"/>
                <w:lang w:eastAsia="zh-CN"/>
              </w:rPr>
            </w:pPr>
            <w:r>
              <w:rPr>
                <w:rFonts w:hint="eastAsia" w:ascii="Times New Roman" w:hAnsi="Times New Roman" w:eastAsia="仿宋_GB2312" w:cs="Times New Roman"/>
                <w:color w:val="000000"/>
                <w:sz w:val="24"/>
                <w:szCs w:val="30"/>
                <w:lang w:eastAsia="zh-CN"/>
              </w:rPr>
              <w:t>袁康洪</w:t>
            </w:r>
          </w:p>
        </w:tc>
        <w:tc>
          <w:tcPr>
            <w:tcW w:w="3845"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宜昌中燃</w:t>
            </w:r>
            <w:r>
              <w:rPr>
                <w:rFonts w:hint="default" w:ascii="Times New Roman" w:hAnsi="Times New Roman" w:eastAsia="仿宋_GB2312" w:cs="Times New Roman"/>
                <w:color w:val="000000"/>
                <w:sz w:val="24"/>
                <w:szCs w:val="30"/>
                <w:lang w:eastAsia="zh-CN"/>
              </w:rPr>
              <w:t>城市燃气发展有限</w:t>
            </w:r>
            <w:r>
              <w:rPr>
                <w:rFonts w:hint="default" w:ascii="Times New Roman" w:hAnsi="Times New Roman" w:eastAsia="仿宋_GB2312" w:cs="Times New Roman"/>
                <w:color w:val="000000"/>
                <w:sz w:val="24"/>
                <w:szCs w:val="30"/>
              </w:rPr>
              <w:t>公司</w:t>
            </w:r>
          </w:p>
        </w:tc>
        <w:tc>
          <w:tcPr>
            <w:tcW w:w="1470" w:type="dxa"/>
            <w:vAlign w:val="center"/>
          </w:tcPr>
          <w:p>
            <w:pPr>
              <w:spacing w:line="300" w:lineRule="exact"/>
              <w:jc w:val="center"/>
              <w:rPr>
                <w:rFonts w:hint="default" w:ascii="Times New Roman" w:hAnsi="Times New Roman" w:eastAsia="仿宋_GB2312" w:cs="Times New Roman"/>
                <w:color w:val="000000"/>
                <w:sz w:val="24"/>
                <w:szCs w:val="30"/>
              </w:rPr>
            </w:pPr>
            <w:r>
              <w:rPr>
                <w:rFonts w:hint="default" w:ascii="Times New Roman" w:hAnsi="Times New Roman" w:eastAsia="仿宋_GB2312" w:cs="Times New Roman"/>
                <w:color w:val="000000"/>
                <w:sz w:val="24"/>
                <w:szCs w:val="30"/>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9" w:type="dxa"/>
            <w:vAlign w:val="center"/>
          </w:tcPr>
          <w:p>
            <w:pPr>
              <w:spacing w:line="300" w:lineRule="exact"/>
              <w:jc w:val="center"/>
              <w:rPr>
                <w:rFonts w:hint="default" w:ascii="Times New Roman" w:hAnsi="Times New Roman" w:eastAsia="仿宋_GB2312" w:cs="Times New Roman"/>
                <w:color w:val="0000FF"/>
                <w:sz w:val="24"/>
                <w:szCs w:val="30"/>
                <w:lang w:val="en-US" w:eastAsia="zh-CN"/>
              </w:rPr>
            </w:pPr>
            <w:r>
              <w:rPr>
                <w:rFonts w:hint="eastAsia" w:ascii="Times New Roman" w:hAnsi="Times New Roman" w:eastAsia="仿宋_GB2312" w:cs="Times New Roman"/>
                <w:color w:val="000000"/>
                <w:sz w:val="24"/>
                <w:szCs w:val="30"/>
                <w:lang w:val="en-US" w:eastAsia="zh-CN"/>
              </w:rPr>
              <w:t>12</w:t>
            </w:r>
          </w:p>
        </w:tc>
        <w:tc>
          <w:tcPr>
            <w:tcW w:w="1134" w:type="dxa"/>
            <w:vAlign w:val="center"/>
          </w:tcPr>
          <w:p>
            <w:pPr>
              <w:spacing w:line="300" w:lineRule="exact"/>
              <w:jc w:val="center"/>
              <w:rPr>
                <w:rFonts w:hint="default" w:ascii="Times New Roman" w:hAnsi="Times New Roman" w:eastAsia="仿宋_GB2312" w:cs="Times New Roman"/>
                <w:color w:val="0000FF"/>
                <w:sz w:val="24"/>
                <w:szCs w:val="30"/>
              </w:rPr>
            </w:pPr>
            <w:r>
              <w:rPr>
                <w:rFonts w:hint="default" w:ascii="Times New Roman" w:hAnsi="Times New Roman" w:eastAsia="仿宋_GB2312" w:cs="Times New Roman"/>
                <w:color w:val="000000"/>
                <w:sz w:val="24"/>
                <w:szCs w:val="30"/>
              </w:rPr>
              <w:t>曾  超</w:t>
            </w:r>
          </w:p>
        </w:tc>
        <w:tc>
          <w:tcPr>
            <w:tcW w:w="3845" w:type="dxa"/>
            <w:vAlign w:val="center"/>
          </w:tcPr>
          <w:p>
            <w:pPr>
              <w:spacing w:line="300" w:lineRule="exact"/>
              <w:jc w:val="center"/>
              <w:rPr>
                <w:rFonts w:hint="default" w:ascii="Times New Roman" w:hAnsi="Times New Roman" w:eastAsia="仿宋_GB2312" w:cs="Times New Roman"/>
                <w:color w:val="0000FF"/>
                <w:sz w:val="24"/>
                <w:szCs w:val="30"/>
              </w:rPr>
            </w:pPr>
            <w:r>
              <w:rPr>
                <w:rFonts w:hint="default" w:ascii="Times New Roman" w:hAnsi="Times New Roman" w:eastAsia="仿宋_GB2312" w:cs="Times New Roman"/>
                <w:color w:val="000000"/>
                <w:sz w:val="24"/>
                <w:szCs w:val="30"/>
              </w:rPr>
              <w:t>宜昌科信天然气有限责任公司</w:t>
            </w:r>
          </w:p>
        </w:tc>
        <w:tc>
          <w:tcPr>
            <w:tcW w:w="1470" w:type="dxa"/>
            <w:vAlign w:val="center"/>
          </w:tcPr>
          <w:p>
            <w:pPr>
              <w:spacing w:line="300" w:lineRule="exact"/>
              <w:jc w:val="center"/>
              <w:rPr>
                <w:rFonts w:hint="eastAsia" w:ascii="Times New Roman" w:hAnsi="Times New Roman" w:eastAsia="仿宋_GB2312" w:cs="Times New Roman"/>
                <w:color w:val="000000"/>
                <w:sz w:val="24"/>
                <w:szCs w:val="30"/>
                <w:lang w:eastAsia="zh-CN"/>
              </w:rPr>
            </w:pPr>
            <w:r>
              <w:rPr>
                <w:rFonts w:hint="eastAsia" w:ascii="Times New Roman" w:hAnsi="Times New Roman" w:eastAsia="仿宋_GB2312" w:cs="Times New Roman"/>
                <w:color w:val="000000"/>
                <w:sz w:val="24"/>
                <w:szCs w:val="30"/>
                <w:lang w:eastAsia="zh-CN"/>
              </w:rPr>
              <w:t>中级</w:t>
            </w:r>
          </w:p>
        </w:tc>
        <w:tc>
          <w:tcPr>
            <w:tcW w:w="1773" w:type="dxa"/>
            <w:vAlign w:val="center"/>
          </w:tcPr>
          <w:p>
            <w:pPr>
              <w:spacing w:line="300" w:lineRule="exact"/>
              <w:jc w:val="center"/>
              <w:rPr>
                <w:rFonts w:hint="default" w:ascii="Times New Roman" w:hAnsi="Times New Roman" w:eastAsia="仿宋_GB2312" w:cs="Times New Roman"/>
                <w:color w:val="000000"/>
                <w:sz w:val="24"/>
                <w:szCs w:val="30"/>
              </w:rPr>
            </w:pPr>
          </w:p>
        </w:tc>
      </w:tr>
    </w:tbl>
    <w:p>
      <w:pPr>
        <w:pStyle w:val="8"/>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rPr>
      </w:pPr>
    </w:p>
    <w:sectPr>
      <w:pgSz w:w="11906" w:h="16839"/>
      <w:pgMar w:top="2098" w:right="1474" w:bottom="1928" w:left="1588" w:header="851" w:footer="992" w:gutter="0"/>
      <w:pgBorders>
        <w:top w:val="none" w:sz="0" w:space="0"/>
        <w:left w:val="none" w:sz="0" w:space="0"/>
        <w:bottom w:val="none" w:sz="0" w:space="0"/>
        <w:right w:val="none" w:sz="0" w:space="0"/>
      </w:pgBorders>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2"/>
                              <w:szCs w:val="32"/>
                            </w:rPr>
                          </w:pPr>
                          <w:r>
                            <w:rPr>
                              <w:sz w:val="32"/>
                              <w:szCs w:val="32"/>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4"/>
                      <w:rPr>
                        <w:sz w:val="32"/>
                        <w:szCs w:val="32"/>
                      </w:rPr>
                    </w:pPr>
                    <w:r>
                      <w:rPr>
                        <w:sz w:val="32"/>
                        <w:szCs w:val="32"/>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44F0D"/>
    <w:rsid w:val="0019525C"/>
    <w:rsid w:val="019054F6"/>
    <w:rsid w:val="028576A4"/>
    <w:rsid w:val="028F4741"/>
    <w:rsid w:val="02D74785"/>
    <w:rsid w:val="03032BD2"/>
    <w:rsid w:val="03102E87"/>
    <w:rsid w:val="032C525F"/>
    <w:rsid w:val="045F488A"/>
    <w:rsid w:val="053F4EE9"/>
    <w:rsid w:val="054B170F"/>
    <w:rsid w:val="060B7A2F"/>
    <w:rsid w:val="061206AB"/>
    <w:rsid w:val="06151A8D"/>
    <w:rsid w:val="067807DE"/>
    <w:rsid w:val="06921726"/>
    <w:rsid w:val="06F67B64"/>
    <w:rsid w:val="07DD6B72"/>
    <w:rsid w:val="081711FA"/>
    <w:rsid w:val="08B62DDF"/>
    <w:rsid w:val="08CE5B25"/>
    <w:rsid w:val="09C27582"/>
    <w:rsid w:val="0AED2078"/>
    <w:rsid w:val="0B4B3350"/>
    <w:rsid w:val="0B8C2D69"/>
    <w:rsid w:val="0BBC5EA3"/>
    <w:rsid w:val="0C535619"/>
    <w:rsid w:val="0DA11969"/>
    <w:rsid w:val="0DAE2C38"/>
    <w:rsid w:val="0F7366FF"/>
    <w:rsid w:val="0FBF0B8C"/>
    <w:rsid w:val="119A5F7C"/>
    <w:rsid w:val="12040D02"/>
    <w:rsid w:val="128F38DD"/>
    <w:rsid w:val="13C7011B"/>
    <w:rsid w:val="13E34B43"/>
    <w:rsid w:val="13FE6A8A"/>
    <w:rsid w:val="14DE7F00"/>
    <w:rsid w:val="14FA21B4"/>
    <w:rsid w:val="15837BE1"/>
    <w:rsid w:val="15D2104A"/>
    <w:rsid w:val="172C3613"/>
    <w:rsid w:val="17F57C87"/>
    <w:rsid w:val="184E7DEB"/>
    <w:rsid w:val="186E2A56"/>
    <w:rsid w:val="186F6A89"/>
    <w:rsid w:val="187A3562"/>
    <w:rsid w:val="18A42D5B"/>
    <w:rsid w:val="18CF2981"/>
    <w:rsid w:val="192361E2"/>
    <w:rsid w:val="199D0FD9"/>
    <w:rsid w:val="19F02AF5"/>
    <w:rsid w:val="19FF3B3D"/>
    <w:rsid w:val="1B1C39F1"/>
    <w:rsid w:val="1B2E54F5"/>
    <w:rsid w:val="1B7A507A"/>
    <w:rsid w:val="1C3E2113"/>
    <w:rsid w:val="1C681705"/>
    <w:rsid w:val="1C773D08"/>
    <w:rsid w:val="1CC77881"/>
    <w:rsid w:val="1D56247A"/>
    <w:rsid w:val="1E1554C1"/>
    <w:rsid w:val="1E2B4DEF"/>
    <w:rsid w:val="1E830F33"/>
    <w:rsid w:val="1F184FC4"/>
    <w:rsid w:val="20452501"/>
    <w:rsid w:val="20807FA0"/>
    <w:rsid w:val="20A57867"/>
    <w:rsid w:val="2220449F"/>
    <w:rsid w:val="227B25AC"/>
    <w:rsid w:val="23186D8D"/>
    <w:rsid w:val="239E2901"/>
    <w:rsid w:val="23CB1B11"/>
    <w:rsid w:val="251557E8"/>
    <w:rsid w:val="25510F7C"/>
    <w:rsid w:val="265E3DD1"/>
    <w:rsid w:val="26974C72"/>
    <w:rsid w:val="26CD7D64"/>
    <w:rsid w:val="271307B1"/>
    <w:rsid w:val="278723CE"/>
    <w:rsid w:val="27F045F2"/>
    <w:rsid w:val="287E05E9"/>
    <w:rsid w:val="28A617A6"/>
    <w:rsid w:val="28C945BF"/>
    <w:rsid w:val="2919492B"/>
    <w:rsid w:val="298B4FB2"/>
    <w:rsid w:val="29FF4707"/>
    <w:rsid w:val="2A0A6933"/>
    <w:rsid w:val="2B5D4018"/>
    <w:rsid w:val="2BE514BB"/>
    <w:rsid w:val="2C3B40F4"/>
    <w:rsid w:val="2C6F6D1B"/>
    <w:rsid w:val="2D672D6E"/>
    <w:rsid w:val="2D843145"/>
    <w:rsid w:val="2DF44F0D"/>
    <w:rsid w:val="2E8F1021"/>
    <w:rsid w:val="30881D8D"/>
    <w:rsid w:val="313B08E6"/>
    <w:rsid w:val="3228499D"/>
    <w:rsid w:val="34015FFD"/>
    <w:rsid w:val="353B1081"/>
    <w:rsid w:val="36267243"/>
    <w:rsid w:val="376B6C0D"/>
    <w:rsid w:val="379C6B82"/>
    <w:rsid w:val="382275F0"/>
    <w:rsid w:val="38243A5B"/>
    <w:rsid w:val="385F0839"/>
    <w:rsid w:val="38BB0B90"/>
    <w:rsid w:val="397B5EAE"/>
    <w:rsid w:val="3AEB6C6E"/>
    <w:rsid w:val="3B754759"/>
    <w:rsid w:val="3BCF5835"/>
    <w:rsid w:val="3C067323"/>
    <w:rsid w:val="3C9D6678"/>
    <w:rsid w:val="3CAB1BC9"/>
    <w:rsid w:val="3CBD4460"/>
    <w:rsid w:val="3E135671"/>
    <w:rsid w:val="3E4844B1"/>
    <w:rsid w:val="3E6F20F1"/>
    <w:rsid w:val="3EFF2F8A"/>
    <w:rsid w:val="410F0A2F"/>
    <w:rsid w:val="41301AC9"/>
    <w:rsid w:val="413E4A0E"/>
    <w:rsid w:val="4208521D"/>
    <w:rsid w:val="432C5CA7"/>
    <w:rsid w:val="43587771"/>
    <w:rsid w:val="43A95030"/>
    <w:rsid w:val="43E10C77"/>
    <w:rsid w:val="442D1F5F"/>
    <w:rsid w:val="44E41143"/>
    <w:rsid w:val="45AD650C"/>
    <w:rsid w:val="45BD0BF0"/>
    <w:rsid w:val="45D23E18"/>
    <w:rsid w:val="46B41142"/>
    <w:rsid w:val="477D6460"/>
    <w:rsid w:val="486C6A3C"/>
    <w:rsid w:val="4A4C2960"/>
    <w:rsid w:val="4B894DF2"/>
    <w:rsid w:val="4B96348E"/>
    <w:rsid w:val="4E612263"/>
    <w:rsid w:val="4EF645E6"/>
    <w:rsid w:val="4F85137A"/>
    <w:rsid w:val="4F9C2D16"/>
    <w:rsid w:val="4FEC1750"/>
    <w:rsid w:val="513269BE"/>
    <w:rsid w:val="5140470D"/>
    <w:rsid w:val="51C27B6D"/>
    <w:rsid w:val="526A00A6"/>
    <w:rsid w:val="527C7EB5"/>
    <w:rsid w:val="52FE5696"/>
    <w:rsid w:val="53182D91"/>
    <w:rsid w:val="540E3391"/>
    <w:rsid w:val="547A4E14"/>
    <w:rsid w:val="54A47D68"/>
    <w:rsid w:val="555A4BCF"/>
    <w:rsid w:val="55EF111B"/>
    <w:rsid w:val="56076ADF"/>
    <w:rsid w:val="5686659C"/>
    <w:rsid w:val="57206F4E"/>
    <w:rsid w:val="572E222E"/>
    <w:rsid w:val="574713A4"/>
    <w:rsid w:val="582B02C8"/>
    <w:rsid w:val="596C1312"/>
    <w:rsid w:val="5AF6208E"/>
    <w:rsid w:val="5BD822A2"/>
    <w:rsid w:val="5D5B4D1D"/>
    <w:rsid w:val="5D7346CD"/>
    <w:rsid w:val="5EAB2CE0"/>
    <w:rsid w:val="5EF65911"/>
    <w:rsid w:val="5FD269BE"/>
    <w:rsid w:val="5FF57B5D"/>
    <w:rsid w:val="600851B4"/>
    <w:rsid w:val="600C005C"/>
    <w:rsid w:val="60ED1B58"/>
    <w:rsid w:val="6154497B"/>
    <w:rsid w:val="61E4069E"/>
    <w:rsid w:val="61F652AE"/>
    <w:rsid w:val="627D4514"/>
    <w:rsid w:val="62B01795"/>
    <w:rsid w:val="6393566A"/>
    <w:rsid w:val="63BF3C49"/>
    <w:rsid w:val="640C3CEF"/>
    <w:rsid w:val="65252D97"/>
    <w:rsid w:val="65337645"/>
    <w:rsid w:val="65A94E9C"/>
    <w:rsid w:val="65D44FCC"/>
    <w:rsid w:val="662700FA"/>
    <w:rsid w:val="66324275"/>
    <w:rsid w:val="67056EF4"/>
    <w:rsid w:val="67551686"/>
    <w:rsid w:val="6824268E"/>
    <w:rsid w:val="699E4E04"/>
    <w:rsid w:val="6A2B667A"/>
    <w:rsid w:val="6B2841EB"/>
    <w:rsid w:val="6C020555"/>
    <w:rsid w:val="6C496AB6"/>
    <w:rsid w:val="6CCC435B"/>
    <w:rsid w:val="6F5B0082"/>
    <w:rsid w:val="6F990DF8"/>
    <w:rsid w:val="70C00E9B"/>
    <w:rsid w:val="712514F6"/>
    <w:rsid w:val="717565D3"/>
    <w:rsid w:val="71E51BAA"/>
    <w:rsid w:val="71E77DC2"/>
    <w:rsid w:val="721A0B38"/>
    <w:rsid w:val="72250347"/>
    <w:rsid w:val="72954AB0"/>
    <w:rsid w:val="74A8249B"/>
    <w:rsid w:val="74E55D61"/>
    <w:rsid w:val="757965A7"/>
    <w:rsid w:val="75C60C13"/>
    <w:rsid w:val="767B6457"/>
    <w:rsid w:val="76B80849"/>
    <w:rsid w:val="772D366E"/>
    <w:rsid w:val="774F484B"/>
    <w:rsid w:val="77C120E5"/>
    <w:rsid w:val="77C916D8"/>
    <w:rsid w:val="78805FD7"/>
    <w:rsid w:val="78866321"/>
    <w:rsid w:val="7A440ACE"/>
    <w:rsid w:val="7A7B1E6F"/>
    <w:rsid w:val="7B6C7AAA"/>
    <w:rsid w:val="7CBE2F89"/>
    <w:rsid w:val="7CDA7E13"/>
    <w:rsid w:val="7CFF696D"/>
    <w:rsid w:val="7E783DDC"/>
    <w:rsid w:val="7F161550"/>
    <w:rsid w:val="7F221616"/>
    <w:rsid w:val="7FDB4D0A"/>
    <w:rsid w:val="C76D6F47"/>
    <w:rsid w:val="F7371AF9"/>
    <w:rsid w:val="FBBB997F"/>
    <w:rsid w:val="FDFF84D2"/>
    <w:rsid w:val="FEFF26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unhideWhenUsed/>
    <w:qFormat/>
    <w:uiPriority w:val="99"/>
    <w:pPr>
      <w:widowControl w:val="0"/>
      <w:spacing w:before="100" w:beforeAutospacing="1" w:after="100" w:afterAutospacing="1"/>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styleId="12">
    <w:name w:val="Strong"/>
    <w:basedOn w:val="11"/>
    <w:qFormat/>
    <w:uiPriority w:val="0"/>
    <w:rPr>
      <w:b/>
    </w:rPr>
  </w:style>
  <w:style w:type="character" w:styleId="13">
    <w:name w:val="page number"/>
    <w:qFormat/>
    <w:uiPriority w:val="0"/>
  </w:style>
  <w:style w:type="character" w:styleId="14">
    <w:name w:val="Hyperlink"/>
    <w:basedOn w:val="11"/>
    <w:qFormat/>
    <w:uiPriority w:val="0"/>
    <w:rPr>
      <w:color w:val="0000FF"/>
      <w:u w:val="single"/>
    </w:rPr>
  </w:style>
  <w:style w:type="paragraph" w:customStyle="1" w:styleId="15">
    <w:name w:val="正文首行缩进 21"/>
    <w:qFormat/>
    <w:uiPriority w:val="0"/>
    <w:pPr>
      <w:widowControl w:val="0"/>
      <w:spacing w:before="100" w:beforeAutospacing="1" w:after="120"/>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font51"/>
    <w:qFormat/>
    <w:uiPriority w:val="0"/>
    <w:rPr>
      <w:rFonts w:ascii="Verdana" w:hAnsi="Verdana" w:cs="Verdana"/>
      <w:color w:val="000000"/>
      <w:sz w:val="21"/>
      <w:szCs w:val="21"/>
      <w:u w:val="none"/>
    </w:rPr>
  </w:style>
  <w:style w:type="character" w:customStyle="1" w:styleId="18">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14639</Words>
  <Characters>16538</Characters>
  <Lines>0</Lines>
  <Paragraphs>0</Paragraphs>
  <TotalTime>23</TotalTime>
  <ScaleCrop>false</ScaleCrop>
  <LinksUpToDate>false</LinksUpToDate>
  <CharactersWithSpaces>17659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2023-01-07T10:16:00Z</dcterms:created>
  <dc:creator>王帅</dc:creator>
  <cp:lastModifiedBy>NTKO</cp:lastModifiedBy>
  <cp:lastPrinted>2023-02-15T17:40:00Z</cp:lastPrinted>
  <dcterms:modified xsi:type="dcterms:W3CDTF">2023-03-03T01:40:32Z</dcterms:modified>
  <dc:title>关于征求《宜昌市城镇燃气突发事件应急预案（征求意见稿）》意见的函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