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ascii="Times New Roman" w:hAnsi="Times New Roman" w:cs="Times New Roman"/>
        </w:rPr>
      </w:pPr>
      <w:r>
        <w:rPr>
          <w:rFonts w:hint="default" w:ascii="Times New Roman" w:hAnsi="Times New Roman" w:cs="Times New Roman"/>
        </w:rPr>
        <w:t>附件2</w:t>
      </w:r>
    </w:p>
    <w:p>
      <w:pPr>
        <w:pStyle w:val="2"/>
        <w:bidi w:val="0"/>
        <w:rPr>
          <w:rFonts w:hint="default" w:ascii="Times New Roman" w:hAnsi="Times New Roman" w:cs="Times New Roman"/>
        </w:rPr>
      </w:pPr>
      <w:r>
        <w:rPr>
          <w:rFonts w:hint="default" w:ascii="Times New Roman" w:hAnsi="Times New Roman" w:cs="Times New Roman"/>
        </w:rPr>
        <w:t>承诺书</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若我单位在宜昌市水质自动监测站更新改造项目采购代理服务项目中中标，在该项目实施过程中作出如下承诺：</w:t>
      </w:r>
    </w:p>
    <w:p>
      <w:pPr>
        <w:rPr>
          <w:rFonts w:hint="default" w:ascii="Times New Roman" w:hAnsi="Times New Roman" w:cs="Times New Roman"/>
        </w:rPr>
      </w:pPr>
      <w:r>
        <w:rPr>
          <w:rFonts w:hint="default" w:ascii="Times New Roman" w:hAnsi="Times New Roman" w:cs="Times New Roman"/>
        </w:rPr>
        <w:t>一、遵循公开、公正和诚实信用的原则自愿做好全过程服务；</w:t>
      </w:r>
    </w:p>
    <w:p>
      <w:pPr>
        <w:rPr>
          <w:rFonts w:hint="default" w:ascii="Times New Roman" w:hAnsi="Times New Roman" w:cs="Times New Roman"/>
        </w:rPr>
      </w:pPr>
      <w:r>
        <w:rPr>
          <w:rFonts w:hint="default" w:ascii="Times New Roman" w:hAnsi="Times New Roman" w:cs="Times New Roman"/>
        </w:rPr>
        <w:t>二、所提供的一切材料都是真实、有效、合法的；</w:t>
      </w:r>
    </w:p>
    <w:p>
      <w:pPr>
        <w:rPr>
          <w:rFonts w:hint="default" w:ascii="Times New Roman" w:hAnsi="Times New Roman" w:cs="Times New Roman"/>
        </w:rPr>
      </w:pPr>
      <w:r>
        <w:rPr>
          <w:rFonts w:hint="default" w:ascii="Times New Roman" w:hAnsi="Times New Roman" w:cs="Times New Roman"/>
        </w:rPr>
        <w:t>三、本询价人自愿在服务时间内按要求完成工作内容；</w:t>
      </w:r>
    </w:p>
    <w:p>
      <w:pPr>
        <w:rPr>
          <w:rFonts w:hint="eastAsia" w:ascii="Times New Roman" w:hAnsi="Times New Roman" w:eastAsia="仿宋_GB2312" w:cs="Times New Roman"/>
          <w:lang w:eastAsia="zh-CN"/>
        </w:rPr>
      </w:pPr>
      <w:r>
        <w:rPr>
          <w:rFonts w:hint="default" w:ascii="Times New Roman" w:hAnsi="Times New Roman" w:cs="Times New Roman"/>
        </w:rPr>
        <w:t>四、保证谈判文件不存在低于成本的恶意报价行为</w:t>
      </w:r>
      <w:r>
        <w:rPr>
          <w:rFonts w:hint="eastAsia" w:ascii="Times New Roman" w:hAnsi="Times New Roman" w:cs="Times New Roman"/>
          <w:lang w:eastAsia="zh-CN"/>
        </w:rPr>
        <w:t>；</w:t>
      </w:r>
    </w:p>
    <w:p>
      <w:pPr>
        <w:rPr>
          <w:rFonts w:hint="default" w:ascii="Times New Roman" w:hAnsi="Times New Roman" w:cs="Times New Roman"/>
        </w:rPr>
      </w:pPr>
      <w:r>
        <w:rPr>
          <w:rFonts w:hint="default" w:ascii="Times New Roman" w:hAnsi="Times New Roman" w:cs="Times New Roman"/>
        </w:rPr>
        <w:t>五、我单位谈判之前已全面了解项目需求，自行承担报价等带来的风险。</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right="1280" w:rightChars="400"/>
        <w:jc w:val="right"/>
        <w:textAlignment w:val="auto"/>
        <w:rPr>
          <w:rFonts w:hint="default" w:ascii="Times New Roman" w:hAnsi="Times New Roman" w:cs="Times New Roman"/>
        </w:rPr>
      </w:pPr>
      <w:r>
        <w:rPr>
          <w:rFonts w:hint="default" w:ascii="Times New Roman" w:hAnsi="Times New Roman" w:cs="Times New Roman"/>
        </w:rPr>
        <w:t>公司名称（盖章）：</w:t>
      </w:r>
    </w:p>
    <w:p>
      <w:pPr>
        <w:keepNext w:val="0"/>
        <w:keepLines w:val="0"/>
        <w:pageBreakBefore w:val="0"/>
        <w:widowControl w:val="0"/>
        <w:kinsoku/>
        <w:wordWrap/>
        <w:overflowPunct/>
        <w:topLinePunct w:val="0"/>
        <w:autoSpaceDE/>
        <w:autoSpaceDN/>
        <w:bidi w:val="0"/>
        <w:adjustRightInd/>
        <w:snapToGrid/>
        <w:ind w:right="1280" w:rightChars="400"/>
        <w:jc w:val="right"/>
        <w:textAlignment w:val="auto"/>
        <w:rPr>
          <w:rFonts w:hint="default" w:ascii="Times New Roman" w:hAnsi="Times New Roman" w:cs="Times New Roman"/>
        </w:rPr>
      </w:pPr>
      <w:r>
        <w:rPr>
          <w:rFonts w:hint="default" w:ascii="Times New Roman" w:hAnsi="Times New Roman" w:cs="Times New Roman"/>
        </w:rPr>
        <w:t>法定代表人：</w:t>
      </w: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IzZDZjZjNhMWVkOGZiMDlhMzhmMTgzOGFlZTAifQ=="/>
  </w:docVars>
  <w:rsids>
    <w:rsidRoot w:val="00000000"/>
    <w:rsid w:val="0644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0"/>
    <w:pPr>
      <w:widowControl w:val="0"/>
      <w:spacing w:before="0" w:beforeAutospacing="0" w:after="0" w:afterAutospacing="0" w:line="600" w:lineRule="exact"/>
      <w:ind w:firstLine="0" w:firstLineChars="0"/>
      <w:jc w:val="center"/>
      <w:outlineLvl w:val="0"/>
    </w:pPr>
    <w:rPr>
      <w:rFonts w:hint="eastAsia" w:ascii="Times New Roman" w:hAnsi="Times New Roman" w:eastAsia="方正小标宋简体" w:cs="宋体"/>
      <w:kern w:val="44"/>
      <w:sz w:val="44"/>
      <w:szCs w:val="48"/>
      <w:lang w:val="en-US" w:eastAsia="zh-CN" w:bidi="ar"/>
    </w:rPr>
  </w:style>
  <w:style w:type="paragraph" w:styleId="3">
    <w:name w:val="heading 2"/>
    <w:next w:val="1"/>
    <w:unhideWhenUsed/>
    <w:qFormat/>
    <w:uiPriority w:val="0"/>
    <w:pPr>
      <w:keepNext/>
      <w:keepLines/>
      <w:widowControl w:val="0"/>
      <w:spacing w:beforeLines="0" w:beforeAutospacing="0" w:afterLines="0" w:afterAutospacing="0" w:line="600" w:lineRule="exact"/>
      <w:ind w:firstLine="880" w:firstLineChars="200"/>
      <w:jc w:val="left"/>
      <w:outlineLvl w:val="1"/>
    </w:pPr>
    <w:rPr>
      <w:rFonts w:ascii="Arial" w:hAnsi="Arial" w:eastAsia="黑体" w:cstheme="minorBidi"/>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2023-03-24T07:03:04Z</dcterms:created>
  <dc:creator>Administrator</dc:creator>
  <cp:lastModifiedBy>꽃이 피다, 천천</cp:lastModifiedBy>
  <dcterms:modified xsi:type="dcterms:W3CDTF">2023-03-24T07:03:16Z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8AA01AF883644BB79B1F60B75C3860A9</vt:lpwstr>
  </property>
</Properties>
</file>