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"/>
          <w:sz w:val="32"/>
          <w:szCs w:val="32"/>
        </w:rPr>
        <w:t>附件2</w:t>
      </w:r>
    </w:p>
    <w:p>
      <w:pPr>
        <w:spacing w:line="299" w:lineRule="auto"/>
        <w:rPr>
          <w:rFonts w:ascii="Arial" w:hAnsi="Times New Roman" w:eastAsia="宋体" w:cs="Times New Roman"/>
          <w:color w:val="auto"/>
          <w:sz w:val="21"/>
        </w:rPr>
      </w:pPr>
    </w:p>
    <w:p>
      <w:pPr>
        <w:spacing w:before="143" w:line="219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2023年宜昌市“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最美生态环保卫士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”候选人汇总表</w:t>
      </w:r>
    </w:p>
    <w:p>
      <w:pPr>
        <w:spacing w:before="168" w:line="224" w:lineRule="auto"/>
        <w:rPr>
          <w:rFonts w:ascii="宋体" w:hAnsi="宋体" w:eastAsia="宋体" w:cs="宋体"/>
          <w:color w:val="auto"/>
          <w:spacing w:val="-5"/>
          <w:position w:val="-2"/>
          <w:sz w:val="30"/>
          <w:szCs w:val="30"/>
        </w:rPr>
      </w:pPr>
    </w:p>
    <w:p>
      <w:pPr>
        <w:spacing w:before="168" w:line="224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position w:val="-2"/>
          <w:sz w:val="28"/>
          <w:szCs w:val="28"/>
        </w:rPr>
        <w:t>上报单位</w:t>
      </w:r>
      <w:r>
        <w:rPr>
          <w:rFonts w:hint="eastAsia" w:ascii="Times New Roman" w:hAnsi="Times New Roman" w:eastAsia="仿宋_GB2312" w:cs="Times New Roman"/>
          <w:color w:val="auto"/>
          <w:spacing w:val="-5"/>
          <w:position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92"/>
          <w:position w:val="-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9"/>
          <w:position w:val="-2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9"/>
          <w:position w:val="-2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9"/>
          <w:position w:val="-2"/>
          <w:sz w:val="28"/>
          <w:szCs w:val="28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114"/>
          <w:position w:val="-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position w:val="-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5"/>
          <w:position w:val="-2"/>
          <w:sz w:val="28"/>
          <w:szCs w:val="28"/>
        </w:rPr>
        <w:t>盖章</w:t>
      </w:r>
      <w:r>
        <w:rPr>
          <w:rFonts w:hint="default" w:ascii="Times New Roman" w:hAnsi="Times New Roman" w:eastAsia="仿宋_GB2312" w:cs="Times New Roman"/>
          <w:color w:val="auto"/>
          <w:spacing w:val="-5"/>
          <w:position w:val="-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3"/>
          <w:position w:val="-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3"/>
          <w:position w:val="-2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3"/>
          <w:position w:val="-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position w:val="1"/>
          <w:sz w:val="28"/>
          <w:szCs w:val="28"/>
        </w:rPr>
        <w:t>填报日期：2023年</w:t>
      </w:r>
      <w:r>
        <w:rPr>
          <w:rFonts w:hint="default" w:ascii="Times New Roman" w:hAnsi="Times New Roman" w:eastAsia="仿宋_GB2312" w:cs="Times New Roman"/>
          <w:color w:val="auto"/>
          <w:spacing w:val="26"/>
          <w:position w:val="1"/>
          <w:sz w:val="28"/>
          <w:szCs w:val="28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5"/>
          <w:position w:val="1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29"/>
          <w:position w:val="1"/>
          <w:sz w:val="28"/>
          <w:szCs w:val="28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99"/>
          <w:position w:val="1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5"/>
          <w:position w:val="1"/>
          <w:sz w:val="28"/>
          <w:szCs w:val="28"/>
        </w:rPr>
        <w:t>日</w:t>
      </w:r>
    </w:p>
    <w:p>
      <w:pPr>
        <w:spacing w:line="188" w:lineRule="exact"/>
        <w:rPr>
          <w:rFonts w:ascii="Times New Roman" w:hAnsi="Times New Roman" w:eastAsia="宋体" w:cs="Times New Roman"/>
          <w:color w:val="auto"/>
        </w:rPr>
      </w:pPr>
    </w:p>
    <w:tbl>
      <w:tblPr>
        <w:tblStyle w:val="4"/>
        <w:tblW w:w="8982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49"/>
        <w:gridCol w:w="2108"/>
        <w:gridCol w:w="1779"/>
        <w:gridCol w:w="1771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right"/>
        </w:trPr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  <w:t>单位及职务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  <w:t>联系电话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</w:rPr>
              <w:t>曾获主要荣誉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"/>
                <w:sz w:val="24"/>
                <w:szCs w:val="24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left="0" w:right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"/>
                <w:sz w:val="24"/>
                <w:szCs w:val="24"/>
              </w:rPr>
              <w:t>200字以内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pacing w:val="-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right"/>
        </w:trPr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184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right"/>
        </w:trPr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183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right"/>
        </w:trPr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183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Arial" w:hAnsi="Times New Roman" w:eastAsia="宋体" w:cs="Times New Roman"/>
          <w:color w:val="auto"/>
          <w:sz w:val="21"/>
        </w:rPr>
      </w:pPr>
    </w:p>
    <w:p>
      <w:pPr>
        <w:rPr>
          <w:color w:val="auto"/>
        </w:rPr>
        <w:sectPr>
          <w:footerReference r:id="rId3" w:type="default"/>
          <w:pgSz w:w="11900" w:h="16838"/>
          <w:pgMar w:top="2098" w:right="1474" w:bottom="1984" w:left="1587" w:header="850" w:footer="1497" w:gutter="0"/>
          <w:pgNumType w:fmt="decimal"/>
          <w:cols w:space="0" w:num="1"/>
          <w:rtlGutter w:val="0"/>
          <w:docGrid w:linePitch="0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 w:hAnsi="Times New Roman" w:eastAsia="宋体" w:cs="Times New Roman"/>
        <w:sz w:val="2"/>
      </w:rPr>
    </w:pPr>
    <w:r>
      <w:rPr>
        <w:rFonts w:ascii="Times New Roman" w:hAnsi="Times New Roman" w:eastAsia="宋体" w:cs="Times New Roman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-142240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0pt;margin-top:-11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q8EStQAAAAIAQAADwAAAAAAAAABACAAAAAiAAAAZHJzL2Rvd25y&#10;ZXYueG1sUEsBAhQAFAAAAAgAh07iQMc7uFP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7FE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2023-04-06T06:51:36Z</dcterms:created>
  <dc:creator>Administrator</dc:creator>
  <cp:lastModifiedBy>꽃이 피다, 천천</cp:lastModifiedBy>
  <dcterms:modified xsi:type="dcterms:W3CDTF">2023-04-06T06:51:50Z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10AE84812896422E8F1A95D534AC6EF7</vt:lpwstr>
  </property>
</Properties>
</file>