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rPr>
          <w:rFonts w:hint="eastAsia" w:eastAsia="黑体" w:cs="黑体"/>
          <w:bCs/>
          <w:sz w:val="32"/>
          <w:szCs w:val="32"/>
          <w:lang w:eastAsia="zh-CN"/>
        </w:rPr>
      </w:pPr>
      <w:r>
        <w:rPr>
          <w:rFonts w:hint="eastAsia" w:ascii="黑体" w:hAnsi="黑体" w:eastAsia="黑体" w:cs="黑体"/>
          <w:bCs/>
          <w:sz w:val="32"/>
          <w:szCs w:val="32"/>
        </w:rPr>
        <w:t>附件</w:t>
      </w:r>
      <w:r>
        <w:rPr>
          <w:rFonts w:hint="eastAsia" w:eastAsia="黑体" w:cs="黑体"/>
          <w:bCs/>
          <w:sz w:val="32"/>
          <w:szCs w:val="32"/>
          <w:lang w:val="en-US" w:eastAsia="zh-CN"/>
        </w:rPr>
        <w:t>4</w:t>
      </w:r>
    </w:p>
    <w:p>
      <w:pPr>
        <w:spacing w:line="600" w:lineRule="exact"/>
        <w:rPr>
          <w:rFonts w:ascii="方正小标宋简体" w:hAnsi="方正小标宋简体" w:eastAsia="方正小标宋简体" w:cs="方正小标宋简体"/>
          <w:bCs/>
          <w:sz w:val="36"/>
          <w:szCs w:val="36"/>
        </w:rPr>
      </w:pPr>
    </w:p>
    <w:p>
      <w:pPr>
        <w:spacing w:line="560" w:lineRule="exact"/>
        <w:jc w:val="center"/>
        <w:rPr>
          <w:rFonts w:ascii="方正小标宋简体" w:hAnsi="方正小标宋简体" w:eastAsia="方正小标宋简体" w:cs="方正小标宋简体"/>
          <w:sz w:val="44"/>
          <w:szCs w:val="44"/>
        </w:rPr>
      </w:pPr>
      <w:bookmarkStart w:id="0" w:name="_Hlk140065686"/>
      <w:r>
        <w:rPr>
          <w:rFonts w:hint="eastAsia" w:ascii="方正小标宋简体" w:hAnsi="方正小标宋简体" w:eastAsia="方正小标宋简体" w:cs="方正小标宋简体"/>
          <w:sz w:val="44"/>
          <w:szCs w:val="44"/>
        </w:rPr>
        <w:t>宜昌市事业单位2023年面向应届高校毕业生</w:t>
      </w:r>
    </w:p>
    <w:p>
      <w:pPr>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专项公开招聘</w:t>
      </w:r>
      <w:bookmarkEnd w:id="0"/>
      <w:r>
        <w:rPr>
          <w:rFonts w:hint="eastAsia" w:ascii="方正小标宋简体" w:hAnsi="方正小标宋简体" w:eastAsia="方正小标宋简体" w:cs="方正小标宋简体"/>
          <w:sz w:val="44"/>
          <w:szCs w:val="44"/>
        </w:rPr>
        <w:t>工作人员减免费用通知</w:t>
      </w:r>
    </w:p>
    <w:p>
      <w:pPr>
        <w:spacing w:line="560" w:lineRule="exact"/>
        <w:ind w:left="1758" w:leftChars="418" w:hanging="880" w:hangingChars="200"/>
        <w:rPr>
          <w:rFonts w:ascii="方正小标宋简体" w:hAnsi="方正小标宋简体" w:eastAsia="方正小标宋简体" w:cs="方正小标宋简体"/>
          <w:sz w:val="44"/>
          <w:szCs w:val="44"/>
        </w:rPr>
      </w:pPr>
    </w:p>
    <w:p>
      <w:pPr>
        <w:keepNext w:val="0"/>
        <w:keepLines w:val="0"/>
        <w:pageBreakBefore w:val="0"/>
        <w:widowControl w:val="0"/>
        <w:tabs>
          <w:tab w:val="left" w:pos="868"/>
          <w:tab w:val="right" w:pos="8639"/>
        </w:tabs>
        <w:kinsoku/>
        <w:wordWrap w:val="0"/>
        <w:overflowPunct/>
        <w:topLinePunct w:val="0"/>
        <w:autoSpaceDE/>
        <w:autoSpaceDN/>
        <w:bidi w:val="0"/>
        <w:adjustRightInd/>
        <w:snapToGrid/>
        <w:spacing w:line="600" w:lineRule="exact"/>
        <w:ind w:right="0" w:rightChars="0" w:firstLine="640" w:firstLineChars="200"/>
        <w:jc w:val="both"/>
        <w:textAlignment w:val="auto"/>
        <w:outlineLvl w:val="9"/>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根据宜昌市事业单位2023年面向应届高校毕业生专项公开招聘工作人员公告要求，在宜昌市事业单位2023年面向应届高校毕业生专项公开招聘工作人员报名中，城市低保家庭和农村脱贫家庭的报考人员可以享受减免报名费的政策。具体要求及申请流程如下:</w:t>
      </w:r>
    </w:p>
    <w:p>
      <w:pPr>
        <w:numPr>
          <w:ilvl w:val="0"/>
          <w:numId w:val="1"/>
        </w:num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政策减免费用的条件及相关材料</w:t>
      </w:r>
    </w:p>
    <w:p>
      <w:pPr>
        <w:keepNext w:val="0"/>
        <w:keepLines w:val="0"/>
        <w:pageBreakBefore w:val="0"/>
        <w:widowControl w:val="0"/>
        <w:tabs>
          <w:tab w:val="left" w:pos="868"/>
          <w:tab w:val="right" w:pos="8639"/>
        </w:tabs>
        <w:kinsoku/>
        <w:wordWrap w:val="0"/>
        <w:overflowPunct/>
        <w:topLinePunct w:val="0"/>
        <w:autoSpaceDE/>
        <w:autoSpaceDN/>
        <w:bidi w:val="0"/>
        <w:adjustRightInd/>
        <w:snapToGrid/>
        <w:spacing w:line="600" w:lineRule="exact"/>
        <w:ind w:right="0" w:rightChars="0" w:firstLine="640" w:firstLineChars="200"/>
        <w:jc w:val="both"/>
        <w:textAlignment w:val="auto"/>
        <w:outlineLvl w:val="9"/>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享受政策减免费用的报考人员为城市低保家庭和农村脱贫家庭。</w:t>
      </w:r>
    </w:p>
    <w:p>
      <w:pPr>
        <w:spacing w:line="560" w:lineRule="exact"/>
        <w:ind w:firstLine="643" w:firstLineChars="200"/>
        <w:rPr>
          <w:rFonts w:hint="eastAsia" w:ascii="Times New Roman" w:hAnsi="Times New Roman" w:eastAsia="方正仿宋_GBK" w:cs="方正仿宋_GBK"/>
          <w:sz w:val="32"/>
          <w:szCs w:val="32"/>
          <w:lang w:val="en-US" w:eastAsia="zh-CN"/>
        </w:rPr>
      </w:pPr>
      <w:r>
        <w:rPr>
          <w:rFonts w:hint="eastAsia" w:ascii="仿宋_GB2312" w:hAnsi="仿宋_GB2312" w:eastAsia="仿宋_GB2312" w:cs="仿宋_GB2312"/>
          <w:b/>
          <w:bCs/>
          <w:sz w:val="32"/>
          <w:szCs w:val="32"/>
        </w:rPr>
        <w:t>城市低保家庭</w:t>
      </w:r>
      <w:r>
        <w:rPr>
          <w:rFonts w:hint="eastAsia" w:ascii="Times New Roman" w:hAnsi="Times New Roman" w:eastAsia="方正仿宋_GBK" w:cs="方正仿宋_GBK"/>
          <w:sz w:val="32"/>
          <w:szCs w:val="32"/>
          <w:lang w:val="en-US" w:eastAsia="zh-CN"/>
        </w:rPr>
        <w:t>的报考人员需提供家庭所在县(市、区)民政部门出具的2023年仍享受最低生活保障的低保证。</w:t>
      </w:r>
    </w:p>
    <w:p>
      <w:pPr>
        <w:spacing w:line="560" w:lineRule="exact"/>
        <w:ind w:firstLine="643" w:firstLineChars="200"/>
        <w:rPr>
          <w:rFonts w:hint="eastAsia" w:ascii="Times New Roman" w:hAnsi="Times New Roman" w:eastAsia="方正仿宋_GBK" w:cs="方正仿宋_GBK"/>
          <w:sz w:val="32"/>
          <w:szCs w:val="32"/>
          <w:lang w:val="en-US" w:eastAsia="zh-CN"/>
        </w:rPr>
      </w:pPr>
      <w:r>
        <w:rPr>
          <w:rFonts w:hint="eastAsia" w:ascii="仿宋_GB2312" w:hAnsi="仿宋_GB2312" w:eastAsia="仿宋_GB2312" w:cs="仿宋_GB2312"/>
          <w:b/>
          <w:bCs/>
          <w:sz w:val="32"/>
          <w:szCs w:val="32"/>
        </w:rPr>
        <w:t>农村脱贫家庭</w:t>
      </w:r>
      <w:r>
        <w:rPr>
          <w:rFonts w:hint="eastAsia" w:ascii="Times New Roman" w:hAnsi="Times New Roman" w:eastAsia="方正仿宋_GBK" w:cs="方正仿宋_GBK"/>
          <w:sz w:val="32"/>
          <w:szCs w:val="32"/>
          <w:lang w:val="en-US" w:eastAsia="zh-CN"/>
        </w:rPr>
        <w:t>的报考人员需提供原建档立卡贫困家庭识别纳入地发放的档案卡、手册或乡村振兴部门建档立卡系统打印的名单(签字或盖章)。其中，建档立卡系统打印名单需在原建档立卡贫困家庭识别纳入地乡村振兴部门开具。</w:t>
      </w:r>
    </w:p>
    <w:p>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二、报考人员减免费用的办理流程</w:t>
      </w:r>
    </w:p>
    <w:p>
      <w:pPr>
        <w:keepNext w:val="0"/>
        <w:keepLines w:val="0"/>
        <w:pageBreakBefore w:val="0"/>
        <w:widowControl w:val="0"/>
        <w:tabs>
          <w:tab w:val="left" w:pos="868"/>
          <w:tab w:val="right" w:pos="8639"/>
        </w:tabs>
        <w:kinsoku/>
        <w:wordWrap w:val="0"/>
        <w:overflowPunct/>
        <w:topLinePunct w:val="0"/>
        <w:autoSpaceDE/>
        <w:autoSpaceDN/>
        <w:bidi w:val="0"/>
        <w:adjustRightInd/>
        <w:snapToGrid/>
        <w:spacing w:line="600" w:lineRule="exact"/>
        <w:ind w:right="0" w:rightChars="0" w:firstLine="640" w:firstLineChars="200"/>
        <w:jc w:val="both"/>
        <w:textAlignment w:val="auto"/>
        <w:outlineLvl w:val="9"/>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报考人员在缴费期间，登录“宜昌人事考试报名系统”(http://ycrsksy.zgjrcw.com）-报名进度-“宜昌市事业单位2023年面向应届高校毕业生专项公开招聘”，点击“政策减免费用申请”，在线申请减免报名费，按提示上传相关材料原件图片或扫描件(彩色图片要求JPG格式、大小不超过300kb)，具体上传材料如下:</w:t>
      </w:r>
    </w:p>
    <w:p>
      <w:pPr>
        <w:keepNext w:val="0"/>
        <w:keepLines w:val="0"/>
        <w:pageBreakBefore w:val="0"/>
        <w:widowControl w:val="0"/>
        <w:tabs>
          <w:tab w:val="left" w:pos="868"/>
          <w:tab w:val="right" w:pos="8639"/>
        </w:tabs>
        <w:kinsoku/>
        <w:wordWrap w:val="0"/>
        <w:overflowPunct/>
        <w:topLinePunct w:val="0"/>
        <w:autoSpaceDE/>
        <w:autoSpaceDN/>
        <w:bidi w:val="0"/>
        <w:adjustRightInd/>
        <w:snapToGrid/>
        <w:spacing w:line="600" w:lineRule="exact"/>
        <w:ind w:right="0" w:rightChars="0" w:firstLine="640" w:firstLineChars="200"/>
        <w:jc w:val="both"/>
        <w:textAlignment w:val="auto"/>
        <w:outlineLvl w:val="9"/>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1.报考人员本人手持身份证照片半身照(身份证本人头像面朝外) ;</w:t>
      </w:r>
    </w:p>
    <w:p>
      <w:pPr>
        <w:keepNext w:val="0"/>
        <w:keepLines w:val="0"/>
        <w:pageBreakBefore w:val="0"/>
        <w:widowControl w:val="0"/>
        <w:tabs>
          <w:tab w:val="left" w:pos="868"/>
          <w:tab w:val="right" w:pos="8639"/>
        </w:tabs>
        <w:kinsoku/>
        <w:wordWrap w:val="0"/>
        <w:overflowPunct/>
        <w:topLinePunct w:val="0"/>
        <w:autoSpaceDE/>
        <w:autoSpaceDN/>
        <w:bidi w:val="0"/>
        <w:adjustRightInd/>
        <w:snapToGrid/>
        <w:spacing w:line="600" w:lineRule="exact"/>
        <w:ind w:right="0" w:rightChars="0" w:firstLine="640" w:firstLineChars="200"/>
        <w:jc w:val="both"/>
        <w:textAlignment w:val="auto"/>
        <w:outlineLvl w:val="9"/>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2.报考人员身份证照片(正反面);</w:t>
      </w:r>
    </w:p>
    <w:p>
      <w:pPr>
        <w:keepNext w:val="0"/>
        <w:keepLines w:val="0"/>
        <w:pageBreakBefore w:val="0"/>
        <w:widowControl w:val="0"/>
        <w:tabs>
          <w:tab w:val="left" w:pos="868"/>
          <w:tab w:val="right" w:pos="8639"/>
        </w:tabs>
        <w:kinsoku/>
        <w:wordWrap w:val="0"/>
        <w:overflowPunct/>
        <w:topLinePunct w:val="0"/>
        <w:autoSpaceDE/>
        <w:autoSpaceDN/>
        <w:bidi w:val="0"/>
        <w:adjustRightInd/>
        <w:snapToGrid/>
        <w:spacing w:line="600" w:lineRule="exact"/>
        <w:ind w:right="0" w:rightChars="0" w:firstLine="640" w:firstLineChars="200"/>
        <w:jc w:val="both"/>
        <w:textAlignment w:val="auto"/>
        <w:outlineLvl w:val="9"/>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3.城市低保家庭的报考人员上传:城市低保家庭低保证原件扫描件(JPG 格式) ;农村脱贫家庭的报考人员上传:原建档立卡贫困家庭识别纳入地发放的档案卡、手册或乡村振兴部门建档立卡系统打印的名单原件扫描件(JPG格式)。</w:t>
      </w:r>
    </w:p>
    <w:p>
      <w:pPr>
        <w:keepNext w:val="0"/>
        <w:keepLines w:val="0"/>
        <w:pageBreakBefore w:val="0"/>
        <w:widowControl w:val="0"/>
        <w:tabs>
          <w:tab w:val="left" w:pos="868"/>
          <w:tab w:val="right" w:pos="8639"/>
        </w:tabs>
        <w:kinsoku/>
        <w:wordWrap w:val="0"/>
        <w:overflowPunct/>
        <w:topLinePunct w:val="0"/>
        <w:autoSpaceDE/>
        <w:autoSpaceDN/>
        <w:bidi w:val="0"/>
        <w:adjustRightInd/>
        <w:snapToGrid/>
        <w:spacing w:line="600" w:lineRule="exact"/>
        <w:ind w:right="0" w:rightChars="0" w:firstLine="640" w:firstLineChars="200"/>
        <w:jc w:val="both"/>
        <w:textAlignment w:val="auto"/>
        <w:outlineLvl w:val="9"/>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操作要求详见: 宜昌人事考试报名系统-系统公告-系统报名指南。</w:t>
      </w:r>
    </w:p>
    <w:p>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三、在线申请政策减免费用的办理时限</w:t>
      </w:r>
    </w:p>
    <w:p>
      <w:pPr>
        <w:spacing w:line="560" w:lineRule="exact"/>
        <w:ind w:firstLine="640" w:firstLineChars="200"/>
        <w:rPr>
          <w:rFonts w:hint="eastAsia" w:ascii="Times New Roman" w:hAnsi="Times New Roman" w:eastAsia="方正仿宋_GBK" w:cs="方正仿宋_GBK"/>
          <w:sz w:val="32"/>
          <w:szCs w:val="32"/>
          <w:lang w:val="en-US" w:eastAsia="zh-CN"/>
        </w:rPr>
      </w:pPr>
      <w:r>
        <w:rPr>
          <w:rFonts w:hint="eastAsia" w:ascii="仿宋_GB2312" w:hAnsi="方正仿宋_GB2312" w:eastAsia="仿宋_GB2312" w:cs="方正仿宋_GB2312"/>
          <w:sz w:val="32"/>
          <w:szCs w:val="32"/>
        </w:rPr>
        <w:t>申请政策减免费用的报考人员须在</w:t>
      </w:r>
      <w:r>
        <w:rPr>
          <w:rFonts w:hint="eastAsia" w:ascii="Times New Roman" w:hAnsi="Times New Roman" w:eastAsia="方正仿宋_GBK" w:cs="方正仿宋_GBK"/>
          <w:sz w:val="32"/>
          <w:szCs w:val="32"/>
          <w:lang w:val="en-US" w:eastAsia="zh-CN"/>
        </w:rPr>
        <w:t>2023年8月</w:t>
      </w:r>
      <w:r>
        <w:rPr>
          <w:rFonts w:hint="eastAsia" w:eastAsia="方正仿宋_GBK" w:cs="方正仿宋_GBK"/>
          <w:sz w:val="32"/>
          <w:szCs w:val="32"/>
          <w:lang w:val="en-US" w:eastAsia="zh-CN"/>
        </w:rPr>
        <w:t>8</w:t>
      </w:r>
      <w:r>
        <w:rPr>
          <w:rFonts w:hint="eastAsia" w:ascii="Times New Roman" w:hAnsi="Times New Roman" w:eastAsia="方正仿宋_GBK" w:cs="方正仿宋_GBK"/>
          <w:sz w:val="32"/>
          <w:szCs w:val="32"/>
          <w:lang w:val="en-US" w:eastAsia="zh-CN"/>
        </w:rPr>
        <w:t>日至8月1</w:t>
      </w:r>
      <w:r>
        <w:rPr>
          <w:rFonts w:hint="eastAsia" w:eastAsia="方正仿宋_GBK" w:cs="方正仿宋_GBK"/>
          <w:sz w:val="32"/>
          <w:szCs w:val="32"/>
          <w:lang w:val="en-US" w:eastAsia="zh-CN"/>
        </w:rPr>
        <w:t>8</w:t>
      </w:r>
      <w:r>
        <w:rPr>
          <w:rFonts w:hint="eastAsia" w:ascii="Times New Roman" w:hAnsi="Times New Roman" w:eastAsia="方正仿宋_GBK" w:cs="方正仿宋_GBK"/>
          <w:sz w:val="32"/>
          <w:szCs w:val="32"/>
          <w:lang w:val="en-US" w:eastAsia="zh-CN"/>
        </w:rPr>
        <w:t>日办理。</w:t>
      </w:r>
    </w:p>
    <w:p>
      <w:pPr>
        <w:spacing w:line="560" w:lineRule="exact"/>
        <w:ind w:firstLine="640" w:firstLineChars="200"/>
        <w:rPr>
          <w:rFonts w:ascii="仿宋_GB2312" w:hAnsi="方正仿宋_GB2312" w:eastAsia="仿宋_GB2312" w:cs="方正仿宋_GB2312"/>
          <w:sz w:val="32"/>
          <w:szCs w:val="32"/>
        </w:rPr>
      </w:pPr>
      <w:r>
        <w:rPr>
          <w:rFonts w:hint="eastAsia" w:ascii="仿宋_GB2312" w:hAnsi="方正仿宋_GB2312" w:eastAsia="仿宋_GB2312" w:cs="方正仿宋_GB2312"/>
          <w:sz w:val="32"/>
          <w:szCs w:val="32"/>
        </w:rPr>
        <w:t>报名结束后将对报考人员申请减免费用的相关材料进行核实。对提供虚假材料的报考人员，一经发现，将取消报考资格，并记入失信人员库。</w:t>
      </w:r>
    </w:p>
    <w:p>
      <w:pPr>
        <w:spacing w:line="560" w:lineRule="exact"/>
        <w:ind w:firstLine="640" w:firstLineChars="200"/>
        <w:rPr>
          <w:rFonts w:ascii="仿宋_GB2312" w:hAnsi="方正仿宋_GB2312" w:eastAsia="仿宋_GB2312" w:cs="方正仿宋_GB2312"/>
          <w:sz w:val="32"/>
          <w:szCs w:val="32"/>
        </w:rPr>
      </w:pPr>
    </w:p>
    <w:p>
      <w:bookmarkStart w:id="1" w:name="_GoBack"/>
      <w:bookmarkEnd w:id="1"/>
    </w:p>
    <w:p>
      <w:pPr>
        <w:spacing w:line="560" w:lineRule="exact"/>
        <w:jc w:val="left"/>
        <w:rPr>
          <w:rFonts w:eastAsia="仿宋_GB2312"/>
          <w:sz w:val="32"/>
          <w:szCs w:val="32"/>
        </w:rPr>
      </w:pPr>
    </w:p>
    <w:p>
      <w:pPr>
        <w:spacing w:line="560" w:lineRule="exact"/>
        <w:jc w:val="left"/>
        <w:rPr>
          <w:rFonts w:eastAsia="仿宋_GB2312"/>
          <w:sz w:val="32"/>
          <w:szCs w:val="32"/>
        </w:rPr>
      </w:pPr>
    </w:p>
    <w:p>
      <w:pPr>
        <w:spacing w:line="560" w:lineRule="exact"/>
        <w:jc w:val="left"/>
        <w:rPr>
          <w:rFonts w:eastAsia="仿宋_GB2312"/>
          <w:sz w:val="32"/>
          <w:szCs w:val="32"/>
        </w:rPr>
      </w:pPr>
    </w:p>
    <w:p/>
    <w:sectPr>
      <w:pgSz w:w="11907" w:h="16840"/>
      <w:pgMar w:top="1701" w:right="1531" w:bottom="1701" w:left="1531" w:header="851" w:footer="1418"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10601030101010101"/>
    <w:charset w:val="86"/>
    <w:family w:val="script"/>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仿宋_GB2312">
    <w:altName w:val="仿宋"/>
    <w:panose1 w:val="00000000000000000000"/>
    <w:charset w:val="86"/>
    <w:family w:val="auto"/>
    <w:pitch w:val="default"/>
    <w:sig w:usb0="00000000" w:usb1="00000000" w:usb2="00000012"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C80B625"/>
    <w:multiLevelType w:val="singleLevel"/>
    <w:tmpl w:val="EC80B625"/>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mMxYWI4Y2Q0YzY2NDI4YTY1YjQ0YWJjMTVlYjYxY2EifQ=="/>
  </w:docVars>
  <w:rsids>
    <w:rsidRoot w:val="00FC6E27"/>
    <w:rsid w:val="00087056"/>
    <w:rsid w:val="00107483"/>
    <w:rsid w:val="002915CB"/>
    <w:rsid w:val="00621D94"/>
    <w:rsid w:val="00974504"/>
    <w:rsid w:val="00ED712A"/>
    <w:rsid w:val="00FC6E27"/>
    <w:rsid w:val="068815B8"/>
    <w:rsid w:val="1195598C"/>
    <w:rsid w:val="282F6B98"/>
    <w:rsid w:val="2DCF0799"/>
    <w:rsid w:val="338D5814"/>
    <w:rsid w:val="3D933C6B"/>
    <w:rsid w:val="414C50E9"/>
    <w:rsid w:val="5C6D7F74"/>
    <w:rsid w:val="5CD553A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6" w:lineRule="auto"/>
      <w:outlineLvl w:val="0"/>
    </w:pPr>
    <w:rPr>
      <w:b/>
      <w:kern w:val="44"/>
      <w:sz w:val="44"/>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0"/>
    <w:qFormat/>
    <w:uiPriority w:val="0"/>
    <w:rPr>
      <w:sz w:val="18"/>
      <w:szCs w:val="18"/>
    </w:rPr>
  </w:style>
  <w:style w:type="paragraph" w:styleId="4">
    <w:name w:val="footer"/>
    <w:basedOn w:val="1"/>
    <w:link w:val="9"/>
    <w:qFormat/>
    <w:uiPriority w:val="0"/>
    <w:pPr>
      <w:tabs>
        <w:tab w:val="center" w:pos="4153"/>
        <w:tab w:val="right" w:pos="8306"/>
      </w:tabs>
      <w:snapToGrid w:val="0"/>
      <w:jc w:val="left"/>
    </w:pPr>
    <w:rPr>
      <w:sz w:val="18"/>
      <w:szCs w:val="18"/>
    </w:rPr>
  </w:style>
  <w:style w:type="paragraph" w:styleId="5">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character" w:customStyle="1" w:styleId="8">
    <w:name w:val="页眉 Char"/>
    <w:basedOn w:val="7"/>
    <w:link w:val="5"/>
    <w:qFormat/>
    <w:uiPriority w:val="0"/>
    <w:rPr>
      <w:rFonts w:ascii="Times New Roman" w:hAnsi="Times New Roman" w:eastAsia="宋体" w:cs="Times New Roman"/>
      <w:kern w:val="2"/>
      <w:sz w:val="18"/>
      <w:szCs w:val="18"/>
    </w:rPr>
  </w:style>
  <w:style w:type="character" w:customStyle="1" w:styleId="9">
    <w:name w:val="页脚 Char"/>
    <w:basedOn w:val="7"/>
    <w:link w:val="4"/>
    <w:qFormat/>
    <w:uiPriority w:val="0"/>
    <w:rPr>
      <w:rFonts w:ascii="Times New Roman" w:hAnsi="Times New Roman" w:eastAsia="宋体" w:cs="Times New Roman"/>
      <w:kern w:val="2"/>
      <w:sz w:val="18"/>
      <w:szCs w:val="18"/>
    </w:rPr>
  </w:style>
  <w:style w:type="character" w:customStyle="1" w:styleId="10">
    <w:name w:val="批注框文本 Char"/>
    <w:basedOn w:val="7"/>
    <w:link w:val="3"/>
    <w:qFormat/>
    <w:uiPriority w:val="0"/>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127</Words>
  <Characters>728</Characters>
  <Lines>6</Lines>
  <Paragraphs>1</Paragraphs>
  <TotalTime>2</TotalTime>
  <ScaleCrop>false</ScaleCrop>
  <LinksUpToDate>false</LinksUpToDate>
  <CharactersWithSpaces>854</CharactersWithSpaces>
  <Application>WPS Office_11.8.2.11019_F1E327BC-269C-435d-A152-05C5408002CA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2023-03-30T03:15:00Z</dcterms:created>
  <dc:creator>Administrator</dc:creator>
  <cp:lastModifiedBy>NTKO</cp:lastModifiedBy>
  <cp:lastPrinted>2023-08-04T11:08:00Z</cp:lastPrinted>
  <dcterms:modified xsi:type="dcterms:W3CDTF">2023-08-05T03:35:53Z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2052-11.8.2.11019</vt:lpwstr>
  </property>
  <property fmtid="{D5CDD505-2E9C-101B-9397-08002B2CF9AE}" pid="3" name="ICV">
    <vt:lpwstr>D40A254D650446BDB77A34A217A0F1C4</vt:lpwstr>
  </property>
</Properties>
</file>