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240" w:lineRule="auto"/>
        <w:textAlignment w:val="auto"/>
        <w:rPr>
          <w:rFonts w:ascii="AQCWAU+TimesNewRomanPSMT" w:hAnsi="Calibri" w:cstheme="minorBidi"/>
          <w:color w:val="000000"/>
          <w:sz w:val="48"/>
          <w:szCs w:val="48"/>
          <w:lang w:eastAsia="zh-CN"/>
        </w:rPr>
      </w:pP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AQCWAU+TimesNewRomanPSMT" w:hAnsi="Calibri" w:cstheme="minorBidi"/>
          <w:color w:val="000000"/>
          <w:sz w:val="48"/>
          <w:szCs w:val="48"/>
          <w:lang w:eastAsia="zh-CN"/>
        </w:rPr>
      </w:pP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ascii="AQCWAU+TimesNewRomanPSMT" w:hAnsi="Calibri" w:cstheme="minorBidi"/>
          <w:color w:val="000000"/>
          <w:sz w:val="48"/>
          <w:szCs w:val="48"/>
          <w:lang w:eastAsia="zh-CN"/>
        </w:rPr>
      </w:pP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AQCWAU+TimesNewRomanPSMT" w:hAnsi="Calibri" w:cstheme="minorBidi"/>
          <w:color w:val="000000"/>
          <w:sz w:val="48"/>
          <w:szCs w:val="48"/>
          <w:lang w:eastAsia="zh-CN"/>
        </w:rPr>
      </w:pP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color w:val="000000"/>
          <w:sz w:val="48"/>
          <w:szCs w:val="48"/>
          <w:lang w:val="en-US" w:eastAsia="zh-CN"/>
        </w:rPr>
      </w:pPr>
      <w:r>
        <w:rPr>
          <w:rFonts w:hint="eastAsia" w:ascii="方正小标宋_GBK" w:hAnsi="方正小标宋_GBK" w:eastAsia="方正小标宋_GBK" w:cs="方正小标宋_GBK"/>
          <w:color w:val="000000"/>
          <w:sz w:val="48"/>
          <w:szCs w:val="48"/>
          <w:lang w:val="en-US" w:eastAsia="zh-CN"/>
        </w:rPr>
        <w:t>宜昌市第八届“技能状元”大赛</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color w:val="000000"/>
          <w:sz w:val="48"/>
          <w:szCs w:val="48"/>
          <w:lang w:val="en-US" w:eastAsia="zh-CN"/>
        </w:rPr>
      </w:pP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color w:val="000000"/>
          <w:sz w:val="48"/>
          <w:szCs w:val="48"/>
          <w:lang w:eastAsia="zh-CN"/>
        </w:rPr>
      </w:pPr>
      <w:r>
        <w:rPr>
          <w:rFonts w:hint="eastAsia" w:ascii="方正小标宋_GBK" w:hAnsi="方正小标宋_GBK" w:eastAsia="方正小标宋_GBK" w:cs="方正小标宋_GBK"/>
          <w:color w:val="000000"/>
          <w:sz w:val="48"/>
          <w:szCs w:val="48"/>
          <w:lang w:eastAsia="zh-CN"/>
        </w:rPr>
        <w:t>“无人机装调检修”项目</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AQCWAU+TimesNewRomanPSMT" w:hAnsi="Calibri" w:cstheme="minorBidi"/>
          <w:color w:val="000000"/>
          <w:sz w:val="48"/>
          <w:szCs w:val="48"/>
          <w:lang w:eastAsia="zh-CN"/>
        </w:rPr>
      </w:pPr>
      <w:r>
        <w:rPr>
          <w:rFonts w:hint="eastAsia" w:ascii="方正小标宋_GBK" w:hAnsi="方正小标宋_GBK" w:eastAsia="方正小标宋_GBK" w:cs="方正小标宋_GBK"/>
          <w:color w:val="000000"/>
          <w:sz w:val="48"/>
          <w:szCs w:val="48"/>
          <w:lang w:eastAsia="zh-CN"/>
        </w:rPr>
        <w:t>技术工作文件</w:t>
      </w:r>
    </w:p>
    <w:p>
      <w:pPr>
        <w:keepNext w:val="0"/>
        <w:keepLines w:val="0"/>
        <w:pageBreakBefore w:val="0"/>
        <w:widowControl/>
        <w:kinsoku/>
        <w:wordWrap/>
        <w:overflowPunct/>
        <w:topLinePunct w:val="0"/>
        <w:autoSpaceDE/>
        <w:autoSpaceDN/>
        <w:bidi w:val="0"/>
        <w:adjustRightInd/>
        <w:snapToGrid/>
        <w:spacing w:line="240" w:lineRule="auto"/>
        <w:textAlignment w:val="auto"/>
        <w:rPr>
          <w:rFonts w:ascii="AQCWAU+TimesNewRomanPSMT" w:hAnsi="Calibri" w:cstheme="minorBidi"/>
          <w:color w:val="000000"/>
          <w:sz w:val="48"/>
          <w:szCs w:val="48"/>
          <w:lang w:eastAsia="zh-CN"/>
        </w:rPr>
      </w:pPr>
    </w:p>
    <w:p>
      <w:pPr>
        <w:keepNext w:val="0"/>
        <w:keepLines w:val="0"/>
        <w:pageBreakBefore w:val="0"/>
        <w:widowControl/>
        <w:kinsoku/>
        <w:wordWrap/>
        <w:overflowPunct/>
        <w:topLinePunct w:val="0"/>
        <w:autoSpaceDE/>
        <w:autoSpaceDN/>
        <w:bidi w:val="0"/>
        <w:adjustRightInd/>
        <w:snapToGrid/>
        <w:spacing w:line="240" w:lineRule="auto"/>
        <w:textAlignment w:val="auto"/>
        <w:rPr>
          <w:rFonts w:ascii="AQCWAU+TimesNewRomanPSMT" w:hAnsi="Calibri" w:cstheme="minorBidi"/>
          <w:color w:val="000000"/>
          <w:sz w:val="48"/>
          <w:szCs w:val="48"/>
          <w:lang w:eastAsia="zh-CN"/>
        </w:rPr>
      </w:pPr>
    </w:p>
    <w:p>
      <w:pPr>
        <w:keepNext w:val="0"/>
        <w:keepLines w:val="0"/>
        <w:pageBreakBefore w:val="0"/>
        <w:widowControl/>
        <w:kinsoku/>
        <w:wordWrap/>
        <w:overflowPunct/>
        <w:topLinePunct w:val="0"/>
        <w:autoSpaceDE/>
        <w:autoSpaceDN/>
        <w:bidi w:val="0"/>
        <w:adjustRightInd/>
        <w:snapToGrid/>
        <w:spacing w:line="240" w:lineRule="auto"/>
        <w:textAlignment w:val="auto"/>
        <w:rPr>
          <w:rFonts w:ascii="AQCWAU+TimesNewRomanPSMT" w:hAnsi="Calibri" w:cstheme="minorBidi"/>
          <w:color w:val="000000"/>
          <w:sz w:val="48"/>
          <w:szCs w:val="48"/>
          <w:lang w:eastAsia="zh-CN"/>
        </w:rPr>
      </w:pPr>
    </w:p>
    <w:p>
      <w:pPr>
        <w:keepNext w:val="0"/>
        <w:keepLines w:val="0"/>
        <w:pageBreakBefore w:val="0"/>
        <w:widowControl/>
        <w:kinsoku/>
        <w:wordWrap/>
        <w:overflowPunct/>
        <w:topLinePunct w:val="0"/>
        <w:autoSpaceDE/>
        <w:autoSpaceDN/>
        <w:bidi w:val="0"/>
        <w:adjustRightInd/>
        <w:snapToGrid/>
        <w:spacing w:line="240" w:lineRule="auto"/>
        <w:textAlignment w:val="auto"/>
        <w:rPr>
          <w:rFonts w:ascii="AQCWAU+TimesNewRomanPSMT" w:hAnsi="Calibri" w:cstheme="minorBidi"/>
          <w:color w:val="000000"/>
          <w:sz w:val="48"/>
          <w:szCs w:val="48"/>
          <w:lang w:eastAsia="zh-CN"/>
        </w:rPr>
      </w:pPr>
    </w:p>
    <w:p>
      <w:pPr>
        <w:keepNext w:val="0"/>
        <w:keepLines w:val="0"/>
        <w:pageBreakBefore w:val="0"/>
        <w:widowControl/>
        <w:kinsoku/>
        <w:wordWrap/>
        <w:overflowPunct/>
        <w:topLinePunct w:val="0"/>
        <w:autoSpaceDE/>
        <w:autoSpaceDN/>
        <w:bidi w:val="0"/>
        <w:adjustRightInd/>
        <w:snapToGrid/>
        <w:spacing w:line="240" w:lineRule="auto"/>
        <w:textAlignment w:val="auto"/>
        <w:rPr>
          <w:rFonts w:ascii="AQCWAU+TimesNewRomanPSMT" w:hAnsi="Calibri" w:cstheme="minorBidi"/>
          <w:color w:val="000000"/>
          <w:sz w:val="48"/>
          <w:szCs w:val="48"/>
          <w:lang w:eastAsia="zh-CN"/>
        </w:rPr>
      </w:pPr>
    </w:p>
    <w:p>
      <w:pPr>
        <w:keepNext w:val="0"/>
        <w:keepLines w:val="0"/>
        <w:pageBreakBefore w:val="0"/>
        <w:widowControl/>
        <w:kinsoku/>
        <w:wordWrap/>
        <w:overflowPunct/>
        <w:topLinePunct w:val="0"/>
        <w:autoSpaceDE/>
        <w:autoSpaceDN/>
        <w:bidi w:val="0"/>
        <w:adjustRightInd/>
        <w:snapToGrid/>
        <w:spacing w:line="240" w:lineRule="auto"/>
        <w:textAlignment w:val="auto"/>
        <w:rPr>
          <w:rFonts w:ascii="AQCWAU+TimesNewRomanPSMT" w:hAnsi="Calibri" w:cstheme="minorBidi"/>
          <w:color w:val="000000"/>
          <w:sz w:val="48"/>
          <w:szCs w:val="48"/>
          <w:lang w:eastAsia="zh-CN"/>
        </w:rPr>
      </w:pPr>
    </w:p>
    <w:p>
      <w:pPr>
        <w:keepNext w:val="0"/>
        <w:keepLines w:val="0"/>
        <w:pageBreakBefore w:val="0"/>
        <w:widowControl/>
        <w:kinsoku/>
        <w:wordWrap/>
        <w:overflowPunct/>
        <w:topLinePunct w:val="0"/>
        <w:autoSpaceDE/>
        <w:autoSpaceDN/>
        <w:bidi w:val="0"/>
        <w:adjustRightInd/>
        <w:snapToGrid/>
        <w:spacing w:line="240" w:lineRule="auto"/>
        <w:textAlignment w:val="auto"/>
        <w:rPr>
          <w:rFonts w:ascii="AQCWAU+TimesNewRomanPSMT" w:hAnsi="Calibri" w:cstheme="minorBidi"/>
          <w:color w:val="000000"/>
          <w:sz w:val="48"/>
          <w:szCs w:val="48"/>
          <w:lang w:eastAsia="zh-CN"/>
        </w:rPr>
      </w:pPr>
    </w:p>
    <w:p>
      <w:pPr>
        <w:keepNext w:val="0"/>
        <w:keepLines w:val="0"/>
        <w:pageBreakBefore w:val="0"/>
        <w:widowControl/>
        <w:kinsoku/>
        <w:wordWrap/>
        <w:overflowPunct/>
        <w:topLinePunct w:val="0"/>
        <w:autoSpaceDE/>
        <w:autoSpaceDN/>
        <w:bidi w:val="0"/>
        <w:adjustRightInd/>
        <w:snapToGrid/>
        <w:spacing w:line="240" w:lineRule="auto"/>
        <w:textAlignment w:val="auto"/>
        <w:rPr>
          <w:rFonts w:ascii="AQCWAU+TimesNewRomanPSMT" w:hAnsi="Calibri" w:cstheme="minorBidi"/>
          <w:color w:val="000000"/>
          <w:sz w:val="48"/>
          <w:szCs w:val="48"/>
          <w:lang w:eastAsia="zh-CN"/>
        </w:rPr>
      </w:pPr>
    </w:p>
    <w:p>
      <w:pPr>
        <w:keepNext w:val="0"/>
        <w:keepLines w:val="0"/>
        <w:pageBreakBefore w:val="0"/>
        <w:widowControl/>
        <w:kinsoku/>
        <w:wordWrap/>
        <w:overflowPunct/>
        <w:topLinePunct w:val="0"/>
        <w:autoSpaceDE/>
        <w:autoSpaceDN/>
        <w:bidi w:val="0"/>
        <w:adjustRightInd/>
        <w:snapToGrid/>
        <w:spacing w:line="240" w:lineRule="auto"/>
        <w:textAlignment w:val="auto"/>
        <w:rPr>
          <w:rFonts w:ascii="AQCWAU+TimesNewRomanPSMT" w:hAnsi="Calibri" w:cstheme="minorBidi"/>
          <w:color w:val="000000"/>
          <w:sz w:val="48"/>
          <w:szCs w:val="48"/>
          <w:lang w:eastAsia="zh-CN"/>
        </w:rPr>
      </w:pPr>
    </w:p>
    <w:p>
      <w:pPr>
        <w:keepNext w:val="0"/>
        <w:keepLines w:val="0"/>
        <w:pageBreakBefore w:val="0"/>
        <w:widowControl/>
        <w:kinsoku/>
        <w:wordWrap/>
        <w:overflowPunct/>
        <w:topLinePunct w:val="0"/>
        <w:autoSpaceDE/>
        <w:autoSpaceDN/>
        <w:bidi w:val="0"/>
        <w:adjustRightInd/>
        <w:snapToGrid/>
        <w:spacing w:line="240" w:lineRule="auto"/>
        <w:textAlignment w:val="auto"/>
        <w:rPr>
          <w:rFonts w:ascii="AQCWAU+TimesNewRomanPSMT" w:hAnsi="Calibri" w:cstheme="minorBidi"/>
          <w:color w:val="000000"/>
          <w:sz w:val="18"/>
          <w:szCs w:val="22"/>
          <w:lang w:eastAsia="zh-CN"/>
        </w:rPr>
      </w:pP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32"/>
          <w:szCs w:val="32"/>
          <w:u w:val="single"/>
          <w:lang w:val="en-US" w:eastAsia="zh-CN"/>
        </w:rPr>
        <w:sectPr>
          <w:footerReference r:id="rId3" w:type="default"/>
          <w:type w:val="continuous"/>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color w:val="000000"/>
          <w:sz w:val="32"/>
          <w:szCs w:val="32"/>
          <w:lang w:eastAsia="zh-CN"/>
        </w:rPr>
        <w:t>承办单位:</w:t>
      </w:r>
      <w:r>
        <w:rPr>
          <w:rFonts w:hint="eastAsia" w:ascii="仿宋_GB2312" w:hAnsi="仿宋_GB2312" w:eastAsia="仿宋_GB2312" w:cs="仿宋_GB2312"/>
          <w:color w:val="000000"/>
          <w:sz w:val="32"/>
          <w:szCs w:val="32"/>
          <w:u w:val="single"/>
          <w:lang w:val="en-US" w:eastAsia="zh-CN"/>
        </w:rPr>
        <w:t xml:space="preserve">  宜昌</w:t>
      </w:r>
      <w:r>
        <w:rPr>
          <w:rFonts w:hint="eastAsia" w:ascii="仿宋_GB2312" w:hAnsi="仿宋_GB2312" w:eastAsia="仿宋_GB2312" w:cs="仿宋_GB2312"/>
          <w:color w:val="000000"/>
          <w:sz w:val="32"/>
          <w:szCs w:val="32"/>
          <w:u w:val="single"/>
          <w:lang w:eastAsia="zh-CN"/>
        </w:rPr>
        <w:t>科谷技工学校</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color w:val="000000"/>
          <w:spacing w:val="-1"/>
          <w:sz w:val="44"/>
          <w:szCs w:val="32"/>
          <w:lang w:eastAsia="zh-CN"/>
        </w:rPr>
      </w:pPr>
      <w:r>
        <w:rPr>
          <w:rFonts w:hint="eastAsia" w:ascii="方正小标宋_GBK" w:hAnsi="方正小标宋_GBK" w:eastAsia="方正小标宋_GBK" w:cs="方正小标宋_GBK"/>
          <w:color w:val="000000"/>
          <w:spacing w:val="-1"/>
          <w:sz w:val="44"/>
          <w:szCs w:val="32"/>
          <w:lang w:eastAsia="zh-CN"/>
        </w:rPr>
        <w:t>目</w:t>
      </w:r>
      <w:r>
        <w:rPr>
          <w:rFonts w:hint="eastAsia" w:ascii="方正小标宋_GBK" w:hAnsi="方正小标宋_GBK" w:eastAsia="方正小标宋_GBK" w:cs="方正小标宋_GBK"/>
          <w:color w:val="000000"/>
          <w:spacing w:val="-1"/>
          <w:sz w:val="44"/>
          <w:szCs w:val="32"/>
          <w:lang w:val="en-US" w:eastAsia="zh-CN"/>
        </w:rPr>
        <w:t xml:space="preserve"> </w:t>
      </w:r>
      <w:r>
        <w:rPr>
          <w:rFonts w:hint="eastAsia" w:ascii="方正小标宋_GBK" w:hAnsi="方正小标宋_GBK" w:eastAsia="方正小标宋_GBK" w:cs="方正小标宋_GBK"/>
          <w:color w:val="000000"/>
          <w:spacing w:val="-1"/>
          <w:sz w:val="44"/>
          <w:szCs w:val="32"/>
          <w:lang w:eastAsia="zh-CN"/>
        </w:rPr>
        <w:t>录</w:t>
      </w:r>
    </w:p>
    <w:p>
      <w:pPr>
        <w:keepNext w:val="0"/>
        <w:keepLines w:val="0"/>
        <w:pageBreakBefore w:val="0"/>
        <w:widowControl/>
        <w:tabs>
          <w:tab w:val="left" w:leader="middleDot" w:pos="3150"/>
          <w:tab w:val="left" w:leader="middleDot" w:pos="7655"/>
        </w:tabs>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黑体" w:hAnsi="黑体" w:eastAsia="黑体" w:cs="黑体"/>
          <w:sz w:val="32"/>
          <w:szCs w:val="32"/>
        </w:rPr>
        <w:fldChar w:fldCharType="begin"/>
      </w:r>
      <w:r>
        <w:rPr>
          <w:rFonts w:hint="eastAsia" w:ascii="黑体" w:hAnsi="黑体" w:eastAsia="黑体" w:cs="黑体"/>
          <w:sz w:val="32"/>
          <w:szCs w:val="32"/>
          <w:lang w:eastAsia="zh-CN"/>
        </w:rPr>
        <w:instrText xml:space="preserve">HYPERLINK \l "br0"</w:instrText>
      </w:r>
      <w:r>
        <w:rPr>
          <w:rFonts w:hint="eastAsia" w:ascii="黑体" w:hAnsi="黑体" w:eastAsia="黑体" w:cs="黑体"/>
          <w:sz w:val="32"/>
          <w:szCs w:val="32"/>
        </w:rPr>
        <w:fldChar w:fldCharType="separate"/>
      </w:r>
      <w:r>
        <w:rPr>
          <w:rFonts w:hint="eastAsia" w:ascii="黑体" w:hAnsi="黑体" w:eastAsia="黑体" w:cs="黑体"/>
          <w:color w:val="000000"/>
          <w:sz w:val="32"/>
          <w:szCs w:val="32"/>
          <w:lang w:eastAsia="zh-CN"/>
        </w:rPr>
        <w:t>一、技术描述</w:t>
      </w:r>
      <w:r>
        <w:rPr>
          <w:rFonts w:hint="eastAsia" w:ascii="黑体" w:hAnsi="黑体" w:eastAsia="黑体" w:cs="黑体"/>
          <w:color w:val="000000"/>
          <w:sz w:val="32"/>
          <w:szCs w:val="32"/>
          <w:lang w:eastAsia="zh-CN"/>
        </w:rPr>
        <w:fldChar w:fldCharType="end"/>
      </w:r>
      <w:r>
        <w:rPr>
          <w:rFonts w:hint="eastAsia" w:ascii="仿宋_GB2312" w:hAnsi="仿宋_GB2312" w:eastAsia="仿宋_GB2312" w:cs="仿宋_GB2312"/>
          <w:color w:val="000000"/>
          <w:sz w:val="32"/>
          <w:szCs w:val="32"/>
          <w:lang w:val="en-US" w:eastAsia="zh-CN"/>
        </w:rPr>
        <w:tab/>
        <w:t/>
      </w:r>
      <w:r>
        <w:rPr>
          <w:rFonts w:hint="eastAsia" w:ascii="仿宋_GB2312" w:hAnsi="仿宋_GB2312" w:eastAsia="仿宋_GB2312" w:cs="仿宋_GB2312"/>
          <w:color w:val="000000"/>
          <w:sz w:val="32"/>
          <w:szCs w:val="32"/>
          <w:lang w:val="en-US" w:eastAsia="zh-CN"/>
        </w:rPr>
        <w:tab/>
      </w:r>
      <w:r>
        <w:rPr>
          <w:rFonts w:hint="default" w:ascii="Times New Roman" w:hAnsi="Times New Roman" w:eastAsia="仿宋_GB2312" w:cs="Times New Roman"/>
          <w:color w:val="000000"/>
          <w:sz w:val="32"/>
          <w:szCs w:val="32"/>
          <w:lang w:val="en-US" w:eastAsia="zh-CN"/>
        </w:rPr>
        <w:t>1</w:t>
      </w:r>
    </w:p>
    <w:p>
      <w:pPr>
        <w:keepNext w:val="0"/>
        <w:keepLines w:val="0"/>
        <w:pageBreakBefore w:val="0"/>
        <w:widowControl/>
        <w:tabs>
          <w:tab w:val="left" w:leader="middleDot" w:pos="3150"/>
          <w:tab w:val="left" w:leader="middleDot" w:pos="7655"/>
        </w:tabs>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lang w:eastAsia="zh-CN"/>
        </w:rPr>
        <w:instrText xml:space="preserve">HYPERLINK \l "br0"</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color w:val="000000"/>
          <w:sz w:val="32"/>
          <w:szCs w:val="32"/>
          <w:lang w:eastAsia="zh-CN"/>
        </w:rPr>
        <w:t>（一）赛项概要</w:t>
      </w:r>
      <w:r>
        <w:rPr>
          <w:rFonts w:hint="eastAsia" w:ascii="仿宋_GB2312" w:hAnsi="仿宋_GB2312" w:eastAsia="仿宋_GB2312" w:cs="仿宋_GB2312"/>
          <w:color w:val="000000"/>
          <w:sz w:val="32"/>
          <w:szCs w:val="32"/>
          <w:lang w:eastAsia="zh-CN"/>
        </w:rPr>
        <w:fldChar w:fldCharType="end"/>
      </w:r>
      <w:r>
        <w:rPr>
          <w:rFonts w:hint="eastAsia" w:ascii="仿宋_GB2312" w:hAnsi="仿宋_GB2312" w:eastAsia="仿宋_GB2312" w:cs="仿宋_GB2312"/>
          <w:color w:val="000000"/>
          <w:sz w:val="32"/>
          <w:szCs w:val="32"/>
          <w:lang w:val="en-US" w:eastAsia="zh-CN"/>
        </w:rPr>
        <w:tab/>
        <w:t/>
      </w:r>
      <w:r>
        <w:rPr>
          <w:rFonts w:hint="eastAsia" w:ascii="仿宋_GB2312" w:hAnsi="仿宋_GB2312" w:eastAsia="仿宋_GB2312" w:cs="仿宋_GB2312"/>
          <w:color w:val="000000"/>
          <w:sz w:val="32"/>
          <w:szCs w:val="32"/>
          <w:lang w:val="en-US" w:eastAsia="zh-CN"/>
        </w:rPr>
        <w:tab/>
      </w:r>
      <w:r>
        <w:rPr>
          <w:rFonts w:hint="eastAsia" w:ascii="Times New Roman" w:hAnsi="Times New Roman" w:eastAsia="仿宋_GB2312" w:cs="Times New Roman"/>
          <w:color w:val="000000"/>
          <w:sz w:val="32"/>
          <w:szCs w:val="32"/>
          <w:lang w:val="en-US" w:eastAsia="zh-CN"/>
        </w:rPr>
        <w:t>1</w:t>
      </w:r>
    </w:p>
    <w:p>
      <w:pPr>
        <w:keepNext w:val="0"/>
        <w:keepLines w:val="0"/>
        <w:pageBreakBefore w:val="0"/>
        <w:widowControl/>
        <w:tabs>
          <w:tab w:val="left" w:leader="middleDot" w:pos="3150"/>
          <w:tab w:val="left" w:leader="middleDot" w:pos="7655"/>
        </w:tabs>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lang w:eastAsia="zh-CN"/>
        </w:rPr>
        <w:instrText xml:space="preserve">HYPERLINK \l "br0"</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color w:val="000000"/>
          <w:sz w:val="32"/>
          <w:szCs w:val="32"/>
          <w:lang w:eastAsia="zh-CN"/>
        </w:rPr>
        <w:t>（二）基本知识与能力要求</w:t>
      </w:r>
      <w:r>
        <w:rPr>
          <w:rFonts w:hint="eastAsia" w:ascii="仿宋_GB2312" w:hAnsi="仿宋_GB2312" w:eastAsia="仿宋_GB2312" w:cs="仿宋_GB2312"/>
          <w:color w:val="000000"/>
          <w:sz w:val="32"/>
          <w:szCs w:val="32"/>
          <w:lang w:eastAsia="zh-CN"/>
        </w:rPr>
        <w:fldChar w:fldCharType="end"/>
      </w:r>
      <w:r>
        <w:rPr>
          <w:rFonts w:hint="eastAsia" w:ascii="仿宋_GB2312" w:hAnsi="仿宋_GB2312" w:eastAsia="仿宋_GB2312" w:cs="仿宋_GB2312"/>
          <w:color w:val="000000"/>
          <w:sz w:val="32"/>
          <w:szCs w:val="32"/>
          <w:lang w:val="en-US" w:eastAsia="zh-CN"/>
        </w:rPr>
        <w:tab/>
      </w:r>
      <w:r>
        <w:rPr>
          <w:rFonts w:hint="eastAsia" w:ascii="Times New Roman" w:hAnsi="Times New Roman" w:eastAsia="仿宋_GB2312" w:cs="Times New Roman"/>
          <w:color w:val="000000"/>
          <w:sz w:val="32"/>
          <w:szCs w:val="32"/>
          <w:lang w:val="en-US" w:eastAsia="zh-CN"/>
        </w:rPr>
        <w:t>1</w:t>
      </w:r>
    </w:p>
    <w:p>
      <w:pPr>
        <w:keepNext w:val="0"/>
        <w:keepLines w:val="0"/>
        <w:pageBreakBefore w:val="0"/>
        <w:widowControl/>
        <w:tabs>
          <w:tab w:val="left" w:leader="middleDot" w:pos="3150"/>
          <w:tab w:val="left" w:leader="middleDot" w:pos="7655"/>
        </w:tabs>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黑体" w:hAnsi="黑体" w:eastAsia="黑体" w:cs="黑体"/>
          <w:sz w:val="32"/>
          <w:szCs w:val="32"/>
        </w:rPr>
        <w:fldChar w:fldCharType="begin"/>
      </w:r>
      <w:r>
        <w:rPr>
          <w:rFonts w:hint="eastAsia" w:ascii="黑体" w:hAnsi="黑体" w:eastAsia="黑体" w:cs="黑体"/>
          <w:sz w:val="32"/>
          <w:szCs w:val="32"/>
          <w:lang w:eastAsia="zh-CN"/>
        </w:rPr>
        <w:instrText xml:space="preserve">HYPERLINK \l "br0"</w:instrText>
      </w:r>
      <w:r>
        <w:rPr>
          <w:rFonts w:hint="eastAsia" w:ascii="黑体" w:hAnsi="黑体" w:eastAsia="黑体" w:cs="黑体"/>
          <w:sz w:val="32"/>
          <w:szCs w:val="32"/>
        </w:rPr>
        <w:fldChar w:fldCharType="separate"/>
      </w:r>
      <w:r>
        <w:rPr>
          <w:rFonts w:hint="eastAsia" w:ascii="黑体" w:hAnsi="黑体" w:eastAsia="黑体" w:cs="黑体"/>
          <w:color w:val="000000"/>
          <w:sz w:val="32"/>
          <w:szCs w:val="32"/>
          <w:lang w:eastAsia="zh-CN"/>
        </w:rPr>
        <w:t>二、试题与评判标准</w:t>
      </w:r>
      <w:r>
        <w:rPr>
          <w:rFonts w:hint="eastAsia" w:ascii="黑体" w:hAnsi="黑体" w:eastAsia="黑体" w:cs="黑体"/>
          <w:color w:val="000000"/>
          <w:sz w:val="32"/>
          <w:szCs w:val="32"/>
          <w:lang w:eastAsia="zh-CN"/>
        </w:rPr>
        <w:fldChar w:fldCharType="end"/>
      </w:r>
      <w:r>
        <w:rPr>
          <w:rFonts w:hint="eastAsia" w:ascii="黑体" w:hAnsi="黑体" w:eastAsia="黑体" w:cs="黑体"/>
          <w:color w:val="000000"/>
          <w:sz w:val="32"/>
          <w:szCs w:val="32"/>
          <w:lang w:val="en-US" w:eastAsia="zh-CN"/>
        </w:rPr>
        <w:tab/>
      </w:r>
      <w:r>
        <w:rPr>
          <w:rFonts w:hint="eastAsia" w:ascii="Times New Roman" w:hAnsi="Times New Roman" w:eastAsia="仿宋_GB2312" w:cs="Times New Roman"/>
          <w:color w:val="000000"/>
          <w:sz w:val="32"/>
          <w:szCs w:val="32"/>
          <w:lang w:val="en-US" w:eastAsia="zh-CN"/>
        </w:rPr>
        <w:t>2</w:t>
      </w:r>
    </w:p>
    <w:p>
      <w:pPr>
        <w:keepNext w:val="0"/>
        <w:keepLines w:val="0"/>
        <w:pageBreakBefore w:val="0"/>
        <w:widowControl/>
        <w:tabs>
          <w:tab w:val="left" w:leader="middleDot" w:pos="3150"/>
          <w:tab w:val="left" w:leader="middleDot" w:pos="7655"/>
        </w:tabs>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lang w:eastAsia="zh-CN"/>
        </w:rPr>
        <w:instrText xml:space="preserve">HYPERLINK \l "br0"</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color w:val="000000"/>
          <w:sz w:val="32"/>
          <w:szCs w:val="32"/>
          <w:lang w:eastAsia="zh-CN"/>
        </w:rPr>
        <w:t>（一）试题（样题）</w:t>
      </w:r>
      <w:r>
        <w:rPr>
          <w:rFonts w:hint="eastAsia" w:ascii="仿宋_GB2312" w:hAnsi="仿宋_GB2312" w:eastAsia="仿宋_GB2312" w:cs="仿宋_GB2312"/>
          <w:color w:val="000000"/>
          <w:sz w:val="32"/>
          <w:szCs w:val="32"/>
          <w:lang w:eastAsia="zh-CN"/>
        </w:rPr>
        <w:fldChar w:fldCharType="end"/>
      </w:r>
      <w:r>
        <w:rPr>
          <w:rFonts w:hint="eastAsia" w:ascii="仿宋_GB2312" w:hAnsi="仿宋_GB2312" w:eastAsia="仿宋_GB2312" w:cs="仿宋_GB2312"/>
          <w:color w:val="000000"/>
          <w:sz w:val="32"/>
          <w:szCs w:val="32"/>
          <w:lang w:val="en-US" w:eastAsia="zh-CN"/>
        </w:rPr>
        <w:tab/>
      </w:r>
      <w:r>
        <w:rPr>
          <w:rFonts w:hint="eastAsia" w:ascii="Times New Roman" w:hAnsi="Times New Roman" w:eastAsia="仿宋_GB2312" w:cs="Times New Roman"/>
          <w:color w:val="000000"/>
          <w:sz w:val="32"/>
          <w:szCs w:val="32"/>
          <w:lang w:val="en-US" w:eastAsia="zh-CN"/>
        </w:rPr>
        <w:t>2</w:t>
      </w:r>
    </w:p>
    <w:p>
      <w:pPr>
        <w:keepNext w:val="0"/>
        <w:keepLines w:val="0"/>
        <w:pageBreakBefore w:val="0"/>
        <w:widowControl/>
        <w:tabs>
          <w:tab w:val="left" w:leader="middleDot" w:pos="3150"/>
          <w:tab w:val="left" w:leader="middleDot" w:pos="7655"/>
        </w:tabs>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lang w:eastAsia="zh-CN"/>
        </w:rPr>
        <w:instrText xml:space="preserve">HYPERLINK \l "br0"</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color w:val="000000"/>
          <w:sz w:val="32"/>
          <w:szCs w:val="32"/>
          <w:lang w:eastAsia="zh-CN"/>
        </w:rPr>
        <w:t>（二）比赛时间及试题具体内容</w:t>
      </w:r>
      <w:r>
        <w:rPr>
          <w:rFonts w:hint="eastAsia" w:ascii="仿宋_GB2312" w:hAnsi="仿宋_GB2312" w:eastAsia="仿宋_GB2312" w:cs="仿宋_GB2312"/>
          <w:color w:val="000000"/>
          <w:sz w:val="32"/>
          <w:szCs w:val="32"/>
          <w:lang w:eastAsia="zh-CN"/>
        </w:rPr>
        <w:fldChar w:fldCharType="end"/>
      </w:r>
      <w:r>
        <w:rPr>
          <w:rFonts w:hint="eastAsia" w:ascii="仿宋_GB2312" w:hAnsi="仿宋_GB2312" w:eastAsia="仿宋_GB2312" w:cs="仿宋_GB2312"/>
          <w:color w:val="000000"/>
          <w:sz w:val="32"/>
          <w:szCs w:val="32"/>
          <w:lang w:val="en-US" w:eastAsia="zh-CN"/>
        </w:rPr>
        <w:tab/>
      </w:r>
      <w:r>
        <w:rPr>
          <w:rFonts w:hint="eastAsia" w:ascii="Times New Roman" w:hAnsi="Times New Roman" w:eastAsia="仿宋_GB2312" w:cs="Times New Roman"/>
          <w:color w:val="000000"/>
          <w:sz w:val="32"/>
          <w:szCs w:val="32"/>
          <w:lang w:val="en-US" w:eastAsia="zh-CN"/>
        </w:rPr>
        <w:t>2</w:t>
      </w:r>
    </w:p>
    <w:p>
      <w:pPr>
        <w:keepNext w:val="0"/>
        <w:keepLines w:val="0"/>
        <w:pageBreakBefore w:val="0"/>
        <w:widowControl/>
        <w:tabs>
          <w:tab w:val="left" w:leader="middleDot" w:pos="3150"/>
          <w:tab w:val="left" w:leader="middleDot" w:pos="7655"/>
        </w:tabs>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lang w:eastAsia="zh-CN"/>
        </w:rPr>
        <w:instrText xml:space="preserve">HYPERLINK \l "br0"</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color w:val="000000"/>
          <w:sz w:val="32"/>
          <w:szCs w:val="32"/>
          <w:lang w:eastAsia="zh-CN"/>
        </w:rPr>
        <w:t>（三）评判标准</w:t>
      </w:r>
      <w:r>
        <w:rPr>
          <w:rFonts w:hint="eastAsia" w:ascii="仿宋_GB2312" w:hAnsi="仿宋_GB2312" w:eastAsia="仿宋_GB2312" w:cs="仿宋_GB2312"/>
          <w:color w:val="000000"/>
          <w:sz w:val="32"/>
          <w:szCs w:val="32"/>
          <w:lang w:eastAsia="zh-CN"/>
        </w:rPr>
        <w:fldChar w:fldCharType="end"/>
      </w:r>
      <w:r>
        <w:rPr>
          <w:rFonts w:hint="eastAsia" w:ascii="仿宋_GB2312" w:hAnsi="仿宋_GB2312" w:eastAsia="仿宋_GB2312" w:cs="仿宋_GB2312"/>
          <w:color w:val="000000"/>
          <w:sz w:val="32"/>
          <w:szCs w:val="32"/>
          <w:lang w:val="en-US" w:eastAsia="zh-CN"/>
        </w:rPr>
        <w:tab/>
        <w:t/>
      </w:r>
      <w:r>
        <w:rPr>
          <w:rFonts w:hint="eastAsia" w:ascii="仿宋_GB2312" w:hAnsi="仿宋_GB2312" w:eastAsia="仿宋_GB2312" w:cs="仿宋_GB2312"/>
          <w:color w:val="000000"/>
          <w:sz w:val="32"/>
          <w:szCs w:val="32"/>
          <w:lang w:val="en-US" w:eastAsia="zh-CN"/>
        </w:rPr>
        <w:tab/>
      </w:r>
      <w:r>
        <w:rPr>
          <w:rFonts w:hint="eastAsia" w:ascii="Times New Roman" w:hAnsi="Times New Roman" w:eastAsia="仿宋_GB2312" w:cs="Times New Roman"/>
          <w:color w:val="000000"/>
          <w:sz w:val="32"/>
          <w:szCs w:val="32"/>
          <w:lang w:val="en-US" w:eastAsia="zh-CN"/>
        </w:rPr>
        <w:t>4</w:t>
      </w:r>
    </w:p>
    <w:p>
      <w:pPr>
        <w:keepNext w:val="0"/>
        <w:keepLines w:val="0"/>
        <w:pageBreakBefore w:val="0"/>
        <w:widowControl/>
        <w:tabs>
          <w:tab w:val="left" w:leader="middleDot" w:pos="3150"/>
          <w:tab w:val="left" w:leader="middleDot" w:pos="7655"/>
        </w:tabs>
        <w:kinsoku/>
        <w:wordWrap/>
        <w:overflowPunct/>
        <w:topLinePunct w:val="0"/>
        <w:autoSpaceDE/>
        <w:autoSpaceDN/>
        <w:bidi w:val="0"/>
        <w:adjustRightInd/>
        <w:snapToGrid/>
        <w:spacing w:line="240" w:lineRule="auto"/>
        <w:ind w:firstLine="640" w:firstLineChars="200"/>
        <w:textAlignment w:val="auto"/>
        <w:rPr>
          <w:rFonts w:hint="default" w:ascii="黑体" w:hAnsi="黑体" w:eastAsia="黑体" w:cs="黑体"/>
          <w:color w:val="000000"/>
          <w:sz w:val="32"/>
          <w:szCs w:val="32"/>
          <w:lang w:val="en-US" w:eastAsia="zh-CN"/>
        </w:rPr>
      </w:pPr>
      <w:r>
        <w:rPr>
          <w:rFonts w:hint="eastAsia" w:ascii="黑体" w:hAnsi="黑体" w:eastAsia="黑体" w:cs="黑体"/>
          <w:sz w:val="32"/>
          <w:szCs w:val="32"/>
        </w:rPr>
        <w:fldChar w:fldCharType="begin"/>
      </w:r>
      <w:r>
        <w:rPr>
          <w:rFonts w:hint="eastAsia" w:ascii="黑体" w:hAnsi="黑体" w:eastAsia="黑体" w:cs="黑体"/>
          <w:sz w:val="32"/>
          <w:szCs w:val="32"/>
          <w:lang w:eastAsia="zh-CN"/>
        </w:rPr>
        <w:instrText xml:space="preserve">HYPERLINK \l "br0"</w:instrText>
      </w:r>
      <w:r>
        <w:rPr>
          <w:rFonts w:hint="eastAsia" w:ascii="黑体" w:hAnsi="黑体" w:eastAsia="黑体" w:cs="黑体"/>
          <w:sz w:val="32"/>
          <w:szCs w:val="32"/>
        </w:rPr>
        <w:fldChar w:fldCharType="separate"/>
      </w:r>
      <w:r>
        <w:rPr>
          <w:rFonts w:hint="eastAsia" w:ascii="黑体" w:hAnsi="黑体" w:eastAsia="黑体" w:cs="黑体"/>
          <w:color w:val="000000"/>
          <w:sz w:val="32"/>
          <w:szCs w:val="32"/>
          <w:lang w:eastAsia="zh-CN"/>
        </w:rPr>
        <w:t>三、竞赛细则</w:t>
      </w:r>
      <w:r>
        <w:rPr>
          <w:rFonts w:hint="eastAsia" w:ascii="黑体" w:hAnsi="黑体" w:eastAsia="黑体" w:cs="黑体"/>
          <w:color w:val="000000"/>
          <w:sz w:val="32"/>
          <w:szCs w:val="32"/>
          <w:lang w:eastAsia="zh-CN"/>
        </w:rPr>
        <w:fldChar w:fldCharType="end"/>
      </w:r>
      <w:r>
        <w:rPr>
          <w:rFonts w:hint="eastAsia" w:ascii="黑体" w:hAnsi="黑体" w:eastAsia="黑体" w:cs="黑体"/>
          <w:color w:val="000000"/>
          <w:sz w:val="32"/>
          <w:szCs w:val="32"/>
          <w:lang w:val="en-US" w:eastAsia="zh-CN"/>
        </w:rPr>
        <w:tab/>
        <w:t/>
      </w:r>
      <w:r>
        <w:rPr>
          <w:rFonts w:hint="eastAsia" w:ascii="黑体" w:hAnsi="黑体" w:eastAsia="黑体" w:cs="黑体"/>
          <w:color w:val="000000"/>
          <w:sz w:val="32"/>
          <w:szCs w:val="32"/>
          <w:lang w:val="en-US" w:eastAsia="zh-CN"/>
        </w:rPr>
        <w:tab/>
      </w:r>
      <w:r>
        <w:rPr>
          <w:rFonts w:hint="eastAsia" w:ascii="Times New Roman" w:hAnsi="Times New Roman" w:eastAsia="仿宋_GB2312" w:cs="Times New Roman"/>
          <w:color w:val="000000"/>
          <w:sz w:val="32"/>
          <w:szCs w:val="32"/>
          <w:lang w:val="en-US" w:eastAsia="zh-CN"/>
        </w:rPr>
        <w:t>5</w:t>
      </w:r>
    </w:p>
    <w:p>
      <w:pPr>
        <w:keepNext w:val="0"/>
        <w:keepLines w:val="0"/>
        <w:pageBreakBefore w:val="0"/>
        <w:widowControl/>
        <w:tabs>
          <w:tab w:val="left" w:leader="middleDot" w:pos="3150"/>
          <w:tab w:val="left" w:leader="middleDot" w:pos="7655"/>
        </w:tabs>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lang w:eastAsia="zh-CN"/>
        </w:rPr>
        <w:instrText xml:space="preserve">HYPERLINK \l "br0"</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color w:val="000000"/>
          <w:sz w:val="32"/>
          <w:szCs w:val="32"/>
          <w:lang w:eastAsia="zh-CN"/>
        </w:rPr>
        <w:t>（一）竞赛流程与时间安排</w:t>
      </w:r>
      <w:r>
        <w:rPr>
          <w:rFonts w:hint="eastAsia" w:ascii="仿宋_GB2312" w:hAnsi="仿宋_GB2312" w:eastAsia="仿宋_GB2312" w:cs="仿宋_GB2312"/>
          <w:color w:val="000000"/>
          <w:sz w:val="32"/>
          <w:szCs w:val="32"/>
          <w:lang w:eastAsia="zh-CN"/>
        </w:rPr>
        <w:fldChar w:fldCharType="end"/>
      </w:r>
      <w:r>
        <w:rPr>
          <w:rFonts w:hint="eastAsia" w:ascii="仿宋_GB2312" w:hAnsi="仿宋_GB2312" w:eastAsia="仿宋_GB2312" w:cs="仿宋_GB2312"/>
          <w:color w:val="000000"/>
          <w:sz w:val="32"/>
          <w:szCs w:val="32"/>
          <w:lang w:val="en-US" w:eastAsia="zh-CN"/>
        </w:rPr>
        <w:tab/>
      </w:r>
      <w:r>
        <w:rPr>
          <w:rFonts w:hint="eastAsia" w:ascii="Times New Roman" w:hAnsi="Times New Roman" w:eastAsia="仿宋_GB2312" w:cs="Times New Roman"/>
          <w:color w:val="000000"/>
          <w:sz w:val="32"/>
          <w:szCs w:val="32"/>
          <w:lang w:val="en-US" w:eastAsia="zh-CN"/>
        </w:rPr>
        <w:t>5</w:t>
      </w:r>
    </w:p>
    <w:p>
      <w:pPr>
        <w:keepNext w:val="0"/>
        <w:keepLines w:val="0"/>
        <w:pageBreakBefore w:val="0"/>
        <w:widowControl/>
        <w:tabs>
          <w:tab w:val="left" w:leader="middleDot" w:pos="3150"/>
          <w:tab w:val="left" w:leader="middleDot" w:pos="7655"/>
        </w:tabs>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lang w:eastAsia="zh-CN"/>
        </w:rPr>
        <w:instrText xml:space="preserve">HYPERLINK \l "br0"</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color w:val="000000"/>
          <w:sz w:val="32"/>
          <w:szCs w:val="32"/>
          <w:lang w:eastAsia="zh-CN"/>
        </w:rPr>
        <w:t>（二）竞赛实施细则</w:t>
      </w:r>
      <w:r>
        <w:rPr>
          <w:rFonts w:hint="eastAsia" w:ascii="仿宋_GB2312" w:hAnsi="仿宋_GB2312" w:eastAsia="仿宋_GB2312" w:cs="仿宋_GB2312"/>
          <w:color w:val="000000"/>
          <w:sz w:val="32"/>
          <w:szCs w:val="32"/>
          <w:lang w:eastAsia="zh-CN"/>
        </w:rPr>
        <w:fldChar w:fldCharType="end"/>
      </w:r>
      <w:r>
        <w:rPr>
          <w:rFonts w:hint="eastAsia" w:ascii="仿宋_GB2312" w:hAnsi="仿宋_GB2312" w:eastAsia="仿宋_GB2312" w:cs="仿宋_GB2312"/>
          <w:color w:val="000000"/>
          <w:sz w:val="32"/>
          <w:szCs w:val="32"/>
          <w:lang w:val="en-US" w:eastAsia="zh-CN"/>
        </w:rPr>
        <w:tab/>
      </w:r>
      <w:r>
        <w:rPr>
          <w:rFonts w:hint="eastAsia" w:ascii="Times New Roman" w:hAnsi="Times New Roman" w:eastAsia="仿宋_GB2312" w:cs="Times New Roman"/>
          <w:color w:val="000000"/>
          <w:sz w:val="32"/>
          <w:szCs w:val="32"/>
          <w:lang w:val="en-US" w:eastAsia="zh-CN"/>
        </w:rPr>
        <w:t>6</w:t>
      </w:r>
    </w:p>
    <w:p>
      <w:pPr>
        <w:keepNext w:val="0"/>
        <w:keepLines w:val="0"/>
        <w:pageBreakBefore w:val="0"/>
        <w:widowControl/>
        <w:tabs>
          <w:tab w:val="left" w:leader="middleDot" w:pos="3150"/>
          <w:tab w:val="left" w:leader="middleDot" w:pos="7655"/>
        </w:tabs>
        <w:kinsoku/>
        <w:wordWrap/>
        <w:overflowPunct/>
        <w:topLinePunct w:val="0"/>
        <w:autoSpaceDE/>
        <w:autoSpaceDN/>
        <w:bidi w:val="0"/>
        <w:adjustRightInd/>
        <w:snapToGrid/>
        <w:spacing w:line="240" w:lineRule="auto"/>
        <w:ind w:firstLine="640" w:firstLineChars="200"/>
        <w:textAlignment w:val="auto"/>
        <w:rPr>
          <w:rFonts w:hint="default" w:ascii="黑体" w:hAnsi="黑体" w:eastAsia="黑体" w:cs="黑体"/>
          <w:color w:val="000000"/>
          <w:sz w:val="32"/>
          <w:szCs w:val="32"/>
          <w:lang w:val="en-US" w:eastAsia="zh-CN"/>
        </w:rPr>
      </w:pPr>
      <w:r>
        <w:rPr>
          <w:rFonts w:hint="eastAsia" w:ascii="黑体" w:hAnsi="黑体" w:eastAsia="黑体" w:cs="黑体"/>
          <w:sz w:val="32"/>
          <w:szCs w:val="32"/>
        </w:rPr>
        <w:fldChar w:fldCharType="begin"/>
      </w:r>
      <w:r>
        <w:rPr>
          <w:rFonts w:hint="eastAsia" w:ascii="黑体" w:hAnsi="黑体" w:eastAsia="黑体" w:cs="黑体"/>
          <w:sz w:val="32"/>
          <w:szCs w:val="32"/>
          <w:lang w:eastAsia="zh-CN"/>
        </w:rPr>
        <w:instrText xml:space="preserve">HYPERLINK \l "br0"</w:instrText>
      </w:r>
      <w:r>
        <w:rPr>
          <w:rFonts w:hint="eastAsia" w:ascii="黑体" w:hAnsi="黑体" w:eastAsia="黑体" w:cs="黑体"/>
          <w:sz w:val="32"/>
          <w:szCs w:val="32"/>
        </w:rPr>
        <w:fldChar w:fldCharType="separate"/>
      </w:r>
      <w:r>
        <w:rPr>
          <w:rFonts w:hint="eastAsia" w:ascii="黑体" w:hAnsi="黑体" w:eastAsia="黑体" w:cs="黑体"/>
          <w:color w:val="000000"/>
          <w:sz w:val="32"/>
          <w:szCs w:val="32"/>
          <w:lang w:eastAsia="zh-CN"/>
        </w:rPr>
        <w:t>四、安全、健康要求</w:t>
      </w:r>
      <w:r>
        <w:rPr>
          <w:rFonts w:hint="eastAsia" w:ascii="黑体" w:hAnsi="黑体" w:eastAsia="黑体" w:cs="黑体"/>
          <w:color w:val="000000"/>
          <w:sz w:val="32"/>
          <w:szCs w:val="32"/>
          <w:lang w:eastAsia="zh-CN"/>
        </w:rPr>
        <w:fldChar w:fldCharType="end"/>
      </w:r>
      <w:r>
        <w:rPr>
          <w:rFonts w:hint="eastAsia" w:ascii="黑体" w:hAnsi="黑体" w:eastAsia="黑体" w:cs="黑体"/>
          <w:color w:val="000000"/>
          <w:sz w:val="32"/>
          <w:szCs w:val="32"/>
          <w:lang w:val="en-US" w:eastAsia="zh-CN"/>
        </w:rPr>
        <w:tab/>
      </w:r>
      <w:r>
        <w:rPr>
          <w:rFonts w:hint="eastAsia" w:ascii="Times New Roman" w:hAnsi="Times New Roman" w:eastAsia="仿宋_GB2312" w:cs="Times New Roman"/>
          <w:color w:val="000000"/>
          <w:sz w:val="32"/>
          <w:szCs w:val="32"/>
          <w:lang w:val="en-US" w:eastAsia="zh-CN"/>
        </w:rPr>
        <w:t>11</w:t>
      </w:r>
    </w:p>
    <w:p>
      <w:pPr>
        <w:keepNext w:val="0"/>
        <w:keepLines w:val="0"/>
        <w:pageBreakBefore w:val="0"/>
        <w:widowControl/>
        <w:tabs>
          <w:tab w:val="left" w:leader="middleDot" w:pos="3150"/>
          <w:tab w:val="left" w:leader="middleDot" w:pos="7655"/>
        </w:tabs>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color w:val="000000"/>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lang w:eastAsia="zh-CN"/>
        </w:rPr>
        <w:instrText xml:space="preserve">HYPERLINK \l "br0"</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color w:val="000000"/>
          <w:sz w:val="32"/>
          <w:szCs w:val="32"/>
          <w:lang w:eastAsia="zh-CN"/>
        </w:rPr>
        <w:t>（一）赛场人员安全要求</w:t>
      </w:r>
      <w:r>
        <w:rPr>
          <w:rFonts w:hint="eastAsia" w:ascii="仿宋_GB2312" w:hAnsi="仿宋_GB2312" w:eastAsia="仿宋_GB2312" w:cs="仿宋_GB2312"/>
          <w:color w:val="000000"/>
          <w:sz w:val="32"/>
          <w:szCs w:val="32"/>
          <w:lang w:eastAsia="zh-CN"/>
        </w:rPr>
        <w:fldChar w:fldCharType="end"/>
      </w:r>
      <w:r>
        <w:rPr>
          <w:rFonts w:hint="eastAsia" w:ascii="仿宋_GB2312" w:hAnsi="仿宋_GB2312" w:eastAsia="仿宋_GB2312" w:cs="仿宋_GB2312"/>
          <w:color w:val="000000"/>
          <w:sz w:val="32"/>
          <w:szCs w:val="32"/>
          <w:lang w:val="en-US" w:eastAsia="zh-CN"/>
        </w:rPr>
        <w:tab/>
      </w:r>
      <w:r>
        <w:rPr>
          <w:rFonts w:hint="eastAsia" w:ascii="Times New Roman" w:hAnsi="Times New Roman" w:eastAsia="仿宋_GB2312" w:cs="Times New Roman"/>
          <w:color w:val="000000"/>
          <w:sz w:val="32"/>
          <w:szCs w:val="32"/>
          <w:lang w:val="en-US" w:eastAsia="zh-CN"/>
        </w:rPr>
        <w:t>11</w:t>
      </w:r>
    </w:p>
    <w:p>
      <w:pPr>
        <w:keepNext w:val="0"/>
        <w:keepLines w:val="0"/>
        <w:pageBreakBefore w:val="0"/>
        <w:widowControl/>
        <w:tabs>
          <w:tab w:val="left" w:leader="middleDot" w:pos="3150"/>
          <w:tab w:val="left" w:leader="middleDot" w:pos="7655"/>
        </w:tabs>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b w:val="0"/>
          <w:bCs w:val="0"/>
          <w:color w:val="000000"/>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ascii="Times New Roman" w:hAnsi="Times New Roman" w:eastAsia="仿宋_GB2312" w:cs="Times New Roman"/>
          <w:color w:val="000000"/>
          <w:sz w:val="32"/>
          <w:szCs w:val="32"/>
          <w:lang w:val="en-US" w:eastAsia="zh-CN"/>
        </w:rPr>
        <w:fldChar w:fldCharType="begin"/>
      </w:r>
      <w:r>
        <w:rPr>
          <w:rFonts w:hint="eastAsia" w:ascii="Times New Roman" w:hAnsi="Times New Roman" w:eastAsia="仿宋_GB2312" w:cs="Times New Roman"/>
          <w:color w:val="000000"/>
          <w:sz w:val="32"/>
          <w:szCs w:val="32"/>
          <w:lang w:val="en-US" w:eastAsia="zh-CN"/>
        </w:rPr>
        <w:instrText xml:space="preserve">HYPERLINK \l "br0"</w:instrText>
      </w:r>
      <w:r>
        <w:rPr>
          <w:rFonts w:hint="eastAsia" w:ascii="Times New Roman" w:hAnsi="Times New Roman" w:eastAsia="仿宋_GB2312" w:cs="Times New Roman"/>
          <w:color w:val="000000"/>
          <w:sz w:val="32"/>
          <w:szCs w:val="32"/>
          <w:lang w:val="en-US" w:eastAsia="zh-CN"/>
        </w:rPr>
        <w:fldChar w:fldCharType="separate"/>
      </w:r>
      <w:r>
        <w:rPr>
          <w:rFonts w:hint="eastAsia" w:ascii="Times New Roman" w:hAnsi="Times New Roman" w:eastAsia="仿宋_GB2312" w:cs="Times New Roman"/>
          <w:color w:val="000000"/>
          <w:sz w:val="32"/>
          <w:szCs w:val="32"/>
          <w:lang w:val="en-US" w:eastAsia="zh-CN"/>
        </w:rPr>
        <w:t>（二）场地设备安全要求</w:t>
      </w:r>
      <w:r>
        <w:rPr>
          <w:rFonts w:hint="eastAsia" w:ascii="Times New Roman" w:hAnsi="Times New Roman" w:eastAsia="仿宋_GB2312" w:cs="Times New Roman"/>
          <w:color w:val="000000"/>
          <w:sz w:val="32"/>
          <w:szCs w:val="32"/>
          <w:lang w:val="en-US" w:eastAsia="zh-CN"/>
        </w:rPr>
        <w:fldChar w:fldCharType="end"/>
      </w:r>
      <w:r>
        <w:rPr>
          <w:rFonts w:hint="eastAsia" w:ascii="Times New Roman" w:hAnsi="Times New Roman" w:eastAsia="仿宋_GB2312" w:cs="Times New Roman"/>
          <w:color w:val="000000"/>
          <w:sz w:val="32"/>
          <w:szCs w:val="32"/>
          <w:lang w:val="en-US" w:eastAsia="zh-CN"/>
        </w:rPr>
        <w:tab/>
      </w:r>
      <w:bookmarkStart w:id="2" w:name="_GoBack"/>
      <w:r>
        <w:rPr>
          <w:rFonts w:hint="eastAsia" w:ascii="Times New Roman" w:hAnsi="Times New Roman" w:eastAsia="仿宋_GB2312" w:cs="Times New Roman"/>
          <w:b w:val="0"/>
          <w:bCs w:val="0"/>
          <w:color w:val="000000"/>
          <w:sz w:val="32"/>
          <w:szCs w:val="32"/>
          <w:lang w:val="en-US" w:eastAsia="zh-CN"/>
        </w:rPr>
        <w:t>12</w:t>
      </w:r>
    </w:p>
    <w:bookmarkEnd w:id="2"/>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一、技术描述</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（一）赛项概要</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无人机装调检修赛项是指使用设备、工具和调试软件，对无人机进行装配、调试、穿越障碍飞行的赛项。比赛中对选手的技能要求主要包括：无人机组装；无人机系统调试；无人机穿越障碍飞行。</w:t>
      </w:r>
    </w:p>
    <w:p>
      <w:pPr>
        <w:keepNext w:val="0"/>
        <w:keepLines w:val="0"/>
        <w:pageBreakBefore w:val="0"/>
        <w:widowControl/>
        <w:kinsoku/>
        <w:wordWrap/>
        <w:overflowPunct/>
        <w:topLinePunct w:val="0"/>
        <w:autoSpaceDE/>
        <w:autoSpaceDN/>
        <w:bidi w:val="0"/>
        <w:adjustRightInd/>
        <w:snapToGrid/>
        <w:spacing w:line="560" w:lineRule="exact"/>
        <w:ind w:firstLine="320" w:firstLineChars="1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（二）基本知识与能力要求</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表1 选手基本知识与能力要求</w:t>
      </w:r>
    </w:p>
    <w:tbl>
      <w:tblPr>
        <w:tblStyle w:val="5"/>
        <w:tblW w:w="88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6946"/>
        <w:gridCol w:w="1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650" w:type="dxa"/>
            <w:gridSpan w:val="2"/>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黑体" w:eastAsia="黑体" w:cs="黑体"/>
                <w:sz w:val="24"/>
                <w:szCs w:val="24"/>
                <w:lang w:eastAsia="zh-CN"/>
              </w:rPr>
            </w:pPr>
            <w:r>
              <w:rPr>
                <w:rFonts w:hint="eastAsia" w:ascii="黑体" w:hAnsi="黑体" w:eastAsia="黑体" w:cs="黑体"/>
                <w:sz w:val="24"/>
                <w:szCs w:val="24"/>
                <w:lang w:eastAsia="zh-CN"/>
              </w:rPr>
              <w:t>相关要求</w:t>
            </w:r>
          </w:p>
        </w:tc>
        <w:tc>
          <w:tcPr>
            <w:tcW w:w="1227"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24"/>
                <w:szCs w:val="24"/>
                <w:lang w:eastAsia="zh-CN"/>
              </w:rPr>
            </w:pPr>
            <w:r>
              <w:rPr>
                <w:rFonts w:hint="eastAsia" w:ascii="黑体" w:hAnsi="黑体" w:eastAsia="黑体" w:cs="黑体"/>
                <w:sz w:val="24"/>
                <w:szCs w:val="24"/>
                <w:lang w:eastAsia="zh-CN"/>
              </w:rPr>
              <w:t>权重比例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704"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1</w:t>
            </w:r>
          </w:p>
        </w:tc>
        <w:tc>
          <w:tcPr>
            <w:tcW w:w="6946"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职业素养</w:t>
            </w:r>
          </w:p>
        </w:tc>
        <w:tc>
          <w:tcPr>
            <w:tcW w:w="1227" w:type="dxa"/>
            <w:vMerge w:val="restart"/>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要求</w:t>
            </w:r>
          </w:p>
        </w:tc>
        <w:tc>
          <w:tcPr>
            <w:tcW w:w="6946" w:type="dxa"/>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—安全操作原则和方法。</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—所有设备的用途、安全使用。</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—准备和保持工作区域安全，整洁和高效。</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—为手头的工作做好准备，包含充分考虑健康、安全和环境。</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—按照制造商的指导选择和安全使用所有设备与材料。</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color w:val="000000"/>
                <w:sz w:val="24"/>
                <w:szCs w:val="24"/>
                <w:lang w:eastAsia="zh-CN"/>
              </w:rPr>
              <w:t>—恢复工作区域到合适的状态和条件。</w:t>
            </w:r>
          </w:p>
        </w:tc>
        <w:tc>
          <w:tcPr>
            <w:tcW w:w="1227" w:type="dxa"/>
            <w:vMerge w:val="continue"/>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04"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2</w:t>
            </w:r>
          </w:p>
        </w:tc>
        <w:tc>
          <w:tcPr>
            <w:tcW w:w="6946"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无人机零部件装配</w:t>
            </w:r>
          </w:p>
        </w:tc>
        <w:tc>
          <w:tcPr>
            <w:tcW w:w="1227" w:type="dxa"/>
            <w:vMerge w:val="restart"/>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w:t>
            </w:r>
            <w:r>
              <w:rPr>
                <w:rFonts w:hint="eastAsia" w:ascii="仿宋_GB2312" w:hAnsi="仿宋_GB2312" w:eastAsia="仿宋_GB2312" w:cs="仿宋_GB2312"/>
                <w:sz w:val="24"/>
                <w:szCs w:val="24"/>
                <w:lang w:val="en-US" w:eastAsia="zh-CN"/>
              </w:rPr>
              <w:t>0</w:t>
            </w:r>
            <w:r>
              <w:rPr>
                <w:rFonts w:hint="eastAsia" w:ascii="仿宋_GB2312" w:hAnsi="仿宋_GB2312" w:eastAsia="仿宋_GB2312" w:cs="仿宋_GB2312"/>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要求</w:t>
            </w:r>
          </w:p>
        </w:tc>
        <w:tc>
          <w:tcPr>
            <w:tcW w:w="6946" w:type="dxa"/>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—无人机系统基础知识。</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—无人机机械结构基础知识。</w:t>
            </w:r>
            <w:r>
              <w:rPr>
                <w:rFonts w:hint="eastAsia" w:ascii="仿宋_GB2312" w:hAnsi="仿宋_GB2312" w:eastAsia="仿宋_GB2312" w:cs="仿宋_GB2312"/>
                <w:color w:val="000000"/>
                <w:sz w:val="24"/>
                <w:szCs w:val="24"/>
                <w:lang w:eastAsia="zh-CN"/>
              </w:rPr>
              <w:cr/>
            </w:r>
            <w:r>
              <w:rPr>
                <w:rFonts w:hint="eastAsia" w:ascii="仿宋_GB2312" w:hAnsi="仿宋_GB2312" w:eastAsia="仿宋_GB2312" w:cs="仿宋_GB2312"/>
                <w:color w:val="000000"/>
                <w:sz w:val="24"/>
                <w:szCs w:val="24"/>
                <w:lang w:eastAsia="zh-CN"/>
              </w:rPr>
              <w:t>—无人机机械装配工具量具基础知识。</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—无人机机械装配工艺与安全防护基础知识。</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—无人机电气安装工具、材料、仪器仪表基础知识。</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—能根据零部件装配图和装配工艺文件拆卸、装配零部件。</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color w:val="000000"/>
                <w:sz w:val="24"/>
                <w:szCs w:val="24"/>
                <w:lang w:eastAsia="zh-CN"/>
              </w:rPr>
              <w:t>—能装配多旋翼动力、飞控与导航、通信和起飞着陆系统。</w:t>
            </w:r>
          </w:p>
        </w:tc>
        <w:tc>
          <w:tcPr>
            <w:tcW w:w="1227" w:type="dxa"/>
            <w:vMerge w:val="continue"/>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3</w:t>
            </w:r>
          </w:p>
        </w:tc>
        <w:tc>
          <w:tcPr>
            <w:tcW w:w="6946"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无人机系统调试</w:t>
            </w:r>
          </w:p>
        </w:tc>
        <w:tc>
          <w:tcPr>
            <w:tcW w:w="1227" w:type="dxa"/>
            <w:vMerge w:val="restart"/>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40</w:t>
            </w:r>
            <w:r>
              <w:rPr>
                <w:rFonts w:hint="eastAsia" w:ascii="仿宋_GB2312" w:hAnsi="仿宋_GB2312" w:eastAsia="仿宋_GB2312" w:cs="仿宋_GB2312"/>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要求</w:t>
            </w:r>
          </w:p>
        </w:tc>
        <w:tc>
          <w:tcPr>
            <w:tcW w:w="6946" w:type="dxa"/>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—用调试软件对飞行控制与导航系统基础调试方法。</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—遥控器参数设置方法。</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—使用设备、工具和调试软件，完成飞控控制和导航系统的调试。</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color w:val="000000"/>
                <w:sz w:val="24"/>
                <w:szCs w:val="24"/>
                <w:lang w:eastAsia="zh-CN"/>
              </w:rPr>
              <w:t>—使用设备、工具和调试软件，完成通信系统的调试。</w:t>
            </w:r>
          </w:p>
        </w:tc>
        <w:tc>
          <w:tcPr>
            <w:tcW w:w="1227" w:type="dxa"/>
            <w:vMerge w:val="continue"/>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4</w:t>
            </w:r>
          </w:p>
        </w:tc>
        <w:tc>
          <w:tcPr>
            <w:tcW w:w="6946"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穿越障碍飞行</w:t>
            </w:r>
          </w:p>
        </w:tc>
        <w:tc>
          <w:tcPr>
            <w:tcW w:w="1227" w:type="dxa"/>
            <w:vMerge w:val="restart"/>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20</w:t>
            </w:r>
            <w:r>
              <w:rPr>
                <w:rFonts w:hint="eastAsia" w:ascii="仿宋_GB2312" w:hAnsi="仿宋_GB2312" w:eastAsia="仿宋_GB2312" w:cs="仿宋_GB2312"/>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要求</w:t>
            </w:r>
          </w:p>
        </w:tc>
        <w:tc>
          <w:tcPr>
            <w:tcW w:w="6946" w:type="dxa"/>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—对飞行器进行安全检查及飞行测试。</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—在规定起飞点起飞。</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—平稳安全起飞达到飞行稳定。</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—按规定路线绕行、穿越设置的障碍点。</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color w:val="000000"/>
                <w:sz w:val="24"/>
                <w:szCs w:val="24"/>
                <w:lang w:eastAsia="zh-CN"/>
              </w:rPr>
              <w:t>—完成飞行后在规定降落点降落。</w:t>
            </w:r>
          </w:p>
        </w:tc>
        <w:tc>
          <w:tcPr>
            <w:tcW w:w="1227" w:type="dxa"/>
            <w:vMerge w:val="continue"/>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lang w:eastAsia="zh-CN"/>
              </w:rPr>
            </w:pPr>
          </w:p>
        </w:tc>
      </w:tr>
    </w:tbl>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二、试题与评判标准</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赛项技术文件主要依照《无人机装调检修工国家职业技能标准》制定。竞赛内容以无人机装调检修工国家职业技能标准中的高级工和技师考核内容为基础，结合无人机实际应用，融合相关新知识、新技术、新设备和新技能。竞赛只设实操考核，不设理论考试，理论知识融入实际操作技能中考核，本技术文件对实际操作竞赛做出技术工作规范。</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（一）试题（样题）</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竞赛主要包括无人机装配、无人机系统调试、无人机穿越障碍飞行。各模块基本内容如表2所示。</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表2 考核内容</w:t>
      </w:r>
    </w:p>
    <w:tbl>
      <w:tblPr>
        <w:tblStyle w:val="5"/>
        <w:tblW w:w="85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
        <w:gridCol w:w="1476"/>
        <w:gridCol w:w="6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4"/>
                <w:szCs w:val="24"/>
                <w:lang w:eastAsia="zh-CN"/>
              </w:rPr>
            </w:pPr>
            <w:r>
              <w:rPr>
                <w:rFonts w:hint="eastAsia" w:ascii="黑体" w:hAnsi="黑体" w:eastAsia="黑体" w:cs="黑体"/>
                <w:sz w:val="24"/>
                <w:szCs w:val="24"/>
                <w:lang w:eastAsia="zh-CN"/>
              </w:rPr>
              <w:t>模块编号</w:t>
            </w:r>
          </w:p>
        </w:tc>
        <w:tc>
          <w:tcPr>
            <w:tcW w:w="1476"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4"/>
                <w:szCs w:val="24"/>
                <w:lang w:eastAsia="zh-CN"/>
              </w:rPr>
            </w:pPr>
            <w:r>
              <w:rPr>
                <w:rFonts w:hint="eastAsia" w:ascii="黑体" w:hAnsi="黑体" w:eastAsia="黑体" w:cs="黑体"/>
                <w:sz w:val="24"/>
                <w:szCs w:val="24"/>
                <w:lang w:eastAsia="zh-CN"/>
              </w:rPr>
              <w:t>模块名称</w:t>
            </w:r>
          </w:p>
        </w:tc>
        <w:tc>
          <w:tcPr>
            <w:tcW w:w="6259"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4"/>
                <w:szCs w:val="24"/>
                <w:lang w:eastAsia="zh-CN"/>
              </w:rPr>
            </w:pPr>
            <w:r>
              <w:rPr>
                <w:rFonts w:hint="eastAsia" w:ascii="黑体" w:hAnsi="黑体" w:eastAsia="黑体" w:cs="黑体"/>
                <w:sz w:val="24"/>
                <w:szCs w:val="24"/>
                <w:lang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A</w:t>
            </w:r>
          </w:p>
        </w:tc>
        <w:tc>
          <w:tcPr>
            <w:tcW w:w="1476" w:type="dxa"/>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无人机零部件装配</w:t>
            </w:r>
          </w:p>
        </w:tc>
        <w:tc>
          <w:tcPr>
            <w:tcW w:w="6259" w:type="dxa"/>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根据装配任务要求，使用设备、工具装配一台多旋翼无人机，使该无人机达到出厂装配标准。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B</w:t>
            </w:r>
          </w:p>
        </w:tc>
        <w:tc>
          <w:tcPr>
            <w:tcW w:w="1476" w:type="dxa"/>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无人机系统调试</w:t>
            </w:r>
          </w:p>
        </w:tc>
        <w:tc>
          <w:tcPr>
            <w:tcW w:w="6259" w:type="dxa"/>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根据调试任务要求，针对无人机控制系统、通讯系统、起降系统使用相应软件，完成各子系统调试。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829"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C</w:t>
            </w:r>
          </w:p>
        </w:tc>
        <w:tc>
          <w:tcPr>
            <w:tcW w:w="1476" w:type="dxa"/>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无人机穿越障碍飞行</w:t>
            </w:r>
          </w:p>
        </w:tc>
        <w:tc>
          <w:tcPr>
            <w:tcW w:w="6259" w:type="dxa"/>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根据飞行任务要求, 在指定起飞点起飞,完成各位置障碍物绕行和穿越飞行,并在制定降落点降落</w:t>
            </w:r>
            <w:r>
              <w:rPr>
                <w:rFonts w:hint="eastAsia" w:ascii="仿宋_GB2312" w:hAnsi="仿宋_GB2312" w:eastAsia="仿宋_GB2312" w:cs="仿宋_GB2312"/>
                <w:color w:val="000000"/>
                <w:sz w:val="24"/>
                <w:szCs w:val="24"/>
                <w:lang w:eastAsia="zh-CN"/>
              </w:rPr>
              <w:t>。</w:t>
            </w:r>
          </w:p>
        </w:tc>
      </w:tr>
    </w:tbl>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（二）比赛时间及试题具体内容</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1．竞赛形式</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此赛项为单人赛，竞赛分无人机装配、无人机系统调试、无人机穿越障碍飞行3个模块展开。竞赛总时长为120分钟，各模块具体时间分配见表3所示。</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表3 考核模块及时间分配</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977"/>
        <w:gridCol w:w="2268"/>
        <w:gridCol w:w="1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24"/>
                <w:szCs w:val="24"/>
                <w:lang w:eastAsia="zh-CN"/>
              </w:rPr>
            </w:pPr>
            <w:r>
              <w:rPr>
                <w:rFonts w:hint="eastAsia" w:ascii="黑体" w:hAnsi="黑体" w:eastAsia="黑体" w:cs="黑体"/>
                <w:sz w:val="24"/>
                <w:szCs w:val="24"/>
                <w:lang w:eastAsia="zh-CN"/>
              </w:rPr>
              <w:t>模块编号</w:t>
            </w:r>
          </w:p>
        </w:tc>
        <w:tc>
          <w:tcPr>
            <w:tcW w:w="2977"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24"/>
                <w:szCs w:val="24"/>
                <w:lang w:eastAsia="zh-CN"/>
              </w:rPr>
            </w:pPr>
            <w:r>
              <w:rPr>
                <w:rFonts w:hint="eastAsia" w:ascii="黑体" w:hAnsi="黑体" w:eastAsia="黑体" w:cs="黑体"/>
                <w:sz w:val="24"/>
                <w:szCs w:val="24"/>
                <w:lang w:eastAsia="zh-CN"/>
              </w:rPr>
              <w:t>模块名称</w:t>
            </w:r>
          </w:p>
        </w:tc>
        <w:tc>
          <w:tcPr>
            <w:tcW w:w="2268"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24"/>
                <w:szCs w:val="24"/>
                <w:lang w:eastAsia="zh-CN"/>
              </w:rPr>
            </w:pPr>
            <w:r>
              <w:rPr>
                <w:rFonts w:hint="eastAsia" w:ascii="黑体" w:hAnsi="黑体" w:eastAsia="黑体" w:cs="黑体"/>
                <w:sz w:val="24"/>
                <w:szCs w:val="24"/>
                <w:lang w:eastAsia="zh-CN"/>
              </w:rPr>
              <w:t>竞赛时间(分钟)</w:t>
            </w:r>
          </w:p>
        </w:tc>
        <w:tc>
          <w:tcPr>
            <w:tcW w:w="1780"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24"/>
                <w:szCs w:val="24"/>
                <w:lang w:eastAsia="zh-CN"/>
              </w:rPr>
            </w:pPr>
            <w:r>
              <w:rPr>
                <w:rFonts w:hint="eastAsia" w:ascii="黑体" w:hAnsi="黑体" w:eastAsia="黑体" w:cs="黑体"/>
                <w:sz w:val="24"/>
                <w:szCs w:val="24"/>
                <w:lang w:eastAsia="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A</w:t>
            </w:r>
          </w:p>
        </w:tc>
        <w:tc>
          <w:tcPr>
            <w:tcW w:w="2977"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无人机零部件装配</w:t>
            </w:r>
          </w:p>
        </w:tc>
        <w:tc>
          <w:tcPr>
            <w:tcW w:w="2268"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60</w:t>
            </w:r>
          </w:p>
        </w:tc>
        <w:tc>
          <w:tcPr>
            <w:tcW w:w="1780"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B</w:t>
            </w:r>
          </w:p>
        </w:tc>
        <w:tc>
          <w:tcPr>
            <w:tcW w:w="2977"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无人机系统调试</w:t>
            </w:r>
          </w:p>
        </w:tc>
        <w:tc>
          <w:tcPr>
            <w:tcW w:w="2268"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30</w:t>
            </w:r>
          </w:p>
        </w:tc>
        <w:tc>
          <w:tcPr>
            <w:tcW w:w="1780"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C</w:t>
            </w:r>
          </w:p>
        </w:tc>
        <w:tc>
          <w:tcPr>
            <w:tcW w:w="2977"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无人机穿越障碍飞行</w:t>
            </w:r>
          </w:p>
        </w:tc>
        <w:tc>
          <w:tcPr>
            <w:tcW w:w="2268"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30</w:t>
            </w:r>
          </w:p>
        </w:tc>
        <w:tc>
          <w:tcPr>
            <w:tcW w:w="1780"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D</w:t>
            </w:r>
          </w:p>
        </w:tc>
        <w:tc>
          <w:tcPr>
            <w:tcW w:w="2977"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职业素养</w:t>
            </w:r>
          </w:p>
        </w:tc>
        <w:tc>
          <w:tcPr>
            <w:tcW w:w="2268"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eastAsia="zh-CN"/>
              </w:rPr>
            </w:pPr>
          </w:p>
        </w:tc>
        <w:tc>
          <w:tcPr>
            <w:tcW w:w="1780"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gridSpan w:val="2"/>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总计</w:t>
            </w:r>
          </w:p>
        </w:tc>
        <w:tc>
          <w:tcPr>
            <w:tcW w:w="2268"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120</w:t>
            </w:r>
          </w:p>
        </w:tc>
        <w:tc>
          <w:tcPr>
            <w:tcW w:w="1780"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100</w:t>
            </w:r>
          </w:p>
        </w:tc>
      </w:tr>
    </w:tbl>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2．试题</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各参赛选手应在规定时间内完成以下四个任务模块的工作内容，具体安排如下：</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模块 A 无人机零部件装配</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根据装配任务要求，进行无人机使用设备、工具装配一台多旋翼无人机,使该无人机达到装配标准。具体要求参赛选手根据装配图和装配工艺文件，使用工装、工具完成无人机的装配。</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模块 B 无人机系统调试</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根据调试任务要求，针对无人机动力系统、控制系统、通讯系统、起降系统，完成各子系统调试。具体要求参赛选手完成以下工作：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使用设备、工具和调试软件，完成动力系统的调试；</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使用设备、工具和调试软件，完成飞行控制和导航系统的调试；</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使用设备、工具和调试软件，完成通信系统的调试。</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模块 C 无人机故障检修</w:t>
      </w:r>
      <w:bookmarkStart w:id="0" w:name="br1_10"/>
      <w:bookmarkEnd w:id="0"/>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bookmarkStart w:id="1" w:name="br1_11"/>
      <w:bookmarkEnd w:id="1"/>
      <w:r>
        <w:rPr>
          <w:rFonts w:hint="eastAsia" w:ascii="仿宋_GB2312" w:hAnsi="仿宋_GB2312" w:eastAsia="仿宋_GB2312" w:cs="仿宋_GB2312"/>
          <w:sz w:val="32"/>
          <w:szCs w:val="32"/>
          <w:lang w:eastAsia="zh-CN"/>
        </w:rPr>
        <w:t>根据飞行任务要求, 平稳安全的起降并完成飞行路线。具体要求参赛选手完成以下工作：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在指定起飞地点安全平稳起飞；</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按要求平稳安全的绕行、穿越障碍物飞行；</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在指定起飞地点安全平稳降落。</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（三）评判标准</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1．评判方法</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无人机项目采用主观评分方式。对无人机装配、无人机系统调试、无人机穿越障碍飞行进行评分。</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评价分（主观）打分方式：</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人组成一个评分小组，</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名裁判各自单独评分，计算出平均权重分。裁判相互间分差必须小于等于1分，否则需要给出确切理由并在小组长或裁判长的监督下进行调分。权重及要求见表5。</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表5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主观评分权重分值及要求描述</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6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24"/>
                <w:szCs w:val="24"/>
                <w:lang w:eastAsia="zh-CN"/>
              </w:rPr>
            </w:pPr>
            <w:r>
              <w:rPr>
                <w:rFonts w:hint="eastAsia" w:ascii="黑体" w:hAnsi="黑体" w:eastAsia="黑体" w:cs="黑体"/>
                <w:sz w:val="24"/>
                <w:szCs w:val="24"/>
                <w:lang w:eastAsia="zh-CN"/>
              </w:rPr>
              <w:t>权重分值</w:t>
            </w:r>
          </w:p>
        </w:tc>
        <w:tc>
          <w:tcPr>
            <w:tcW w:w="6174"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24"/>
                <w:szCs w:val="24"/>
                <w:lang w:eastAsia="zh-CN"/>
              </w:rPr>
            </w:pPr>
            <w:r>
              <w:rPr>
                <w:rFonts w:hint="eastAsia" w:ascii="黑体" w:hAnsi="黑体" w:eastAsia="黑体" w:cs="黑体"/>
                <w:color w:val="000000"/>
                <w:spacing w:val="1"/>
                <w:sz w:val="24"/>
                <w:szCs w:val="24"/>
                <w:lang w:eastAsia="zh-CN"/>
              </w:rPr>
              <w:t>要求描述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0分</w:t>
            </w:r>
          </w:p>
        </w:tc>
        <w:tc>
          <w:tcPr>
            <w:tcW w:w="6174"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color w:val="000000"/>
                <w:sz w:val="24"/>
                <w:szCs w:val="24"/>
                <w:lang w:eastAsia="zh-CN"/>
              </w:rPr>
              <w:t>各方面均低于行业标准，包括“没做”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1-2分</w:t>
            </w:r>
          </w:p>
        </w:tc>
        <w:tc>
          <w:tcPr>
            <w:tcW w:w="6174"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color w:val="000000"/>
                <w:sz w:val="24"/>
                <w:szCs w:val="24"/>
                <w:lang w:eastAsia="zh-CN"/>
              </w:rPr>
              <w:t>达到行业标准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3-4分</w:t>
            </w:r>
          </w:p>
        </w:tc>
        <w:tc>
          <w:tcPr>
            <w:tcW w:w="6174"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color w:val="000000"/>
                <w:sz w:val="24"/>
                <w:szCs w:val="24"/>
                <w:lang w:eastAsia="zh-CN"/>
              </w:rPr>
              <w:t>达到行业标准，且某些方面超过标准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5分</w:t>
            </w:r>
          </w:p>
        </w:tc>
        <w:tc>
          <w:tcPr>
            <w:tcW w:w="6174"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color w:val="000000"/>
                <w:sz w:val="24"/>
                <w:szCs w:val="24"/>
                <w:lang w:eastAsia="zh-CN"/>
              </w:rPr>
              <w:t>达到行业期待的优秀水平</w:t>
            </w:r>
          </w:p>
        </w:tc>
      </w:tr>
    </w:tbl>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以上每个模块评分过程结束后，由裁判向选手说明评分结果，并请选手当场确认签字。成绩评定完，各组裁判进行复核，确认无误后，由录分员录入电脑，并将选手得分打印交由裁判长审核后签字确认。此外，裁判员对自己代表队的选手执行回避原则，在评判时不能对本代表队进行评分。竞赛进行（每天上午开始到下午竞赛结束之间）期间，除了规定的竞赛交流时间外，其他时间（包括午餐时间），裁判员均不得和自己代表队的选手进行任何交流。</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lang w:eastAsia="zh-CN"/>
        </w:rPr>
        <w:t>成绩并列</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竞赛总成绩由模块A、模块B、模块C的成绩组成。竞赛总成绩作为参赛选手名次排序的依据。参赛选手总成绩相同时，模块A比赛用时短的选手名次在前；参赛选手总成绩和模块A时长相同时，模块C得分高的选手名次在前；总成绩、时长和模块C成绩相同时，模块B得分高的选手名次在前。</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三、竞赛细则</w:t>
      </w:r>
    </w:p>
    <w:p>
      <w:pPr>
        <w:keepNext w:val="0"/>
        <w:keepLines w:val="0"/>
        <w:pageBreakBefore w:val="0"/>
        <w:widowControl/>
        <w:kinsoku/>
        <w:wordWrap/>
        <w:overflowPunct/>
        <w:topLinePunct w:val="0"/>
        <w:autoSpaceDE/>
        <w:autoSpaceDN/>
        <w:bidi w:val="0"/>
        <w:adjustRightInd/>
        <w:snapToGrid/>
        <w:spacing w:line="560" w:lineRule="exact"/>
        <w:ind w:firstLine="480" w:firstLineChars="15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（一）竞赛流程与时间安排</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比赛时间分为临赛准备、比赛和赛后等三个阶段，各赛段时间安排如表 6 所示（根据比赛实际情况可能有所变更）。</w:t>
      </w:r>
    </w:p>
    <w:p>
      <w:pPr>
        <w:keepNext w:val="0"/>
        <w:keepLines w:val="0"/>
        <w:pageBreakBefore w:val="0"/>
        <w:widowControl/>
        <w:kinsoku/>
        <w:wordWrap/>
        <w:overflowPunct/>
        <w:topLinePunct w:val="0"/>
        <w:autoSpaceDE/>
        <w:autoSpaceDN/>
        <w:bidi w:val="0"/>
        <w:adjustRightInd/>
        <w:snapToGrid/>
        <w:spacing w:line="560" w:lineRule="exact"/>
        <w:ind w:left="3242"/>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表 6</w:t>
      </w:r>
      <w:r>
        <w:rPr>
          <w:rFonts w:hint="eastAsia" w:ascii="仿宋_GB2312" w:hAnsi="仿宋_GB2312" w:eastAsia="仿宋_GB2312" w:cs="仿宋_GB2312"/>
          <w:color w:val="000000"/>
          <w:spacing w:val="68"/>
          <w:sz w:val="32"/>
          <w:szCs w:val="32"/>
        </w:rPr>
        <w:t xml:space="preserve"> </w:t>
      </w:r>
      <w:r>
        <w:rPr>
          <w:rFonts w:hint="eastAsia" w:ascii="仿宋_GB2312" w:hAnsi="仿宋_GB2312" w:eastAsia="仿宋_GB2312" w:cs="仿宋_GB2312"/>
          <w:color w:val="000000"/>
          <w:sz w:val="32"/>
          <w:szCs w:val="32"/>
        </w:rPr>
        <w:t>比赛时间安排表</w:t>
      </w:r>
    </w:p>
    <w:tbl>
      <w:tblPr>
        <w:tblStyle w:val="5"/>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417"/>
        <w:gridCol w:w="1843"/>
        <w:gridCol w:w="4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4"/>
                <w:szCs w:val="24"/>
                <w:lang w:eastAsia="zh-CN"/>
              </w:rPr>
            </w:pPr>
            <w:r>
              <w:rPr>
                <w:rFonts w:hint="eastAsia" w:ascii="黑体" w:hAnsi="黑体" w:eastAsia="黑体" w:cs="黑体"/>
                <w:sz w:val="24"/>
                <w:szCs w:val="24"/>
                <w:lang w:eastAsia="zh-CN"/>
              </w:rPr>
              <w:t>工作阶段</w:t>
            </w:r>
          </w:p>
        </w:tc>
        <w:tc>
          <w:tcPr>
            <w:tcW w:w="141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4"/>
                <w:szCs w:val="24"/>
                <w:lang w:eastAsia="zh-CN"/>
              </w:rPr>
            </w:pPr>
            <w:r>
              <w:rPr>
                <w:rFonts w:hint="eastAsia" w:ascii="黑体" w:hAnsi="黑体" w:eastAsia="黑体" w:cs="黑体"/>
                <w:sz w:val="24"/>
                <w:szCs w:val="24"/>
                <w:lang w:eastAsia="zh-CN"/>
              </w:rPr>
              <w:t>日期</w:t>
            </w:r>
          </w:p>
        </w:tc>
        <w:tc>
          <w:tcPr>
            <w:tcW w:w="1843"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4"/>
                <w:szCs w:val="24"/>
                <w:lang w:eastAsia="zh-CN"/>
              </w:rPr>
            </w:pPr>
            <w:r>
              <w:rPr>
                <w:rFonts w:hint="eastAsia" w:ascii="黑体" w:hAnsi="黑体" w:eastAsia="黑体" w:cs="黑体"/>
                <w:sz w:val="24"/>
                <w:szCs w:val="24"/>
                <w:lang w:eastAsia="zh-CN"/>
              </w:rPr>
              <w:t>时间</w:t>
            </w:r>
          </w:p>
        </w:tc>
        <w:tc>
          <w:tcPr>
            <w:tcW w:w="482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4"/>
                <w:szCs w:val="24"/>
                <w:lang w:eastAsia="zh-CN"/>
              </w:rPr>
            </w:pPr>
            <w:r>
              <w:rPr>
                <w:rFonts w:hint="eastAsia" w:ascii="黑体" w:hAnsi="黑体" w:eastAsia="黑体" w:cs="黑体"/>
                <w:sz w:val="24"/>
                <w:szCs w:val="24"/>
                <w:lang w:eastAsia="zh-CN"/>
              </w:rPr>
              <w:t>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restart"/>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赛前阶段</w:t>
            </w:r>
          </w:p>
        </w:tc>
        <w:tc>
          <w:tcPr>
            <w:tcW w:w="1417" w:type="dxa"/>
            <w:vMerge w:val="restart"/>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赛前1天</w:t>
            </w:r>
          </w:p>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9.20</w:t>
            </w:r>
          </w:p>
        </w:tc>
        <w:tc>
          <w:tcPr>
            <w:tcW w:w="1843" w:type="dxa"/>
            <w:vMerge w:val="restart"/>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9.20</w:t>
            </w:r>
          </w:p>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下午</w:t>
            </w:r>
          </w:p>
        </w:tc>
        <w:tc>
          <w:tcPr>
            <w:tcW w:w="4820" w:type="dxa"/>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1.领队、选手报到、选手、技术人员、志愿者等赛前培训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000000"/>
                <w:sz w:val="24"/>
                <w:szCs w:val="24"/>
                <w:lang w:eastAsia="zh-CN"/>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000000"/>
                <w:sz w:val="24"/>
                <w:szCs w:val="24"/>
                <w:lang w:eastAsia="zh-CN"/>
              </w:rPr>
            </w:pPr>
          </w:p>
        </w:tc>
        <w:tc>
          <w:tcPr>
            <w:tcW w:w="1843" w:type="dxa"/>
            <w:vMerge w:val="continue"/>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000000"/>
                <w:sz w:val="24"/>
                <w:szCs w:val="24"/>
                <w:lang w:eastAsia="zh-CN"/>
              </w:rPr>
            </w:pPr>
          </w:p>
        </w:tc>
        <w:tc>
          <w:tcPr>
            <w:tcW w:w="4820" w:type="dxa"/>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2.选手抽取场次号、检录顺序号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000000"/>
                <w:sz w:val="24"/>
                <w:szCs w:val="24"/>
                <w:lang w:eastAsia="zh-CN"/>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000000"/>
                <w:sz w:val="24"/>
                <w:szCs w:val="24"/>
                <w:lang w:eastAsia="zh-CN"/>
              </w:rPr>
            </w:pPr>
          </w:p>
        </w:tc>
        <w:tc>
          <w:tcPr>
            <w:tcW w:w="1843" w:type="dxa"/>
            <w:vMerge w:val="continue"/>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000000"/>
                <w:sz w:val="24"/>
                <w:szCs w:val="24"/>
                <w:lang w:eastAsia="zh-CN"/>
              </w:rPr>
            </w:pPr>
          </w:p>
        </w:tc>
        <w:tc>
          <w:tcPr>
            <w:tcW w:w="4820" w:type="dxa"/>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3.选手熟悉赛场，设备、工具仪器检查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000000"/>
                <w:sz w:val="24"/>
                <w:szCs w:val="24"/>
                <w:lang w:eastAsia="zh-CN"/>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000000"/>
                <w:sz w:val="24"/>
                <w:szCs w:val="24"/>
                <w:lang w:eastAsia="zh-CN"/>
              </w:rPr>
            </w:pPr>
          </w:p>
        </w:tc>
        <w:tc>
          <w:tcPr>
            <w:tcW w:w="1843" w:type="dxa"/>
            <w:vMerge w:val="continue"/>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000000"/>
                <w:sz w:val="24"/>
                <w:szCs w:val="24"/>
                <w:lang w:eastAsia="zh-CN"/>
              </w:rPr>
            </w:pPr>
          </w:p>
        </w:tc>
        <w:tc>
          <w:tcPr>
            <w:tcW w:w="4820" w:type="dxa"/>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4.裁判长与场地负责人准备相关设备及技术工作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restart"/>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比赛阶段</w:t>
            </w:r>
          </w:p>
        </w:tc>
        <w:tc>
          <w:tcPr>
            <w:tcW w:w="1417" w:type="dxa"/>
            <w:vMerge w:val="restart"/>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比赛时间</w:t>
            </w:r>
          </w:p>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9.21-9.22</w:t>
            </w:r>
          </w:p>
        </w:tc>
        <w:tc>
          <w:tcPr>
            <w:tcW w:w="1843" w:type="dxa"/>
            <w:vMerge w:val="restart"/>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9.21</w:t>
            </w:r>
          </w:p>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上午、下午</w:t>
            </w:r>
          </w:p>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9.22</w:t>
            </w:r>
          </w:p>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上午</w:t>
            </w:r>
          </w:p>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 共3场 )</w:t>
            </w:r>
          </w:p>
        </w:tc>
        <w:tc>
          <w:tcPr>
            <w:tcW w:w="4820" w:type="dxa"/>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1.选手检录，工位抽签。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lang w:eastAsia="zh-CN"/>
              </w:rPr>
            </w:pPr>
          </w:p>
        </w:tc>
        <w:tc>
          <w:tcPr>
            <w:tcW w:w="1417" w:type="dxa"/>
            <w:vMerge w:val="continue"/>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lang w:eastAsia="zh-CN"/>
              </w:rPr>
            </w:pPr>
          </w:p>
        </w:tc>
        <w:tc>
          <w:tcPr>
            <w:tcW w:w="1843" w:type="dxa"/>
            <w:vMerge w:val="continue"/>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4"/>
                <w:szCs w:val="24"/>
                <w:lang w:eastAsia="zh-CN"/>
              </w:rPr>
            </w:pPr>
          </w:p>
        </w:tc>
        <w:tc>
          <w:tcPr>
            <w:tcW w:w="4820" w:type="dxa"/>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2.选手进行任务竞赛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lang w:eastAsia="zh-CN"/>
              </w:rPr>
            </w:pPr>
          </w:p>
        </w:tc>
        <w:tc>
          <w:tcPr>
            <w:tcW w:w="1417" w:type="dxa"/>
            <w:vMerge w:val="continue"/>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lang w:eastAsia="zh-CN"/>
              </w:rPr>
            </w:pPr>
          </w:p>
        </w:tc>
        <w:tc>
          <w:tcPr>
            <w:tcW w:w="1843" w:type="dxa"/>
            <w:vMerge w:val="continue"/>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4"/>
                <w:szCs w:val="24"/>
                <w:lang w:eastAsia="zh-CN"/>
              </w:rPr>
            </w:pPr>
          </w:p>
        </w:tc>
        <w:tc>
          <w:tcPr>
            <w:tcW w:w="4820" w:type="dxa"/>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3.比赛评分结果录入、打印、复核、签字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lang w:eastAsia="zh-CN"/>
              </w:rPr>
            </w:pPr>
          </w:p>
        </w:tc>
        <w:tc>
          <w:tcPr>
            <w:tcW w:w="1417" w:type="dxa"/>
            <w:vMerge w:val="continue"/>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lang w:eastAsia="zh-CN"/>
              </w:rPr>
            </w:pPr>
          </w:p>
        </w:tc>
        <w:tc>
          <w:tcPr>
            <w:tcW w:w="1843" w:type="dxa"/>
            <w:vMerge w:val="continue"/>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4"/>
                <w:szCs w:val="24"/>
                <w:lang w:eastAsia="zh-CN"/>
              </w:rPr>
            </w:pPr>
          </w:p>
        </w:tc>
        <w:tc>
          <w:tcPr>
            <w:tcW w:w="4820" w:type="dxa"/>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4. 场地负责人同步准备相关设备、场地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lang w:eastAsia="zh-CN"/>
              </w:rPr>
            </w:pPr>
          </w:p>
        </w:tc>
        <w:tc>
          <w:tcPr>
            <w:tcW w:w="1417" w:type="dxa"/>
            <w:vMerge w:val="continue"/>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lang w:eastAsia="zh-CN"/>
              </w:rPr>
            </w:pPr>
          </w:p>
        </w:tc>
        <w:tc>
          <w:tcPr>
            <w:tcW w:w="1843" w:type="dxa"/>
            <w:vMerge w:val="continue"/>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4"/>
                <w:szCs w:val="24"/>
                <w:lang w:eastAsia="zh-CN"/>
              </w:rPr>
            </w:pPr>
          </w:p>
        </w:tc>
        <w:tc>
          <w:tcPr>
            <w:tcW w:w="4820" w:type="dxa"/>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5.闭幕式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lang w:eastAsia="zh-CN"/>
              </w:rPr>
            </w:pPr>
          </w:p>
        </w:tc>
        <w:tc>
          <w:tcPr>
            <w:tcW w:w="1417" w:type="dxa"/>
            <w:vMerge w:val="continue"/>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lang w:eastAsia="zh-CN"/>
              </w:rPr>
            </w:pPr>
          </w:p>
        </w:tc>
        <w:tc>
          <w:tcPr>
            <w:tcW w:w="1843" w:type="dxa"/>
            <w:vMerge w:val="continue"/>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4"/>
                <w:szCs w:val="24"/>
                <w:lang w:eastAsia="zh-CN"/>
              </w:rPr>
            </w:pPr>
          </w:p>
        </w:tc>
        <w:tc>
          <w:tcPr>
            <w:tcW w:w="4820" w:type="dxa"/>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6.执委会汇总上报选手成绩单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lang w:eastAsia="zh-CN"/>
              </w:rPr>
            </w:pPr>
          </w:p>
        </w:tc>
        <w:tc>
          <w:tcPr>
            <w:tcW w:w="1417" w:type="dxa"/>
            <w:vMerge w:val="continue"/>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lang w:eastAsia="zh-CN"/>
              </w:rPr>
            </w:pPr>
          </w:p>
        </w:tc>
        <w:tc>
          <w:tcPr>
            <w:tcW w:w="1843" w:type="dxa"/>
            <w:vMerge w:val="continue"/>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4"/>
                <w:szCs w:val="24"/>
                <w:lang w:eastAsia="zh-CN"/>
              </w:rPr>
            </w:pPr>
          </w:p>
        </w:tc>
        <w:tc>
          <w:tcPr>
            <w:tcW w:w="4820" w:type="dxa"/>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7.赛项总结</w:t>
            </w:r>
          </w:p>
        </w:tc>
      </w:tr>
    </w:tbl>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（二）竞赛实施细则</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1．裁判人员要求</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（1）裁判员的工作分为现场执裁、安全管理、测量评判和评价评判等。</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（2）裁判员在比赛期间不得使用手机、照相机、录像机等设备，执裁过程不得和场外人员聊天。</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（3）现场执裁裁判员负责检查选手携带物品。违规物品一律清出赛场。比赛结束后裁判员要命令选手停止一切操作，监督选手撤离竞赛工位。</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（4）比赛中裁判员不得主动进入工位接近选手，除非选手举手示意需要裁判员解决比赛中出现的问题，或者是需要裁判员对选手的安全问题进行干预。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（5）除现场裁判，其他裁判人员在没有具体工作任务时，可在裁判人员工作区，未经裁判长允许不可进入选手操作区。</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2．选手要求</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（1）选手在熟悉设备前通过抽签决定竞赛工位和竞赛设备。</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（2）选手必须正确选择和使用工具对设备和材料进行操作，以避免人身伤害或设备器件损坏。竞赛现场不得使用明火，或者会产生较多火花的加工和操作方式。</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（3）选手禁止将移动电话带入比赛工位，禁止比赛时使用手机、照相机、录像机等设备，禁止携带和使用自带的任何存储设备。</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（4）比赛日内选手比赛工具以及赛场提供的物品、资料一律不准带离比赛工位。</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（5）比赛时，除裁判长和现场裁判外任何人员不得主动接近选手及其工作区域，选手有问题只能向裁判长和现场裁判反映。</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（6）参赛选手在比赛期间只允许在自己的工位内工作，不准离开比赛工位，如果有特殊原因需离开工位，必须通知现场裁判，得到允许后方可离开。</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（7）参赛选手只允许使用自己工位上的设备和工具，除裁判长同意才可向他人借用。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8）在竞赛过程中如发现问题（如设备故障等），选手应立即向现场裁判反映。得到同意后，选手退出到工作区外等候，等待故障处理完后方可继续比赛。若属于设备自身的故障，非选手造成的问题，补时时间为从选手示意到故障处理结束这段时间，否则不予补时。</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（9）比赛结束铃声响起后，选手应立即停止工作。未经裁判长允许，选手不得延长比赛时间。</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（10）评分期间，选手按裁判人员的指令要求操作设备，不允许更改、调整比赛设备及相关控制程序。</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3．技术人员和工作人员要求</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（1）技术人员和工作人员在比赛进程中不得主动接触裁判员和选手。</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（2）技术人员和工作人员在竞赛区域内不得使用手机，照相机和摄像机等设备。</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（3）技术人员和工作人员按照要求，在规定位置就坐，进行自己的工作或者等待工作安排，不得擅自离开岗位。</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（4）技术人员和工作人员离开竞赛区域必须向场地负责人报告并得到批准，进出竞赛区域必须进行登记。</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（5）技术人员按照选手的申请或者裁判长的安排，对现场设备进行维护或鉴定等工作。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（6）技术人员进入选手工位工作时，选手除了必要的问题描述外，不得向技术人员询问其他问题，技术人员也不可随意与选手交流。</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（7）技术人员进行技术鉴定或者技术处理时，选手必须停止工作，按照裁判员的规定离开工位，等待技术人员处理完毕后，由技术人员将处理结果通知给裁判员，由裁判员向选手告知处理结果。</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4．技术争议处理</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对于竞赛过程中出现的一些技术问题，现场裁判员应该向裁判长报告。如果不影响比赛的进行，应该优先保证比赛的顺利进行，待选手当日比赛结束后，裁判长组织全体裁判员进行讨论，得到多数裁判员赞成后，形成处理方案并打印，由所有裁判员签名归档。讨论形成处理方案的方式包括并不仅限于裁判员提议、裁判长提议、讨论投票等形式。</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（2）对于竞赛过程中出现紧急技术问题必须当场处理的情况，在不影响大多数选手比赛的前提下，由裁判长现场决定处理方法，并在比赛结束后第一时间通知全体裁判员。</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（3）对于可能出现的评分标准或评分流程上的争议，由裁判长提出解决方案，由全体裁判员（包括争议提出人，不包括裁判长）投票决定。如果投票票数持平，由裁判长决定。</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5．项目特殊规定</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（1）在竞赛过程中，选手不得再将其他工具、材料、设备和资料携带入竞赛区域，也不得接受未经裁判长许可的任何人从场外传递的任何物品，违反者将被取消当天评分子项的评分。</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（2）在竞赛过程中，选手不得进入其他选手工作区域，不得干扰或影响其他选手比赛，经过提示或警告仍不改正者，将取消该选手的竞赛成绩，禁止该选手继续比赛。</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（3）在竞赛过程中，因为选手个人原因（竞赛期间饮食、去卫生间、受伤处理等）造成的时间损耗，不对选手进行补时。</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在竞赛期间，当竞赛赛场提供的设备由于选手个人原因造成损坏时，如果赛场有备用设备，将给选手进行更换；如果没有备用设备，则选手需要自行想办法解决问题。由于设备损坏造成的时间损失，不对选手进行补时。</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（5）当选手发现竞赛赛场提供的材料不足时，需要向现场裁判提出申请，由场地技术人员进行增补，增补材料不计入测评分。选手等待材料增补的时间，不对选手进行补时。</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6）由于计算机蓝屏、死机或整个工作区掉电造成的时间损失，若是选手自身原因产生的，不予补时；非选手自身原因将对选手进行补时。但是由于任何原因造成的选手程序或软件成果丢失和损坏，后果由选手自行承担。</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6．开放赛场要求</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（1）竞赛场地对参观者开放，参观者需要在竞赛区域外进行参观，不得影响选手比赛和裁判员工作。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（2）参观者和媒体允许使用摄影和录像等器材对竞赛过程和选手进行拍照、录像和现场直播，但不得使用聚光灯和闪光灯，并且不得大声喧哗，干扰赛场秩序。</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（3）除裁判长授权外，严禁任何人进入选手竞赛工作区域拍照和摄像。</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（4）竞赛期间，禁止赛场外人员与选手进行沟通和交流。</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（5）竞赛结束并且测评完全结束后，观众、参赛代表队相关人员可以和选手进入本人竞赛工位拍照与录像。选手有义务向其他人员介绍和讲解本项目的竞赛内容和竞赛形式等相关信息，对本项目进行推广。</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7．绿色环保要求</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（1）竞赛任何工作都不应该破坏赛场内外和周边环境，赛场内禁止吸烟。</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（2）选手需要注意节约竞赛现场的材料，不得浪费材料。物品掉落需要及时捡起收集，不得当垃圾清理。不收集掉落材料和物品，从而造成竞赛材料缺乏者，赛场将不再为该选手增补同型号材料。</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（3）提倡绿色制造的理念。可循环利用的材料应分类处理和收集，以便于循环利用。</w:t>
      </w:r>
    </w:p>
    <w:p>
      <w:pPr>
        <w:keepNext w:val="0"/>
        <w:keepLines w:val="0"/>
        <w:pageBreakBefore w:val="0"/>
        <w:widowControl/>
        <w:kinsoku/>
        <w:wordWrap/>
        <w:overflowPunct/>
        <w:topLinePunct w:val="0"/>
        <w:autoSpaceDE/>
        <w:autoSpaceDN/>
        <w:bidi w:val="0"/>
        <w:adjustRightInd/>
        <w:snapToGrid/>
        <w:spacing w:line="560" w:lineRule="exact"/>
        <w:ind w:firstLine="800" w:firstLineChars="25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四、安全、健康要求</w:t>
      </w:r>
    </w:p>
    <w:p>
      <w:pPr>
        <w:keepNext w:val="0"/>
        <w:keepLines w:val="0"/>
        <w:pageBreakBefore w:val="0"/>
        <w:widowControl/>
        <w:kinsoku/>
        <w:wordWrap/>
        <w:overflowPunct/>
        <w:topLinePunct w:val="0"/>
        <w:autoSpaceDE/>
        <w:autoSpaceDN/>
        <w:bidi w:val="0"/>
        <w:adjustRightInd/>
        <w:snapToGrid/>
        <w:spacing w:line="560" w:lineRule="exact"/>
        <w:ind w:firstLine="480" w:firstLineChars="15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（一）赛场人员安全要求</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现场裁判、选手、工作人员在竞赛期间应该遵守组委会和执委会的安全规定和要求。</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参赛选手进入竞赛场地后，须听从并尊重裁判人员管理，文明参赛。</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参赛选手必须在确保人身安全和设备安全的前提下开始竞赛，发现或发生有关安全问题，应立即向裁判报告。</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参赛选手操作时，要严格按照表 13 个人防护要求佩戴劳动防护用品。选手不配备防护装备，不得进行相关操作。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参赛选手严禁在赛场区域内吸烟和私自动用明火，严禁携带易燃易爆物品。</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参赛选手违反遵守竞赛规则和安全规定时，裁判组将报请裁判长视情况决定是否取消参赛资格。如违反相关操作规程造成设备、人员伤害等安全事故时，由个人承担赔偿责任。</w:t>
      </w:r>
    </w:p>
    <w:p>
      <w:pPr>
        <w:keepNext w:val="0"/>
        <w:keepLines w:val="0"/>
        <w:pageBreakBefore w:val="0"/>
        <w:widowControl/>
        <w:kinsoku/>
        <w:wordWrap/>
        <w:overflowPunct/>
        <w:topLinePunct w:val="0"/>
        <w:autoSpaceDE/>
        <w:autoSpaceDN/>
        <w:bidi w:val="0"/>
        <w:adjustRightInd/>
        <w:snapToGrid/>
        <w:spacing w:line="560" w:lineRule="exact"/>
        <w:ind w:firstLine="480" w:firstLineChars="1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7</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未经许可，不得进入标有警告标示的危险区。</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表 13 选手必备的防护装备清单</w:t>
      </w:r>
    </w:p>
    <w:tbl>
      <w:tblPr>
        <w:tblStyle w:val="5"/>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
        <w:gridCol w:w="1816"/>
        <w:gridCol w:w="2496"/>
        <w:gridCol w:w="34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846" w:type="dxa"/>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序号</w:t>
            </w:r>
          </w:p>
        </w:tc>
        <w:tc>
          <w:tcPr>
            <w:tcW w:w="1843" w:type="dxa"/>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防护项目</w:t>
            </w:r>
          </w:p>
        </w:tc>
        <w:tc>
          <w:tcPr>
            <w:tcW w:w="2409" w:type="dxa"/>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图示</w:t>
            </w:r>
          </w:p>
        </w:tc>
        <w:tc>
          <w:tcPr>
            <w:tcW w:w="3544" w:type="dxa"/>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846"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w:t>
            </w:r>
          </w:p>
        </w:tc>
        <w:tc>
          <w:tcPr>
            <w:tcW w:w="1843"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头部的防护</w:t>
            </w:r>
          </w:p>
        </w:tc>
        <w:tc>
          <w:tcPr>
            <w:tcW w:w="2409"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drawing>
                <wp:inline distT="0" distB="0" distL="0" distR="0">
                  <wp:extent cx="1270000" cy="863600"/>
                  <wp:effectExtent l="0" t="0" r="0" b="0"/>
                  <wp:docPr id="32145470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454706" name="图片 1"/>
                          <pic:cNvPicPr>
                            <a:picLocks noChangeAspect="1"/>
                          </pic:cNvPicPr>
                        </pic:nvPicPr>
                        <pic:blipFill>
                          <a:blip r:embed="rId6"/>
                          <a:stretch>
                            <a:fillRect/>
                          </a:stretch>
                        </pic:blipFill>
                        <pic:spPr>
                          <a:xfrm>
                            <a:off x="0" y="0"/>
                            <a:ext cx="1270000" cy="863600"/>
                          </a:xfrm>
                          <a:prstGeom prst="rect">
                            <a:avLst/>
                          </a:prstGeom>
                        </pic:spPr>
                      </pic:pic>
                    </a:graphicData>
                  </a:graphic>
                </wp:inline>
              </w:drawing>
            </w:r>
          </w:p>
        </w:tc>
        <w:tc>
          <w:tcPr>
            <w:tcW w:w="3544" w:type="dxa"/>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1.防穿刺</w:t>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color w:val="000000"/>
                <w:sz w:val="24"/>
                <w:szCs w:val="24"/>
                <w:lang w:eastAsia="zh-CN"/>
              </w:rPr>
              <w:t>2.抗冲击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trPr>
        <w:tc>
          <w:tcPr>
            <w:tcW w:w="846" w:type="dxa"/>
            <w:vAlign w:val="center"/>
          </w:tcPr>
          <w:p>
            <w:pPr>
              <w:keepNext w:val="0"/>
              <w:keepLines w:val="0"/>
              <w:pageBreakBefore w:val="0"/>
              <w:widowControl/>
              <w:kinsoku/>
              <w:wordWrap/>
              <w:overflowPunct/>
              <w:topLinePunct w:val="0"/>
              <w:autoSpaceDE/>
              <w:autoSpaceDN/>
              <w:bidi w:val="0"/>
              <w:adjustRightInd/>
              <w:snapToGrid/>
              <w:spacing w:line="560" w:lineRule="exact"/>
              <w:ind w:firstLine="240" w:firstLineChars="10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w:t>
            </w:r>
          </w:p>
        </w:tc>
        <w:tc>
          <w:tcPr>
            <w:tcW w:w="1843"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眼镜的防护</w:t>
            </w:r>
          </w:p>
        </w:tc>
        <w:tc>
          <w:tcPr>
            <w:tcW w:w="2409"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drawing>
                <wp:inline distT="0" distB="0" distL="0" distR="0">
                  <wp:extent cx="1447800" cy="787400"/>
                  <wp:effectExtent l="0" t="0" r="0" b="0"/>
                  <wp:docPr id="106625729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257292" name="图片 1"/>
                          <pic:cNvPicPr>
                            <a:picLocks noChangeAspect="1"/>
                          </pic:cNvPicPr>
                        </pic:nvPicPr>
                        <pic:blipFill>
                          <a:blip r:embed="rId7"/>
                          <a:stretch>
                            <a:fillRect/>
                          </a:stretch>
                        </pic:blipFill>
                        <pic:spPr>
                          <a:xfrm>
                            <a:off x="0" y="0"/>
                            <a:ext cx="1447800" cy="787400"/>
                          </a:xfrm>
                          <a:prstGeom prst="rect">
                            <a:avLst/>
                          </a:prstGeom>
                        </pic:spPr>
                      </pic:pic>
                    </a:graphicData>
                  </a:graphic>
                </wp:inline>
              </w:drawing>
            </w:r>
          </w:p>
        </w:tc>
        <w:tc>
          <w:tcPr>
            <w:tcW w:w="3544" w:type="dxa"/>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1.防溅入</w:t>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2.带近视镜也必须佩</w:t>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3.在进行切割加工时必须佩戴</w:t>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4.在进行飞行测试过程中，必须佩戴</w:t>
            </w:r>
          </w:p>
        </w:tc>
      </w:tr>
    </w:tbl>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（二）场地设备安全要求</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1．设施设备安全操作要求</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（1）禁止选手及所有参加赛事的人员携带任何有毒有害物品进入竞赛现场。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（2）赛场须配备相应医疗人员和急救人员，并备有相应急救设施。</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2．赛场消防安全要求</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（1）消防设施、器材和消防安全标志全都在位且功能完整。</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（2）消防安全重点部位人员正常在岗工作。</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eastAsia="zh-CN"/>
        </w:rPr>
        <w:t>3．安全标识张贴要求</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安全出口、疏散通道保证畅通，安全疏散指示标志、应急照明完好无损，竞赛场地安全疏散通道禁止被占用。</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4．设备安全操作规程</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（1）禁止带电进行线路拆改工作。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（2）所有修改必须在停机状态下进行。</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（3）在进行任何安装或维修工作前，必须确认设备处于停止状态。</w:t>
      </w:r>
    </w:p>
    <w:sectPr>
      <w:footerReference r:id="rId4"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等线">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QCWAU+TimesNewRomanPSMT">
    <w:altName w:val="Browallia New"/>
    <w:panose1 w:val="020B0604020202020204"/>
    <w:charset w:val="01"/>
    <w:family w:val="auto"/>
    <w:pitch w:val="default"/>
    <w:sig w:usb0="00000000" w:usb1="00000000" w:usb2="01010101" w:usb3="01010101" w:csb0="01010101" w:csb1="01010101"/>
  </w:font>
  <w:font w:name="Browallia New">
    <w:panose1 w:val="020B0604020202020204"/>
    <w:charset w:val="00"/>
    <w:family w:val="auto"/>
    <w:pitch w:val="default"/>
    <w:sig w:usb0="81000003" w:usb1="00000000" w:usb2="00000000" w:usb3="00000000" w:csb0="00010001"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幼圆">
    <w:panose1 w:val="02010509060101010101"/>
    <w:charset w:val="86"/>
    <w:family w:val="auto"/>
    <w:pitch w:val="default"/>
    <w:sig w:usb0="00000001" w:usb1="080E0000" w:usb2="00000000" w:usb3="00000000" w:csb0="00040000" w:csb1="00000000"/>
  </w:font>
  <w:font w:name="方正书宋二_GBK">
    <w:panose1 w:val="03000509000000000000"/>
    <w:charset w:val="86"/>
    <w:family w:val="auto"/>
    <w:pitch w:val="default"/>
    <w:sig w:usb0="00000001" w:usb1="080E0000" w:usb2="00000000" w:usb3="00000000" w:csb0="00040003" w:csb1="00000000"/>
  </w:font>
  <w:font w:name="Gulim">
    <w:panose1 w:val="020B0600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GungsuhChe">
    <w:panose1 w:val="02030609000101010101"/>
    <w:charset w:val="81"/>
    <w:family w:val="auto"/>
    <w:pitch w:val="default"/>
    <w:sig w:usb0="B00002AF" w:usb1="69D77CFB" w:usb2="00000030" w:usb3="00000000" w:csb0="4008009F" w:csb1="DFD70000"/>
  </w:font>
  <w:font w:name="Meiryo UI">
    <w:panose1 w:val="020B0604030504040204"/>
    <w:charset w:val="80"/>
    <w:family w:val="auto"/>
    <w:pitch w:val="default"/>
    <w:sig w:usb0="E10102FF" w:usb1="EAC7FFFF" w:usb2="00010012" w:usb3="00000000" w:csb0="6002009F" w:csb1="DFD70000"/>
  </w:font>
  <w:font w:name="MingLiU_HKSCS-ExtB">
    <w:panose1 w:val="02020500000000000000"/>
    <w:charset w:val="88"/>
    <w:family w:val="auto"/>
    <w:pitch w:val="default"/>
    <w:sig w:usb0="8000002F" w:usb1="02000008" w:usb2="00000000" w:usb3="00000000" w:csb0="00100001" w:csb1="00000000"/>
  </w:font>
  <w:font w:name="MS PMincho">
    <w:panose1 w:val="02020600040205080304"/>
    <w:charset w:val="80"/>
    <w:family w:val="auto"/>
    <w:pitch w:val="default"/>
    <w:sig w:usb0="E00002FF" w:usb1="6AC7FDFB" w:usb2="00000012" w:usb3="00000000" w:csb0="4002009F" w:csb1="DFD70000"/>
  </w:font>
  <w:font w:name="Arial Rounded MT Bold">
    <w:panose1 w:val="020F0704030504030204"/>
    <w:charset w:val="00"/>
    <w:family w:val="auto"/>
    <w:pitch w:val="default"/>
    <w:sig w:usb0="00000003" w:usb1="00000000" w:usb2="00000000" w:usb3="00000000" w:csb0="20000001" w:csb1="00000000"/>
  </w:font>
  <w:font w:name="Franklin Gothic Book">
    <w:panose1 w:val="020B0503020102020204"/>
    <w:charset w:val="00"/>
    <w:family w:val="auto"/>
    <w:pitch w:val="default"/>
    <w:sig w:usb0="00000287" w:usb1="00000000" w:usb2="00000000" w:usb3="00000000" w:csb0="2000009F" w:csb1="DFD70000"/>
  </w:font>
  <w:font w:name="Gill Sans MT Condensed">
    <w:panose1 w:val="020B0506020104020203"/>
    <w:charset w:val="00"/>
    <w:family w:val="auto"/>
    <w:pitch w:val="default"/>
    <w:sig w:usb0="00000003" w:usb1="00000000" w:usb2="00000000" w:usb3="00000000" w:csb0="20000003" w:csb1="00000000"/>
  </w:font>
  <w:font w:name="High Tower Text">
    <w:panose1 w:val="02040502050506030303"/>
    <w:charset w:val="00"/>
    <w:family w:val="auto"/>
    <w:pitch w:val="default"/>
    <w:sig w:usb0="00000003" w:usb1="00000000" w:usb2="00000000" w:usb3="00000000" w:csb0="20000001" w:csb1="00000000"/>
  </w:font>
  <w:font w:name="Informal Roman">
    <w:panose1 w:val="030604020304060B0204"/>
    <w:charset w:val="00"/>
    <w:family w:val="auto"/>
    <w:pitch w:val="default"/>
    <w:sig w:usb0="00000003" w:usb1="00000000" w:usb2="00000000" w:usb3="00000000" w:csb0="20000001" w:csb1="00000000"/>
  </w:font>
  <w:font w:name="JasmineUPC">
    <w:panose1 w:val="02020603050405020304"/>
    <w:charset w:val="00"/>
    <w:family w:val="auto"/>
    <w:pitch w:val="default"/>
    <w:sig w:usb0="01000007" w:usb1="00000002" w:usb2="00000000" w:usb3="00000000" w:csb0="00010001" w:csb1="00000000"/>
  </w:font>
  <w:font w:name="KodchiangUPC">
    <w:panose1 w:val="02020603050405020304"/>
    <w:charset w:val="00"/>
    <w:family w:val="auto"/>
    <w:pitch w:val="default"/>
    <w:sig w:usb0="01000007" w:usb1="00000002" w:usb2="00000000" w:usb3="00000000" w:csb0="00010001" w:csb1="00000000"/>
  </w:font>
  <w:font w:name="Lucida Sans Unicode">
    <w:panose1 w:val="020B0602030504020204"/>
    <w:charset w:val="00"/>
    <w:family w:val="auto"/>
    <w:pitch w:val="default"/>
    <w:sig w:usb0="80001AFF" w:usb1="0000396B" w:usb2="00000000" w:usb3="00000000" w:csb0="200000BF" w:csb1="D7F70000"/>
  </w:font>
  <w:font w:name="Microsoft Himalaya">
    <w:panose1 w:val="01010100010101010101"/>
    <w:charset w:val="00"/>
    <w:family w:val="auto"/>
    <w:pitch w:val="default"/>
    <w:sig w:usb0="80000003" w:usb1="00010000" w:usb2="00000040" w:usb3="00000000" w:csb0="00000001" w:csb1="00000000"/>
  </w:font>
  <w:font w:name="Segoe UI Semibold">
    <w:panose1 w:val="020B0702040204020203"/>
    <w:charset w:val="00"/>
    <w:family w:val="auto"/>
    <w:pitch w:val="default"/>
    <w:sig w:usb0="E00002FF" w:usb1="4000A47B" w:usb2="00000001" w:usb3="00000000" w:csb0="2000019F" w:csb1="00000000"/>
  </w:font>
  <w:font w:name="Tunga">
    <w:panose1 w:val="020B0502040204020203"/>
    <w:charset w:val="00"/>
    <w:family w:val="auto"/>
    <w:pitch w:val="default"/>
    <w:sig w:usb0="00400003" w:usb1="00000000" w:usb2="00000000" w:usb3="00000000" w:csb0="00000001" w:csb1="00000000"/>
  </w:font>
  <w:font w:name="Traditional Arabic">
    <w:panose1 w:val="02020603050405020304"/>
    <w:charset w:val="00"/>
    <w:family w:val="auto"/>
    <w:pitch w:val="default"/>
    <w:sig w:usb0="00006003" w:usb1="80000000" w:usb2="00000008" w:usb3="00000000" w:csb0="00000041" w:csb1="2008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sz w:val="24"/>
                              <w:szCs w:val="40"/>
                            </w:rPr>
                            <w:fldChar w:fldCharType="begin"/>
                          </w:r>
                          <w:r>
                            <w:rPr>
                              <w:sz w:val="24"/>
                              <w:szCs w:val="40"/>
                            </w:rPr>
                            <w:instrText xml:space="preserve"> PAGE  \* MERGEFORMAT </w:instrText>
                          </w:r>
                          <w:r>
                            <w:rPr>
                              <w:sz w:val="24"/>
                              <w:szCs w:val="40"/>
                            </w:rPr>
                            <w:fldChar w:fldCharType="separate"/>
                          </w:r>
                          <w:r>
                            <w:rPr>
                              <w:sz w:val="24"/>
                              <w:szCs w:val="40"/>
                            </w:rPr>
                            <w:t>1</w:t>
                          </w:r>
                          <w:r>
                            <w:rPr>
                              <w:sz w:val="24"/>
                              <w:szCs w:val="4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pPr>
                    <w:r>
                      <w:rPr>
                        <w:sz w:val="24"/>
                        <w:szCs w:val="40"/>
                      </w:rPr>
                      <w:fldChar w:fldCharType="begin"/>
                    </w:r>
                    <w:r>
                      <w:rPr>
                        <w:sz w:val="24"/>
                        <w:szCs w:val="40"/>
                      </w:rPr>
                      <w:instrText xml:space="preserve"> PAGE  \* MERGEFORMAT </w:instrText>
                    </w:r>
                    <w:r>
                      <w:rPr>
                        <w:sz w:val="24"/>
                        <w:szCs w:val="40"/>
                      </w:rPr>
                      <w:fldChar w:fldCharType="separate"/>
                    </w:r>
                    <w:r>
                      <w:rPr>
                        <w:sz w:val="24"/>
                        <w:szCs w:val="40"/>
                      </w:rPr>
                      <w:t>1</w:t>
                    </w:r>
                    <w:r>
                      <w:rPr>
                        <w:sz w:val="24"/>
                        <w:szCs w:val="40"/>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19"/>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MyNjNkMzgyOWU3OGU5MTQzNjZmYmQzYzZlYzk1NDQifQ=="/>
  </w:docVars>
  <w:rsids>
    <w:rsidRoot w:val="00B73021"/>
    <w:rsid w:val="00007573"/>
    <w:rsid w:val="000250D4"/>
    <w:rsid w:val="00052205"/>
    <w:rsid w:val="000547E9"/>
    <w:rsid w:val="00061E0F"/>
    <w:rsid w:val="000A0EEF"/>
    <w:rsid w:val="000E17EA"/>
    <w:rsid w:val="00166A76"/>
    <w:rsid w:val="00177A2E"/>
    <w:rsid w:val="00183D21"/>
    <w:rsid w:val="0018404B"/>
    <w:rsid w:val="001B6CC3"/>
    <w:rsid w:val="001B76B5"/>
    <w:rsid w:val="001E3F0B"/>
    <w:rsid w:val="002210FE"/>
    <w:rsid w:val="002A4E99"/>
    <w:rsid w:val="002B3335"/>
    <w:rsid w:val="002B4B26"/>
    <w:rsid w:val="002B5793"/>
    <w:rsid w:val="002E59B2"/>
    <w:rsid w:val="002F77FA"/>
    <w:rsid w:val="00340F93"/>
    <w:rsid w:val="00343F05"/>
    <w:rsid w:val="00354403"/>
    <w:rsid w:val="00360565"/>
    <w:rsid w:val="003729AC"/>
    <w:rsid w:val="003D4ED2"/>
    <w:rsid w:val="003E6379"/>
    <w:rsid w:val="003E6C5F"/>
    <w:rsid w:val="00421F4A"/>
    <w:rsid w:val="00471A1A"/>
    <w:rsid w:val="004A7D00"/>
    <w:rsid w:val="004C1927"/>
    <w:rsid w:val="004C372C"/>
    <w:rsid w:val="004C499C"/>
    <w:rsid w:val="004E1560"/>
    <w:rsid w:val="004F4501"/>
    <w:rsid w:val="0050111C"/>
    <w:rsid w:val="00554FCB"/>
    <w:rsid w:val="00563216"/>
    <w:rsid w:val="00573E7D"/>
    <w:rsid w:val="00582ADD"/>
    <w:rsid w:val="005A02E9"/>
    <w:rsid w:val="005A3711"/>
    <w:rsid w:val="005A6020"/>
    <w:rsid w:val="005C47A9"/>
    <w:rsid w:val="005F6346"/>
    <w:rsid w:val="00626E96"/>
    <w:rsid w:val="00640526"/>
    <w:rsid w:val="00646DCD"/>
    <w:rsid w:val="006B3EAD"/>
    <w:rsid w:val="00785566"/>
    <w:rsid w:val="007C0EF4"/>
    <w:rsid w:val="007F117B"/>
    <w:rsid w:val="00822D00"/>
    <w:rsid w:val="00837895"/>
    <w:rsid w:val="00864ED7"/>
    <w:rsid w:val="008818D4"/>
    <w:rsid w:val="008A79B7"/>
    <w:rsid w:val="008B4A90"/>
    <w:rsid w:val="008C6AF1"/>
    <w:rsid w:val="008D0FE8"/>
    <w:rsid w:val="008D3A53"/>
    <w:rsid w:val="008E46CD"/>
    <w:rsid w:val="008F1A3D"/>
    <w:rsid w:val="00925981"/>
    <w:rsid w:val="00953B47"/>
    <w:rsid w:val="00960A2F"/>
    <w:rsid w:val="009619B5"/>
    <w:rsid w:val="0098085C"/>
    <w:rsid w:val="00981939"/>
    <w:rsid w:val="00984D9B"/>
    <w:rsid w:val="009870F4"/>
    <w:rsid w:val="009A2CB4"/>
    <w:rsid w:val="009B62B0"/>
    <w:rsid w:val="009E0BBC"/>
    <w:rsid w:val="009E20D4"/>
    <w:rsid w:val="009F6FF2"/>
    <w:rsid w:val="00A061B2"/>
    <w:rsid w:val="00A106BA"/>
    <w:rsid w:val="00A1773E"/>
    <w:rsid w:val="00A41712"/>
    <w:rsid w:val="00A503CF"/>
    <w:rsid w:val="00A7745E"/>
    <w:rsid w:val="00AD167C"/>
    <w:rsid w:val="00AF4082"/>
    <w:rsid w:val="00B2120A"/>
    <w:rsid w:val="00B25F19"/>
    <w:rsid w:val="00B527F6"/>
    <w:rsid w:val="00B5304A"/>
    <w:rsid w:val="00B60224"/>
    <w:rsid w:val="00B618C4"/>
    <w:rsid w:val="00B73021"/>
    <w:rsid w:val="00BB3085"/>
    <w:rsid w:val="00BB7F19"/>
    <w:rsid w:val="00BC4363"/>
    <w:rsid w:val="00BE3267"/>
    <w:rsid w:val="00BE6C03"/>
    <w:rsid w:val="00C24BE8"/>
    <w:rsid w:val="00C457C1"/>
    <w:rsid w:val="00C84864"/>
    <w:rsid w:val="00C911F8"/>
    <w:rsid w:val="00CA33D4"/>
    <w:rsid w:val="00CA6001"/>
    <w:rsid w:val="00CA7B1E"/>
    <w:rsid w:val="00CB5495"/>
    <w:rsid w:val="00CD21AE"/>
    <w:rsid w:val="00D1409D"/>
    <w:rsid w:val="00D172EF"/>
    <w:rsid w:val="00D6301C"/>
    <w:rsid w:val="00D669C6"/>
    <w:rsid w:val="00D750AB"/>
    <w:rsid w:val="00D90302"/>
    <w:rsid w:val="00D979F2"/>
    <w:rsid w:val="00D97FFB"/>
    <w:rsid w:val="00DA3DB1"/>
    <w:rsid w:val="00DD0565"/>
    <w:rsid w:val="00E007FD"/>
    <w:rsid w:val="00E20B21"/>
    <w:rsid w:val="00E2280A"/>
    <w:rsid w:val="00E2660B"/>
    <w:rsid w:val="00E544A8"/>
    <w:rsid w:val="00E66F3C"/>
    <w:rsid w:val="00EA77BF"/>
    <w:rsid w:val="00EC2126"/>
    <w:rsid w:val="00EF1E5A"/>
    <w:rsid w:val="00F016BF"/>
    <w:rsid w:val="00F075F4"/>
    <w:rsid w:val="00F637A2"/>
    <w:rsid w:val="00F830C2"/>
    <w:rsid w:val="00FA4414"/>
    <w:rsid w:val="00FA5FCC"/>
    <w:rsid w:val="00FA71C4"/>
    <w:rsid w:val="00FC64E3"/>
    <w:rsid w:val="00FF1E37"/>
    <w:rsid w:val="19B72938"/>
    <w:rsid w:val="20E32965"/>
    <w:rsid w:val="25B758A7"/>
    <w:rsid w:val="31B41AA7"/>
    <w:rsid w:val="388D2A25"/>
    <w:rsid w:val="3F99059D"/>
    <w:rsid w:val="46194B29"/>
    <w:rsid w:val="491166A1"/>
    <w:rsid w:val="4C970E9A"/>
    <w:rsid w:val="4DB87509"/>
    <w:rsid w:val="59415D4E"/>
    <w:rsid w:val="5A6F4262"/>
    <w:rsid w:val="5C9660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kern w:val="0"/>
      <w:sz w:val="24"/>
      <w:szCs w:val="24"/>
      <w:lang w:val="en-US" w:eastAsia="en-US"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5634</Words>
  <Characters>5707</Characters>
  <Lines>58</Lines>
  <Paragraphs>16</Paragraphs>
  <TotalTime>4</TotalTime>
  <ScaleCrop>false</ScaleCrop>
  <LinksUpToDate>false</LinksUpToDate>
  <CharactersWithSpaces>5785</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2023-08-04T02:21:00Z</dcterms:created>
  <dc:creator>Microsoft Office User</dc:creator>
  <cp:lastModifiedBy>王强</cp:lastModifiedBy>
  <dcterms:modified xsi:type="dcterms:W3CDTF">2023-08-16T09:17:16Z</dcterms:modified>
  <cp:revision>149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B65D0044B684418F9873D957C262DDAC</vt:lpwstr>
  </property>
</Properties>
</file>