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ascii="黑体" w:hAnsi="黑体" w:eastAsia="黑体"/>
          <w:szCs w:val="32"/>
        </w:rPr>
      </w:pPr>
      <w:bookmarkStart w:id="0" w:name="_GoBack"/>
      <w:bookmarkEnd w:id="0"/>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仿宋" w:hAnsi="仿宋" w:eastAsia="仿宋" w:cs="方正仿宋_GBK"/>
                <w:color w:val="000000"/>
                <w:sz w:val="24"/>
              </w:rPr>
              <w:t>湖北凯仕丽新材料科技有限公司年产12000万支聚氨酯泡沫填缝剂6000万支金属包装罐项目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ind w:left="630" w:hanging="630" w:hangingChars="300"/>
              <w:rPr>
                <w:rFonts w:ascii="宋体" w:hAnsi="宋体" w:eastAsia="宋体"/>
                <w:sz w:val="21"/>
                <w:szCs w:val="21"/>
              </w:rPr>
            </w:pPr>
            <w:r>
              <w:rPr>
                <w:rFonts w:hint="eastAsia" w:ascii="宋体" w:hAnsi="宋体" w:eastAsia="宋体"/>
                <w:sz w:val="21"/>
                <w:szCs w:val="21"/>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5NzAzNGMyNWY0NDAwNGFiMzFlMjhjN2Y2OWNjM2YifQ=="/>
  </w:docVars>
  <w:rsids>
    <w:rsidRoot w:val="44EB321A"/>
    <w:rsid w:val="40216CEB"/>
    <w:rsid w:val="44EB321A"/>
    <w:rsid w:val="62F118D6"/>
    <w:rsid w:val="6D535020"/>
    <w:rsid w:val="711304B3"/>
    <w:rsid w:val="713F04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379</Words>
  <Characters>380</Characters>
  <Lines>0</Lines>
  <Paragraphs>0</Paragraphs>
  <TotalTime>0</TotalTime>
  <ScaleCrop>false</ScaleCrop>
  <LinksUpToDate>false</LinksUpToDate>
  <CharactersWithSpaces>404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孙宇飞</cp:lastModifiedBy>
  <dcterms:modified xsi:type="dcterms:W3CDTF">2023-09-25T01:10:26Z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264294F84F554D25BCC35E272CFB9C61_12</vt:lpwstr>
  </property>
</Properties>
</file>