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lang w:val="en-US" w:eastAsia="zh-CN"/>
        </w:rPr>
        <w:t xml:space="preserve"> </w:t>
      </w:r>
      <w:r>
        <w:rPr>
          <w:rFonts w:hint="eastAsia"/>
          <w:b/>
          <w:sz w:val="24"/>
          <w:szCs w:val="24"/>
          <w:u w:val="single"/>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项目名称</w:t>
            </w:r>
          </w:p>
        </w:tc>
        <w:tc>
          <w:tcPr>
            <w:tcW w:w="7289" w:type="dxa"/>
            <w:gridSpan w:val="2"/>
            <w:noWrap w:val="0"/>
            <w:vAlign w:val="center"/>
          </w:tcPr>
          <w:p>
            <w:pPr>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rPr>
              <w:t>湖北三峡生态肥业有限公司</w:t>
            </w:r>
            <w:r>
              <w:rPr>
                <w:rFonts w:hint="eastAsia" w:ascii="宋体" w:hAnsi="宋体" w:eastAsia="宋体" w:cs="宋体"/>
                <w:bCs/>
                <w:sz w:val="21"/>
                <w:szCs w:val="21"/>
                <w:lang w:eastAsia="zh-CN"/>
              </w:rPr>
              <w:t>20万吨/年土壤调理剂项目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noWrap w:val="0"/>
            <w:vAlign w:val="top"/>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noWrap w:val="0"/>
            <w:vAlign w:val="center"/>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noWrap w:val="0"/>
            <w:vAlign w:val="center"/>
          </w:tcPr>
          <w:p>
            <w:pPr>
              <w:adjustRightInd w:val="0"/>
              <w:snapToGrid w:val="0"/>
              <w:rPr>
                <w:rFonts w:hint="eastAsia" w:ascii="宋体" w:hAnsi="宋体" w:eastAsia="宋体" w:cs="宋体"/>
                <w:b/>
                <w:bCs/>
                <w:sz w:val="21"/>
                <w:szCs w:val="21"/>
              </w:rPr>
            </w:pPr>
            <w:r>
              <w:rPr>
                <w:rFonts w:hint="eastAsia" w:ascii="宋体" w:hAnsi="宋体" w:eastAsia="宋体" w:cs="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hint="eastAsia"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44EB321A"/>
    <w:rsid w:val="000C7DBA"/>
    <w:rsid w:val="005F4E06"/>
    <w:rsid w:val="006D2D1A"/>
    <w:rsid w:val="00743182"/>
    <w:rsid w:val="00795B2B"/>
    <w:rsid w:val="00930ECA"/>
    <w:rsid w:val="009E278A"/>
    <w:rsid w:val="00AF4BE6"/>
    <w:rsid w:val="00B80B02"/>
    <w:rsid w:val="00BC38C4"/>
    <w:rsid w:val="00CD2A49"/>
    <w:rsid w:val="00D6338F"/>
    <w:rsid w:val="00D84215"/>
    <w:rsid w:val="00E240C0"/>
    <w:rsid w:val="00E87C2A"/>
    <w:rsid w:val="00EC1027"/>
    <w:rsid w:val="0BF40D1B"/>
    <w:rsid w:val="21E84A94"/>
    <w:rsid w:val="2637630A"/>
    <w:rsid w:val="263B34F8"/>
    <w:rsid w:val="348F5216"/>
    <w:rsid w:val="3AAC3732"/>
    <w:rsid w:val="3C3C4EAE"/>
    <w:rsid w:val="3D417251"/>
    <w:rsid w:val="3EBE5E87"/>
    <w:rsid w:val="44EB321A"/>
    <w:rsid w:val="47C55FEE"/>
    <w:rsid w:val="48DF2A88"/>
    <w:rsid w:val="4D244B72"/>
    <w:rsid w:val="612B2864"/>
    <w:rsid w:val="68FE0DD3"/>
    <w:rsid w:val="6D535020"/>
    <w:rsid w:val="794F0C4E"/>
    <w:rsid w:val="7B3113E0"/>
    <w:rsid w:val="7BF622CF"/>
    <w:rsid w:val="7CA7264B"/>
    <w:rsid w:val="7DC15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Times New Roman" w:hAnsi="Times New Roman" w:eastAsia="仿宋_GB2312"/>
      <w:kern w:val="2"/>
      <w:sz w:val="18"/>
      <w:szCs w:val="18"/>
    </w:rPr>
  </w:style>
  <w:style w:type="character" w:customStyle="1" w:styleId="7">
    <w:name w:val="页眉 Char"/>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427</Words>
  <Characters>427</Characters>
  <Lines>36</Lines>
  <Paragraphs>35</Paragraphs>
  <TotalTime>0</TotalTime>
  <ScaleCrop>false</ScaleCrop>
  <LinksUpToDate>false</LinksUpToDate>
  <CharactersWithSpaces>434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2020-04-09T06:47:00Z</dcterms:created>
  <dc:creator>君榕</dc:creator>
  <cp:lastModifiedBy>xu</cp:lastModifiedBy>
  <dcterms:modified xsi:type="dcterms:W3CDTF">2023-10-13T01:13:21Z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20E60722249B41A6BCD9C7E2FD779497_13</vt:lpwstr>
  </property>
</Properties>
</file>