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tcPr>
          <w:p>
            <w:pPr>
              <w:pStyle w:val="2"/>
              <w:spacing w:line="240" w:lineRule="auto"/>
              <w:ind w:firstLine="0" w:firstLineChars="0"/>
              <w:jc w:val="center"/>
              <w:rPr>
                <w:szCs w:val="24"/>
              </w:rPr>
            </w:pPr>
            <w:bookmarkStart w:id="0" w:name="_GoBack"/>
            <w:r>
              <w:rPr>
                <w:rFonts w:ascii="宋体" w:hAnsi="宋体" w:eastAsia="宋体" w:cs="宋体"/>
                <w:sz w:val="24"/>
                <w:szCs w:val="24"/>
              </w:rPr>
              <w:t>湖北源洹实业投资有限公司</w:t>
            </w:r>
            <w:r>
              <w:rPr>
                <w:szCs w:val="24"/>
              </w:rPr>
              <w:t>年产1000吨甲烷二磺酸亚甲酯（联产1200吨甲基二磺酸）建设项目</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ngsana New">
    <w:panose1 w:val="02020603050405020304"/>
    <w:charset w:val="DE"/>
    <w:family w:val="roman"/>
    <w:pitch w:val="default"/>
    <w:sig w:usb0="81000003" w:usb1="00000000" w:usb2="00000000" w:usb3="00000000" w:csb0="0001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EwY2YwYzdlYjE0MmNhNTJlOTFmYzAzM2JmNmJlYzQ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15A01E8A"/>
    <w:rsid w:val="2EA4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autoRedefine/>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autoRedefine/>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autoRedefine/>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autoRedefine/>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autoRedefine/>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autoRedefine/>
    <w:qFormat/>
    <w:uiPriority w:val="0"/>
    <w:pPr>
      <w:spacing w:beforeLines="50"/>
      <w:jc w:val="center"/>
    </w:pPr>
    <w:rPr>
      <w:b/>
    </w:rPr>
  </w:style>
  <w:style w:type="paragraph" w:styleId="13">
    <w:name w:val="Body Text Indent"/>
    <w:basedOn w:val="1"/>
    <w:link w:val="31"/>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autoRedefine/>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autoRedefine/>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autoRedefine/>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qFormat/>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1</Pages>
  <Words>66</Words>
  <Characters>378</Characters>
  <Lines>3</Lines>
  <Paragraphs>1</Paragraphs>
  <TotalTime>21</TotalTime>
  <ScaleCrop>false</ScaleCrop>
  <LinksUpToDate>false</LinksUpToDate>
  <CharactersWithSpaces>443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phoenix</cp:lastModifiedBy>
  <dcterms:modified xsi:type="dcterms:W3CDTF">2024-03-07T07:40:56Z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3524FAF6812A448CA586734EEE21C0F9_12</vt:lpwstr>
  </property>
</Properties>
</file>