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7B5" w:rsidRDefault="005B1678">
      <w:pPr>
        <w:widowControl/>
        <w:jc w:val="lef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</w:t>
      </w:r>
      <w:r>
        <w:rPr>
          <w:rFonts w:ascii="黑体" w:eastAsia="黑体" w:hAnsi="黑体" w:cs="黑体" w:hint="eastAsia"/>
          <w:szCs w:val="32"/>
        </w:rPr>
        <w:t>1</w:t>
      </w:r>
    </w:p>
    <w:p w:rsidR="001917B5" w:rsidRDefault="001917B5">
      <w:pPr>
        <w:pStyle w:val="a0"/>
        <w:rPr>
          <w:rFonts w:ascii="黑体" w:eastAsia="黑体" w:hAnsi="黑体" w:cs="黑体"/>
          <w:szCs w:val="32"/>
        </w:rPr>
      </w:pPr>
    </w:p>
    <w:p w:rsidR="001917B5" w:rsidRDefault="005B1678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宜昌市企业国际创新标准贯标项目申报指南</w:t>
      </w:r>
    </w:p>
    <w:bookmarkEnd w:id="0"/>
    <w:p w:rsidR="001917B5" w:rsidRDefault="001917B5">
      <w:pPr>
        <w:spacing w:line="579" w:lineRule="exact"/>
        <w:rPr>
          <w:rFonts w:ascii="仿宋_GB2312" w:eastAsia="仿宋_GB2312" w:hAnsi="Calibri" w:cs="仿宋_GB2312"/>
          <w:szCs w:val="32"/>
        </w:rPr>
      </w:pPr>
    </w:p>
    <w:p w:rsidR="001917B5" w:rsidRDefault="005B1678">
      <w:pPr>
        <w:wordWrap w:val="0"/>
        <w:spacing w:line="579" w:lineRule="exact"/>
        <w:ind w:firstLineChars="200" w:firstLine="640"/>
        <w:rPr>
          <w:rFonts w:ascii="方正仿宋_GBK" w:eastAsia="方正仿宋_GBK" w:hAnsi="方正仿宋_GBK" w:cs="方正仿宋_GBK"/>
          <w:szCs w:val="32"/>
          <w:lang w:bidi="ar"/>
        </w:rPr>
      </w:pPr>
      <w:r>
        <w:rPr>
          <w:rFonts w:ascii="方正仿宋_GBK" w:eastAsia="方正仿宋_GBK" w:hAnsi="方正仿宋_GBK" w:cs="方正仿宋_GBK" w:hint="eastAsia"/>
          <w:szCs w:val="32"/>
          <w:lang w:bidi="ar"/>
        </w:rPr>
        <w:t>根据《宜昌市知识产权运营服务体系建设实施方案（</w:t>
      </w:r>
      <w:r>
        <w:rPr>
          <w:rFonts w:ascii="方正仿宋_GBK" w:eastAsia="方正仿宋_GBK" w:hAnsi="方正仿宋_GBK" w:cs="方正仿宋_GBK" w:hint="eastAsia"/>
          <w:szCs w:val="32"/>
          <w:lang w:bidi="ar"/>
        </w:rPr>
        <w:t>2020-2023</w:t>
      </w:r>
      <w:r>
        <w:rPr>
          <w:rFonts w:ascii="方正仿宋_GBK" w:eastAsia="方正仿宋_GBK" w:hAnsi="方正仿宋_GBK" w:cs="方正仿宋_GBK" w:hint="eastAsia"/>
          <w:szCs w:val="32"/>
          <w:lang w:bidi="ar"/>
        </w:rPr>
        <w:t>年）》（宜府发〔</w:t>
      </w:r>
      <w:r>
        <w:rPr>
          <w:rFonts w:ascii="方正仿宋_GBK" w:eastAsia="方正仿宋_GBK" w:hAnsi="方正仿宋_GBK" w:cs="方正仿宋_GBK" w:hint="eastAsia"/>
          <w:szCs w:val="32"/>
          <w:lang w:bidi="ar"/>
        </w:rPr>
        <w:t>2020</w:t>
      </w:r>
      <w:r>
        <w:rPr>
          <w:rFonts w:ascii="方正仿宋_GBK" w:eastAsia="方正仿宋_GBK" w:hAnsi="方正仿宋_GBK" w:cs="方正仿宋_GBK" w:hint="eastAsia"/>
          <w:szCs w:val="32"/>
          <w:lang w:bidi="ar"/>
        </w:rPr>
        <w:t>〕</w:t>
      </w:r>
      <w:r>
        <w:rPr>
          <w:rFonts w:ascii="方正仿宋_GBK" w:eastAsia="方正仿宋_GBK" w:hAnsi="方正仿宋_GBK" w:cs="方正仿宋_GBK" w:hint="eastAsia"/>
          <w:szCs w:val="32"/>
          <w:lang w:bidi="ar"/>
        </w:rPr>
        <w:t>8</w:t>
      </w:r>
      <w:r>
        <w:rPr>
          <w:rFonts w:ascii="方正仿宋_GBK" w:eastAsia="方正仿宋_GBK" w:hAnsi="方正仿宋_GBK" w:cs="方正仿宋_GBK" w:hint="eastAsia"/>
          <w:szCs w:val="32"/>
          <w:lang w:bidi="ar"/>
        </w:rPr>
        <w:t>号），《关于组织开展创新管理知识产权国际标准实施试点的通知》（国知办发运字〔</w:t>
      </w:r>
      <w:r>
        <w:rPr>
          <w:rFonts w:ascii="方正仿宋_GBK" w:eastAsia="方正仿宋_GBK" w:hAnsi="方正仿宋_GBK" w:cs="方正仿宋_GBK" w:hint="eastAsia"/>
          <w:szCs w:val="32"/>
          <w:lang w:bidi="ar"/>
        </w:rPr>
        <w:t>2023</w:t>
      </w:r>
      <w:r>
        <w:rPr>
          <w:rFonts w:ascii="方正仿宋_GBK" w:eastAsia="方正仿宋_GBK" w:hAnsi="方正仿宋_GBK" w:cs="方正仿宋_GBK" w:hint="eastAsia"/>
          <w:szCs w:val="32"/>
          <w:lang w:bidi="ar"/>
        </w:rPr>
        <w:t>〕</w:t>
      </w:r>
      <w:r>
        <w:rPr>
          <w:rFonts w:ascii="方正仿宋_GBK" w:eastAsia="方正仿宋_GBK" w:hAnsi="方正仿宋_GBK" w:cs="方正仿宋_GBK" w:hint="eastAsia"/>
          <w:szCs w:val="32"/>
          <w:lang w:bidi="ar"/>
        </w:rPr>
        <w:t>23</w:t>
      </w:r>
      <w:r>
        <w:rPr>
          <w:rFonts w:ascii="方正仿宋_GBK" w:eastAsia="方正仿宋_GBK" w:hAnsi="方正仿宋_GBK" w:cs="方正仿宋_GBK" w:hint="eastAsia"/>
          <w:szCs w:val="32"/>
          <w:lang w:bidi="ar"/>
        </w:rPr>
        <w:t>号）通知要求，通过三年时间，逐步实现对国家知识产权优势示范企业、专精特新“小巨人”企业的创新管理国际标准实施</w:t>
      </w:r>
      <w:proofErr w:type="gramStart"/>
      <w:r>
        <w:rPr>
          <w:rFonts w:ascii="方正仿宋_GBK" w:eastAsia="方正仿宋_GBK" w:hAnsi="方正仿宋_GBK" w:cs="方正仿宋_GBK" w:hint="eastAsia"/>
          <w:szCs w:val="32"/>
          <w:lang w:bidi="ar"/>
        </w:rPr>
        <w:t>试点全</w:t>
      </w:r>
      <w:proofErr w:type="gramEnd"/>
      <w:r>
        <w:rPr>
          <w:rFonts w:ascii="方正仿宋_GBK" w:eastAsia="方正仿宋_GBK" w:hAnsi="方正仿宋_GBK" w:cs="方正仿宋_GBK" w:hint="eastAsia"/>
          <w:szCs w:val="32"/>
          <w:lang w:bidi="ar"/>
        </w:rPr>
        <w:t>覆盖。</w:t>
      </w:r>
      <w:proofErr w:type="gramStart"/>
      <w:r>
        <w:rPr>
          <w:rFonts w:ascii="方正仿宋_GBK" w:eastAsia="方正仿宋_GBK" w:hAnsi="方正仿宋_GBK" w:cs="方正仿宋_GBK" w:hint="eastAsia"/>
          <w:szCs w:val="32"/>
          <w:lang w:bidi="ar"/>
        </w:rPr>
        <w:t>现启动</w:t>
      </w:r>
      <w:proofErr w:type="gramEnd"/>
      <w:r>
        <w:rPr>
          <w:rFonts w:ascii="方正仿宋_GBK" w:eastAsia="方正仿宋_GBK" w:hAnsi="方正仿宋_GBK" w:cs="方正仿宋_GBK" w:hint="eastAsia"/>
          <w:szCs w:val="32"/>
          <w:lang w:bidi="ar"/>
        </w:rPr>
        <w:t>企业国际创新标准贯标项目申报推荐工作。制定申报指南如下：</w:t>
      </w:r>
    </w:p>
    <w:p w:rsidR="001917B5" w:rsidRDefault="005B1678">
      <w:pPr>
        <w:wordWrap w:val="0"/>
        <w:spacing w:line="579" w:lineRule="exact"/>
        <w:ind w:firstLineChars="200" w:firstLine="640"/>
        <w:rPr>
          <w:rFonts w:ascii="黑体" w:eastAsia="黑体" w:hAnsi="黑体" w:cs="黑体"/>
          <w:kern w:val="0"/>
          <w:szCs w:val="32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kern w:val="0"/>
          <w:szCs w:val="32"/>
          <w:shd w:val="clear" w:color="auto" w:fill="FFFFFF"/>
          <w:lang w:bidi="ar"/>
        </w:rPr>
        <w:t>一、申报内容</w:t>
      </w:r>
    </w:p>
    <w:p w:rsidR="001917B5" w:rsidRDefault="005B1678">
      <w:pPr>
        <w:pStyle w:val="a8"/>
        <w:widowControl/>
        <w:shd w:val="clear" w:color="auto" w:fill="FFFFFF"/>
        <w:spacing w:before="0" w:beforeAutospacing="0" w:after="0" w:afterAutospacing="0" w:line="579" w:lineRule="exact"/>
        <w:ind w:firstLineChars="200" w:firstLine="640"/>
        <w:jc w:val="both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企业国际创新标准贯标项目。</w:t>
      </w:r>
    </w:p>
    <w:p w:rsidR="001917B5" w:rsidRDefault="005B1678">
      <w:pPr>
        <w:wordWrap w:val="0"/>
        <w:spacing w:line="579" w:lineRule="exact"/>
        <w:ind w:firstLineChars="200" w:firstLine="640"/>
        <w:rPr>
          <w:rFonts w:ascii="黑体" w:eastAsia="黑体" w:hAnsi="黑体" w:cs="黑体"/>
          <w:kern w:val="0"/>
          <w:szCs w:val="32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kern w:val="0"/>
          <w:szCs w:val="32"/>
          <w:shd w:val="clear" w:color="auto" w:fill="FFFFFF"/>
          <w:lang w:bidi="ar"/>
        </w:rPr>
        <w:t>二、申报要求</w:t>
      </w:r>
    </w:p>
    <w:p w:rsidR="001917B5" w:rsidRDefault="005B1678">
      <w:pPr>
        <w:pStyle w:val="a8"/>
        <w:widowControl/>
        <w:shd w:val="clear" w:color="auto" w:fill="FFFFFF"/>
        <w:spacing w:before="0" w:beforeAutospacing="0" w:after="0" w:afterAutospacing="0" w:line="579" w:lineRule="exact"/>
        <w:ind w:firstLine="516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bidi="ar"/>
        </w:rPr>
      </w:pP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bidi="ar"/>
        </w:rPr>
        <w:t>（一）申报主体可结合自身实际，申报本项目，各县市区推荐项目不得超过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bidi="ar"/>
        </w:rPr>
        <w:t>3</w:t>
      </w: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bidi="ar"/>
        </w:rPr>
        <w:t>个。</w:t>
      </w:r>
    </w:p>
    <w:p w:rsidR="001917B5" w:rsidRDefault="005B1678">
      <w:pPr>
        <w:pStyle w:val="a8"/>
        <w:widowControl/>
        <w:shd w:val="clear" w:color="auto" w:fill="FFFFFF"/>
        <w:spacing w:before="0" w:beforeAutospacing="0" w:after="0" w:afterAutospacing="0" w:line="579" w:lineRule="exact"/>
        <w:ind w:firstLine="516"/>
        <w:jc w:val="both"/>
        <w:rPr>
          <w:rFonts w:ascii="方正仿宋_GBK" w:eastAsia="方正仿宋_GBK" w:hAnsi="方正仿宋_GBK" w:cs="方正仿宋_GBK"/>
          <w:kern w:val="2"/>
          <w:sz w:val="32"/>
          <w:szCs w:val="32"/>
          <w:lang w:bidi="ar"/>
        </w:rPr>
      </w:pPr>
      <w:r>
        <w:rPr>
          <w:rFonts w:ascii="方正仿宋_GBK" w:eastAsia="方正仿宋_GBK" w:hAnsi="方正仿宋_GBK" w:cs="方正仿宋_GBK" w:hint="eastAsia"/>
          <w:kern w:val="2"/>
          <w:sz w:val="32"/>
          <w:szCs w:val="32"/>
          <w:lang w:bidi="ar"/>
        </w:rPr>
        <w:t>（二）申报单位应如实填写项目申报书（见附件），并附有关证明材料。</w:t>
      </w:r>
    </w:p>
    <w:p w:rsidR="001917B5" w:rsidRDefault="005B1678">
      <w:pPr>
        <w:wordWrap w:val="0"/>
        <w:spacing w:line="579" w:lineRule="exact"/>
        <w:ind w:firstLineChars="200" w:firstLine="640"/>
        <w:rPr>
          <w:rFonts w:ascii="黑体" w:eastAsia="黑体" w:hAnsi="黑体" w:cs="黑体"/>
          <w:kern w:val="0"/>
          <w:szCs w:val="32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kern w:val="0"/>
          <w:szCs w:val="32"/>
          <w:shd w:val="clear" w:color="auto" w:fill="FFFFFF"/>
          <w:lang w:bidi="ar"/>
        </w:rPr>
        <w:t>三、申报条件</w:t>
      </w:r>
    </w:p>
    <w:p w:rsidR="001917B5" w:rsidRDefault="005B1678">
      <w:pPr>
        <w:wordWrap w:val="0"/>
        <w:spacing w:line="579" w:lineRule="exact"/>
        <w:ind w:firstLineChars="200" w:firstLine="640"/>
        <w:rPr>
          <w:rFonts w:ascii="方正仿宋_GBK" w:eastAsia="方正仿宋_GBK" w:hAnsi="方正仿宋_GBK" w:cs="方正仿宋_GBK"/>
          <w:szCs w:val="32"/>
          <w:lang w:bidi="ar"/>
        </w:rPr>
      </w:pPr>
      <w:r>
        <w:rPr>
          <w:rFonts w:ascii="方正仿宋_GBK" w:eastAsia="方正仿宋_GBK" w:hAnsi="方正仿宋_GBK" w:cs="方正仿宋_GBK" w:hint="eastAsia"/>
          <w:szCs w:val="32"/>
          <w:lang w:bidi="ar"/>
        </w:rPr>
        <w:t>申报主体为宜昌市</w:t>
      </w:r>
      <w:r>
        <w:rPr>
          <w:rFonts w:ascii="方正仿宋_GBK" w:eastAsia="方正仿宋_GBK" w:hAnsi="方正仿宋_GBK" w:cs="方正仿宋_GBK" w:hint="eastAsia"/>
          <w:szCs w:val="32"/>
        </w:rPr>
        <w:t>国家知识产权强县建设试点县</w:t>
      </w:r>
      <w:r>
        <w:rPr>
          <w:rFonts w:ascii="方正仿宋_GBK" w:eastAsia="方正仿宋_GBK" w:hAnsi="方正仿宋_GBK" w:cs="方正仿宋_GBK" w:hint="eastAsia"/>
          <w:szCs w:val="32"/>
          <w:lang w:bidi="ar"/>
        </w:rPr>
        <w:t>内注册，有独立法人资格，且具有良好的经营和资信状况、未被列入失信被执行人或</w:t>
      </w:r>
      <w:proofErr w:type="gramStart"/>
      <w:r>
        <w:rPr>
          <w:rFonts w:ascii="方正仿宋_GBK" w:eastAsia="方正仿宋_GBK" w:hAnsi="方正仿宋_GBK" w:cs="方正仿宋_GBK" w:hint="eastAsia"/>
          <w:szCs w:val="32"/>
          <w:lang w:bidi="ar"/>
        </w:rPr>
        <w:t>涉黑涉恶名</w:t>
      </w:r>
      <w:proofErr w:type="gramEnd"/>
      <w:r>
        <w:rPr>
          <w:rFonts w:ascii="方正仿宋_GBK" w:eastAsia="方正仿宋_GBK" w:hAnsi="方正仿宋_GBK" w:cs="方正仿宋_GBK" w:hint="eastAsia"/>
          <w:szCs w:val="32"/>
          <w:lang w:bidi="ar"/>
        </w:rPr>
        <w:t>单的企业。</w:t>
      </w:r>
    </w:p>
    <w:p w:rsidR="001917B5" w:rsidRDefault="005B1678">
      <w:pPr>
        <w:numPr>
          <w:ilvl w:val="0"/>
          <w:numId w:val="2"/>
        </w:numPr>
        <w:wordWrap w:val="0"/>
        <w:spacing w:line="579" w:lineRule="exact"/>
        <w:ind w:firstLineChars="200" w:firstLine="640"/>
        <w:rPr>
          <w:rFonts w:ascii="方正仿宋_GBK" w:eastAsia="方正仿宋_GBK" w:hAnsi="方正仿宋_GBK" w:cs="方正仿宋_GBK"/>
          <w:szCs w:val="32"/>
          <w:lang w:bidi="ar"/>
        </w:rPr>
      </w:pPr>
      <w:r>
        <w:rPr>
          <w:rFonts w:ascii="方正仿宋_GBK" w:eastAsia="方正仿宋_GBK" w:hAnsi="方正仿宋_GBK" w:cs="方正仿宋_GBK" w:hint="eastAsia"/>
          <w:szCs w:val="32"/>
          <w:lang w:bidi="ar"/>
        </w:rPr>
        <w:lastRenderedPageBreak/>
        <w:t>企业内部有知识产权管理部门；有标准化专、兼职人员。</w:t>
      </w:r>
    </w:p>
    <w:p w:rsidR="001917B5" w:rsidRDefault="005B1678">
      <w:pPr>
        <w:numPr>
          <w:ilvl w:val="0"/>
          <w:numId w:val="2"/>
        </w:numPr>
        <w:wordWrap w:val="0"/>
        <w:spacing w:line="579" w:lineRule="exact"/>
        <w:ind w:firstLineChars="200" w:firstLine="640"/>
        <w:rPr>
          <w:rFonts w:ascii="方正仿宋_GBK" w:eastAsia="方正仿宋_GBK" w:hAnsi="方正仿宋_GBK" w:cs="方正仿宋_GBK"/>
          <w:szCs w:val="32"/>
          <w:lang w:bidi="ar"/>
        </w:rPr>
      </w:pPr>
      <w:r>
        <w:rPr>
          <w:rFonts w:ascii="方正仿宋_GBK" w:eastAsia="方正仿宋_GBK" w:hAnsi="方正仿宋_GBK" w:cs="方正仿宋_GBK" w:hint="eastAsia"/>
          <w:szCs w:val="32"/>
          <w:lang w:bidi="ar"/>
        </w:rPr>
        <w:t>已开展并通过《企业知识产权管理规范》或《企业知识产权合规管理体系要求》国家标准认证。</w:t>
      </w:r>
    </w:p>
    <w:p w:rsidR="001917B5" w:rsidRDefault="005B1678">
      <w:pPr>
        <w:numPr>
          <w:ilvl w:val="0"/>
          <w:numId w:val="2"/>
        </w:numPr>
        <w:wordWrap w:val="0"/>
        <w:spacing w:line="579" w:lineRule="exact"/>
        <w:ind w:firstLineChars="200" w:firstLine="640"/>
        <w:rPr>
          <w:rFonts w:ascii="方正仿宋_GBK" w:eastAsia="方正仿宋_GBK" w:hAnsi="方正仿宋_GBK" w:cs="方正仿宋_GBK"/>
          <w:szCs w:val="32"/>
          <w:lang w:bidi="ar"/>
        </w:rPr>
      </w:pPr>
      <w:r>
        <w:rPr>
          <w:rFonts w:ascii="方正仿宋_GBK" w:eastAsia="方正仿宋_GBK" w:hAnsi="方正仿宋_GBK" w:cs="方正仿宋_GBK" w:hint="eastAsia"/>
          <w:szCs w:val="32"/>
          <w:lang w:bidi="ar"/>
        </w:rPr>
        <w:t>拥有有效发明专利</w:t>
      </w:r>
      <w:r>
        <w:rPr>
          <w:rFonts w:ascii="方正仿宋_GBK" w:eastAsia="方正仿宋_GBK" w:hAnsi="方正仿宋_GBK" w:cs="方正仿宋_GBK" w:hint="eastAsia"/>
          <w:szCs w:val="32"/>
          <w:lang w:bidi="ar"/>
        </w:rPr>
        <w:t>3</w:t>
      </w:r>
      <w:r>
        <w:rPr>
          <w:rFonts w:ascii="方正仿宋_GBK" w:eastAsia="方正仿宋_GBK" w:hAnsi="方正仿宋_GBK" w:cs="方正仿宋_GBK" w:hint="eastAsia"/>
          <w:szCs w:val="32"/>
          <w:lang w:bidi="ar"/>
        </w:rPr>
        <w:t>件及以上；实用新型专利</w:t>
      </w:r>
      <w:r>
        <w:rPr>
          <w:rFonts w:ascii="方正仿宋_GBK" w:eastAsia="方正仿宋_GBK" w:hAnsi="方正仿宋_GBK" w:cs="方正仿宋_GBK" w:hint="eastAsia"/>
          <w:szCs w:val="32"/>
          <w:lang w:bidi="ar"/>
        </w:rPr>
        <w:t>15</w:t>
      </w:r>
      <w:r>
        <w:rPr>
          <w:rFonts w:ascii="方正仿宋_GBK" w:eastAsia="方正仿宋_GBK" w:hAnsi="方正仿宋_GBK" w:cs="方正仿宋_GBK" w:hint="eastAsia"/>
          <w:szCs w:val="32"/>
          <w:lang w:bidi="ar"/>
        </w:rPr>
        <w:t>件及以上；国外专利</w:t>
      </w:r>
      <w:r>
        <w:rPr>
          <w:rFonts w:ascii="方正仿宋_GBK" w:eastAsia="方正仿宋_GBK" w:hAnsi="方正仿宋_GBK" w:cs="方正仿宋_GBK" w:hint="eastAsia"/>
          <w:szCs w:val="32"/>
          <w:lang w:bidi="ar"/>
        </w:rPr>
        <w:t>2</w:t>
      </w:r>
      <w:r>
        <w:rPr>
          <w:rFonts w:ascii="方正仿宋_GBK" w:eastAsia="方正仿宋_GBK" w:hAnsi="方正仿宋_GBK" w:cs="方正仿宋_GBK" w:hint="eastAsia"/>
          <w:szCs w:val="32"/>
          <w:lang w:bidi="ar"/>
        </w:rPr>
        <w:t>件及以上的企业优先支持。有效发明专利</w:t>
      </w:r>
      <w:r>
        <w:rPr>
          <w:rFonts w:ascii="方正仿宋_GBK" w:eastAsia="方正仿宋_GBK" w:hAnsi="方正仿宋_GBK" w:cs="方正仿宋_GBK" w:hint="eastAsia"/>
          <w:szCs w:val="32"/>
          <w:lang w:bidi="ar"/>
        </w:rPr>
        <w:t>3</w:t>
      </w:r>
      <w:r>
        <w:rPr>
          <w:rFonts w:ascii="方正仿宋_GBK" w:eastAsia="方正仿宋_GBK" w:hAnsi="方正仿宋_GBK" w:cs="方正仿宋_GBK" w:hint="eastAsia"/>
          <w:szCs w:val="32"/>
          <w:lang w:bidi="ar"/>
        </w:rPr>
        <w:t>件一下或有效发明专利授权率</w:t>
      </w:r>
      <w:r>
        <w:rPr>
          <w:rFonts w:ascii="方正仿宋_GBK" w:eastAsia="方正仿宋_GBK" w:hAnsi="方正仿宋_GBK" w:cs="方正仿宋_GBK" w:hint="eastAsia"/>
          <w:szCs w:val="32"/>
          <w:lang w:bidi="ar"/>
        </w:rPr>
        <w:t>35%</w:t>
      </w:r>
      <w:r>
        <w:rPr>
          <w:rFonts w:ascii="方正仿宋_GBK" w:eastAsia="方正仿宋_GBK" w:hAnsi="方正仿宋_GBK" w:cs="方正仿宋_GBK" w:hint="eastAsia"/>
          <w:szCs w:val="32"/>
          <w:lang w:bidi="ar"/>
        </w:rPr>
        <w:t>以下不符合申报条件。</w:t>
      </w:r>
    </w:p>
    <w:p w:rsidR="001917B5" w:rsidRDefault="005B1678">
      <w:pPr>
        <w:numPr>
          <w:ilvl w:val="0"/>
          <w:numId w:val="2"/>
        </w:numPr>
        <w:wordWrap w:val="0"/>
        <w:spacing w:line="579" w:lineRule="exact"/>
        <w:ind w:firstLineChars="200" w:firstLine="640"/>
        <w:rPr>
          <w:rFonts w:ascii="方正仿宋_GBK" w:eastAsia="方正仿宋_GBK" w:hAnsi="方正仿宋_GBK" w:cs="方正仿宋_GBK"/>
          <w:szCs w:val="32"/>
          <w:lang w:bidi="ar"/>
        </w:rPr>
      </w:pPr>
      <w:r>
        <w:rPr>
          <w:rFonts w:ascii="方正仿宋_GBK" w:eastAsia="方正仿宋_GBK" w:hAnsi="方正仿宋_GBK" w:cs="方正仿宋_GBK" w:hint="eastAsia"/>
          <w:szCs w:val="32"/>
          <w:lang w:bidi="ar"/>
        </w:rPr>
        <w:t>获</w:t>
      </w:r>
      <w:proofErr w:type="gramStart"/>
      <w:r>
        <w:rPr>
          <w:rFonts w:ascii="方正仿宋_GBK" w:eastAsia="方正仿宋_GBK" w:hAnsi="方正仿宋_GBK" w:cs="方正仿宋_GBK" w:hint="eastAsia"/>
          <w:szCs w:val="32"/>
          <w:lang w:bidi="ar"/>
        </w:rPr>
        <w:t>评国家</w:t>
      </w:r>
      <w:proofErr w:type="gramEnd"/>
      <w:r>
        <w:rPr>
          <w:rFonts w:ascii="方正仿宋_GBK" w:eastAsia="方正仿宋_GBK" w:hAnsi="方正仿宋_GBK" w:cs="方正仿宋_GBK" w:hint="eastAsia"/>
          <w:szCs w:val="32"/>
          <w:lang w:bidi="ar"/>
        </w:rPr>
        <w:t>知识产权优势示范企业；获中国专利奖、省级专利奖、高价值专利大赛相关荣誉的企业优先支持。</w:t>
      </w:r>
    </w:p>
    <w:p w:rsidR="001917B5" w:rsidRDefault="005B1678">
      <w:pPr>
        <w:numPr>
          <w:ilvl w:val="0"/>
          <w:numId w:val="2"/>
        </w:numPr>
        <w:wordWrap w:val="0"/>
        <w:spacing w:line="579" w:lineRule="exact"/>
        <w:ind w:firstLineChars="200" w:firstLine="640"/>
        <w:rPr>
          <w:rFonts w:ascii="方正仿宋_GBK" w:eastAsia="方正仿宋_GBK" w:hAnsi="方正仿宋_GBK" w:cs="方正仿宋_GBK"/>
          <w:szCs w:val="32"/>
          <w:lang w:bidi="ar"/>
        </w:rPr>
      </w:pPr>
      <w:r>
        <w:rPr>
          <w:rFonts w:ascii="方正仿宋_GBK" w:eastAsia="方正仿宋_GBK" w:hAnsi="方正仿宋_GBK" w:cs="方正仿宋_GBK" w:hint="eastAsia"/>
          <w:szCs w:val="32"/>
          <w:lang w:bidi="ar"/>
        </w:rPr>
        <w:t>近三年研发投入</w:t>
      </w:r>
      <w:r>
        <w:rPr>
          <w:rFonts w:ascii="方正仿宋_GBK" w:eastAsia="方正仿宋_GBK" w:hAnsi="方正仿宋_GBK" w:cs="方正仿宋_GBK" w:hint="eastAsia"/>
          <w:szCs w:val="32"/>
          <w:lang w:bidi="ar"/>
        </w:rPr>
        <w:t>279</w:t>
      </w:r>
      <w:r>
        <w:rPr>
          <w:rFonts w:ascii="方正仿宋_GBK" w:eastAsia="方正仿宋_GBK" w:hAnsi="方正仿宋_GBK" w:cs="方正仿宋_GBK" w:hint="eastAsia"/>
          <w:szCs w:val="32"/>
          <w:lang w:bidi="ar"/>
        </w:rPr>
        <w:t>万以下不符合申报条件。</w:t>
      </w:r>
    </w:p>
    <w:p w:rsidR="001917B5" w:rsidRDefault="005B1678">
      <w:pPr>
        <w:wordWrap w:val="0"/>
        <w:spacing w:line="579" w:lineRule="exact"/>
        <w:ind w:firstLineChars="200" w:firstLine="640"/>
        <w:rPr>
          <w:rFonts w:ascii="黑体" w:eastAsia="黑体" w:hAnsi="黑体" w:cs="黑体"/>
          <w:kern w:val="0"/>
          <w:szCs w:val="32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kern w:val="0"/>
          <w:szCs w:val="32"/>
          <w:shd w:val="clear" w:color="auto" w:fill="FFFFFF"/>
          <w:lang w:bidi="ar"/>
        </w:rPr>
        <w:t>四、申报流程</w:t>
      </w:r>
    </w:p>
    <w:p w:rsidR="001917B5" w:rsidRDefault="005B1678">
      <w:pPr>
        <w:wordWrap w:val="0"/>
        <w:spacing w:line="579" w:lineRule="exact"/>
        <w:ind w:firstLineChars="200" w:firstLine="640"/>
        <w:rPr>
          <w:rFonts w:ascii="方正仿宋_GBK" w:eastAsia="方正仿宋_GBK" w:hAnsi="方正仿宋_GBK" w:cs="方正仿宋_GBK"/>
          <w:szCs w:val="32"/>
          <w:lang w:bidi="ar"/>
        </w:rPr>
      </w:pPr>
      <w:r>
        <w:rPr>
          <w:rFonts w:ascii="方正仿宋_GBK" w:eastAsia="方正仿宋_GBK" w:hAnsi="方正仿宋_GBK" w:cs="方正仿宋_GBK" w:hint="eastAsia"/>
          <w:szCs w:val="32"/>
          <w:lang w:bidi="ar"/>
        </w:rPr>
        <w:t>（一）项目申报截止日期为</w:t>
      </w:r>
      <w:r>
        <w:rPr>
          <w:rFonts w:ascii="方正仿宋_GBK" w:eastAsia="方正仿宋_GBK" w:hAnsi="方正仿宋_GBK" w:cs="方正仿宋_GBK" w:hint="eastAsia"/>
          <w:szCs w:val="32"/>
          <w:lang w:bidi="ar"/>
        </w:rPr>
        <w:t>2024</w:t>
      </w:r>
      <w:r>
        <w:rPr>
          <w:rFonts w:ascii="方正仿宋_GBK" w:eastAsia="方正仿宋_GBK" w:hAnsi="方正仿宋_GBK" w:cs="方正仿宋_GBK" w:hint="eastAsia"/>
          <w:szCs w:val="32"/>
          <w:lang w:bidi="ar"/>
        </w:rPr>
        <w:t>年</w:t>
      </w:r>
      <w:r>
        <w:rPr>
          <w:rFonts w:ascii="方正仿宋_GBK" w:eastAsia="方正仿宋_GBK" w:hAnsi="方正仿宋_GBK" w:cs="方正仿宋_GBK" w:hint="eastAsia"/>
          <w:szCs w:val="32"/>
          <w:lang w:bidi="ar"/>
        </w:rPr>
        <w:t>7</w:t>
      </w:r>
      <w:r>
        <w:rPr>
          <w:rFonts w:ascii="方正仿宋_GBK" w:eastAsia="方正仿宋_GBK" w:hAnsi="方正仿宋_GBK" w:cs="方正仿宋_GBK" w:hint="eastAsia"/>
          <w:szCs w:val="32"/>
          <w:lang w:bidi="ar"/>
        </w:rPr>
        <w:t>月</w:t>
      </w:r>
      <w:r>
        <w:rPr>
          <w:rFonts w:ascii="方正仿宋_GBK" w:eastAsia="方正仿宋_GBK" w:hAnsi="方正仿宋_GBK" w:cs="方正仿宋_GBK" w:hint="eastAsia"/>
          <w:szCs w:val="32"/>
          <w:lang w:bidi="ar"/>
        </w:rPr>
        <w:t>19</w:t>
      </w:r>
      <w:r>
        <w:rPr>
          <w:rFonts w:ascii="方正仿宋_GBK" w:eastAsia="方正仿宋_GBK" w:hAnsi="方正仿宋_GBK" w:cs="方正仿宋_GBK" w:hint="eastAsia"/>
          <w:szCs w:val="32"/>
          <w:lang w:bidi="ar"/>
        </w:rPr>
        <w:t>日，逾期不予受理。</w:t>
      </w:r>
    </w:p>
    <w:p w:rsidR="001917B5" w:rsidRDefault="005B1678">
      <w:pPr>
        <w:wordWrap w:val="0"/>
        <w:spacing w:line="579" w:lineRule="exact"/>
        <w:ind w:firstLineChars="200" w:firstLine="640"/>
        <w:rPr>
          <w:rFonts w:ascii="方正仿宋_GBK" w:eastAsia="方正仿宋_GBK" w:hAnsi="方正仿宋_GBK" w:cs="方正仿宋_GBK"/>
          <w:szCs w:val="32"/>
          <w:lang w:bidi="ar"/>
        </w:rPr>
      </w:pPr>
      <w:r>
        <w:rPr>
          <w:rFonts w:ascii="方正仿宋_GBK" w:eastAsia="方正仿宋_GBK" w:hAnsi="方正仿宋_GBK" w:cs="方正仿宋_GBK" w:hint="eastAsia"/>
          <w:szCs w:val="32"/>
          <w:lang w:bidi="ar"/>
        </w:rPr>
        <w:t>（二）项目申报单位组织好相关申报材料（包括申报表及相关证明材料）一式三份，同时提交电子件，于截止日期前经县市区市场监管局（知识产权局）推荐后</w:t>
      </w:r>
      <w:r>
        <w:rPr>
          <w:rFonts w:ascii="方正仿宋_GBK" w:eastAsia="方正仿宋_GBK" w:hAnsi="方正仿宋_GBK" w:cs="方正仿宋_GBK" w:hint="eastAsia"/>
          <w:szCs w:val="32"/>
          <w:lang w:bidi="ar"/>
        </w:rPr>
        <w:t>，报送至宜昌市市场监管局（知识产权局）。</w:t>
      </w:r>
    </w:p>
    <w:p w:rsidR="001917B5" w:rsidRDefault="005B1678">
      <w:pPr>
        <w:wordWrap w:val="0"/>
        <w:spacing w:line="579" w:lineRule="exact"/>
        <w:ind w:firstLineChars="200" w:firstLine="640"/>
        <w:rPr>
          <w:rFonts w:ascii="黑体" w:eastAsia="黑体" w:hAnsi="黑体" w:cs="黑体"/>
          <w:kern w:val="0"/>
          <w:szCs w:val="32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kern w:val="0"/>
          <w:szCs w:val="32"/>
          <w:shd w:val="clear" w:color="auto" w:fill="FFFFFF"/>
          <w:lang w:bidi="ar"/>
        </w:rPr>
        <w:t>五、立项与组织实施</w:t>
      </w:r>
    </w:p>
    <w:p w:rsidR="001917B5" w:rsidRDefault="005B1678">
      <w:pPr>
        <w:wordWrap w:val="0"/>
        <w:spacing w:line="579" w:lineRule="exact"/>
        <w:ind w:firstLineChars="200" w:firstLine="640"/>
        <w:rPr>
          <w:rFonts w:ascii="方正仿宋_GBK" w:eastAsia="方正仿宋_GBK" w:hAnsi="方正仿宋_GBK" w:cs="方正仿宋_GBK"/>
          <w:szCs w:val="32"/>
          <w:lang w:bidi="ar"/>
        </w:rPr>
      </w:pPr>
      <w:r>
        <w:rPr>
          <w:rFonts w:ascii="方正仿宋_GBK" w:eastAsia="方正仿宋_GBK" w:hAnsi="方正仿宋_GBK" w:cs="方正仿宋_GBK" w:hint="eastAsia"/>
          <w:szCs w:val="32"/>
          <w:lang w:bidi="ar"/>
        </w:rPr>
        <w:t>（一）宜昌市市场监管局（知识产权局）将组织专家对申报材料进行评审，依据专家评审意见和工作需要确定项目承担单位。</w:t>
      </w:r>
    </w:p>
    <w:p w:rsidR="001917B5" w:rsidRDefault="005B1678">
      <w:pPr>
        <w:wordWrap w:val="0"/>
        <w:spacing w:line="579" w:lineRule="exact"/>
        <w:ind w:firstLineChars="200" w:firstLine="640"/>
        <w:rPr>
          <w:rFonts w:ascii="方正仿宋_GBK" w:eastAsia="方正仿宋_GBK" w:hAnsi="方正仿宋_GBK" w:cs="方正仿宋_GBK"/>
          <w:szCs w:val="32"/>
          <w:lang w:bidi="ar"/>
        </w:rPr>
      </w:pPr>
      <w:r>
        <w:rPr>
          <w:rFonts w:ascii="方正仿宋_GBK" w:eastAsia="方正仿宋_GBK" w:hAnsi="方正仿宋_GBK" w:cs="方正仿宋_GBK" w:hint="eastAsia"/>
          <w:szCs w:val="32"/>
          <w:lang w:bidi="ar"/>
        </w:rPr>
        <w:t>（二）立项通知下达后，项目承担单位根据实际情况安排项目实施进度，原则上不超过</w:t>
      </w:r>
      <w:r>
        <w:rPr>
          <w:rFonts w:ascii="方正仿宋_GBK" w:eastAsia="方正仿宋_GBK" w:hAnsi="方正仿宋_GBK" w:cs="方正仿宋_GBK" w:hint="eastAsia"/>
          <w:szCs w:val="32"/>
          <w:lang w:bidi="ar"/>
        </w:rPr>
        <w:t>6</w:t>
      </w:r>
      <w:r>
        <w:rPr>
          <w:rFonts w:ascii="方正仿宋_GBK" w:eastAsia="方正仿宋_GBK" w:hAnsi="方正仿宋_GBK" w:cs="方正仿宋_GBK" w:hint="eastAsia"/>
          <w:szCs w:val="32"/>
          <w:lang w:bidi="ar"/>
        </w:rPr>
        <w:t>个月。</w:t>
      </w:r>
    </w:p>
    <w:p w:rsidR="001917B5" w:rsidRDefault="005B1678">
      <w:pPr>
        <w:wordWrap w:val="0"/>
        <w:spacing w:line="579" w:lineRule="exact"/>
        <w:ind w:firstLineChars="200" w:firstLine="640"/>
        <w:rPr>
          <w:rFonts w:ascii="方正仿宋_GBK" w:eastAsia="方正仿宋_GBK" w:hAnsi="方正仿宋_GBK" w:cs="方正仿宋_GBK"/>
          <w:szCs w:val="32"/>
          <w:lang w:bidi="ar"/>
        </w:rPr>
      </w:pPr>
      <w:r>
        <w:rPr>
          <w:rFonts w:ascii="方正仿宋_GBK" w:eastAsia="方正仿宋_GBK" w:hAnsi="方正仿宋_GBK" w:cs="方正仿宋_GBK" w:hint="eastAsia"/>
          <w:szCs w:val="32"/>
          <w:lang w:bidi="ar"/>
        </w:rPr>
        <w:lastRenderedPageBreak/>
        <w:t>（三）项目完成后，宜昌市市场监管局（知识产权局）将组织专家进行验收。项目承担单位应提交项目实施工作总结、贯标证书、项目资金决算表、相关政策性文件以及其他必要材料。</w:t>
      </w:r>
    </w:p>
    <w:p w:rsidR="001917B5" w:rsidRDefault="005B1678">
      <w:pPr>
        <w:wordWrap w:val="0"/>
        <w:spacing w:line="579" w:lineRule="exact"/>
        <w:ind w:firstLineChars="200" w:firstLine="640"/>
        <w:rPr>
          <w:rFonts w:ascii="黑体" w:eastAsia="黑体" w:hAnsi="黑体" w:cs="黑体"/>
          <w:kern w:val="0"/>
          <w:szCs w:val="32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kern w:val="0"/>
          <w:szCs w:val="32"/>
          <w:shd w:val="clear" w:color="auto" w:fill="FFFFFF"/>
          <w:lang w:bidi="ar"/>
        </w:rPr>
        <w:t>六、其他事项</w:t>
      </w:r>
    </w:p>
    <w:p w:rsidR="001917B5" w:rsidRDefault="005B1678">
      <w:pPr>
        <w:wordWrap w:val="0"/>
        <w:spacing w:line="579" w:lineRule="exact"/>
        <w:ind w:firstLineChars="200" w:firstLine="640"/>
        <w:rPr>
          <w:rFonts w:ascii="方正仿宋_GBK" w:eastAsia="方正仿宋_GBK" w:hAnsi="方正仿宋_GBK" w:cs="方正仿宋_GBK"/>
          <w:szCs w:val="32"/>
          <w:lang w:bidi="ar"/>
        </w:rPr>
      </w:pPr>
      <w:r>
        <w:rPr>
          <w:rFonts w:ascii="方正仿宋_GBK" w:eastAsia="方正仿宋_GBK" w:hAnsi="方正仿宋_GBK" w:cs="方正仿宋_GBK" w:hint="eastAsia"/>
          <w:szCs w:val="32"/>
          <w:lang w:bidi="ar"/>
        </w:rPr>
        <w:t>（一）鼓励企业自行选择国内有资质的优秀的贯标辅导机构与认证机构，保证项目完成质量。</w:t>
      </w:r>
    </w:p>
    <w:p w:rsidR="001917B5" w:rsidRDefault="005B1678">
      <w:pPr>
        <w:wordWrap w:val="0"/>
        <w:spacing w:line="579" w:lineRule="exact"/>
        <w:ind w:firstLineChars="200" w:firstLine="640"/>
        <w:rPr>
          <w:rFonts w:ascii="方正仿宋_GBK" w:eastAsia="方正仿宋_GBK" w:hAnsi="方正仿宋_GBK" w:cs="方正仿宋_GBK"/>
          <w:szCs w:val="32"/>
          <w:lang w:bidi="ar"/>
        </w:rPr>
      </w:pPr>
      <w:r>
        <w:rPr>
          <w:rFonts w:ascii="方正仿宋_GBK" w:eastAsia="方正仿宋_GBK" w:hAnsi="方正仿宋_GBK" w:cs="方正仿宋_GBK" w:hint="eastAsia"/>
          <w:szCs w:val="32"/>
          <w:lang w:bidi="ar"/>
        </w:rPr>
        <w:t>（二）项目承担单位应为项目实施提供必要条件，保证配套资金投入到位。项目验收不通过，给予项目承担单位</w:t>
      </w:r>
      <w:r>
        <w:rPr>
          <w:rFonts w:ascii="方正仿宋_GBK" w:eastAsia="方正仿宋_GBK" w:hAnsi="方正仿宋_GBK" w:cs="方正仿宋_GBK" w:hint="eastAsia"/>
          <w:szCs w:val="32"/>
          <w:lang w:bidi="ar"/>
        </w:rPr>
        <w:t>3</w:t>
      </w:r>
      <w:r>
        <w:rPr>
          <w:rFonts w:ascii="方正仿宋_GBK" w:eastAsia="方正仿宋_GBK" w:hAnsi="方正仿宋_GBK" w:cs="方正仿宋_GBK" w:hint="eastAsia"/>
          <w:szCs w:val="32"/>
          <w:lang w:bidi="ar"/>
        </w:rPr>
        <w:t>个月时间进行整改。对整改后仍未能通过验收，或者无正当理由超期</w:t>
      </w:r>
      <w:r>
        <w:rPr>
          <w:rFonts w:ascii="方正仿宋_GBK" w:eastAsia="方正仿宋_GBK" w:hAnsi="方正仿宋_GBK" w:cs="方正仿宋_GBK" w:hint="eastAsia"/>
          <w:szCs w:val="32"/>
          <w:lang w:bidi="ar"/>
        </w:rPr>
        <w:t>3</w:t>
      </w:r>
      <w:r>
        <w:rPr>
          <w:rFonts w:ascii="方正仿宋_GBK" w:eastAsia="方正仿宋_GBK" w:hAnsi="方正仿宋_GBK" w:cs="方正仿宋_GBK" w:hint="eastAsia"/>
          <w:szCs w:val="32"/>
          <w:lang w:bidi="ar"/>
        </w:rPr>
        <w:t>个月未能完成项目验收的，宜昌市市场监管局（知识产权局）终止其项目，并收回补助资金。</w:t>
      </w:r>
    </w:p>
    <w:p w:rsidR="001917B5" w:rsidRDefault="005B1678">
      <w:pPr>
        <w:wordWrap w:val="0"/>
        <w:spacing w:line="579" w:lineRule="exact"/>
        <w:ind w:firstLineChars="200" w:firstLine="640"/>
        <w:rPr>
          <w:rFonts w:ascii="方正仿宋_GBK" w:eastAsia="方正仿宋_GBK" w:hAnsi="方正仿宋_GBK" w:cs="方正仿宋_GBK"/>
          <w:szCs w:val="32"/>
          <w:lang w:bidi="ar"/>
        </w:rPr>
      </w:pPr>
      <w:r>
        <w:rPr>
          <w:rFonts w:ascii="方正仿宋_GBK" w:eastAsia="方正仿宋_GBK" w:hAnsi="方正仿宋_GBK" w:cs="方正仿宋_GBK" w:hint="eastAsia"/>
          <w:szCs w:val="32"/>
          <w:lang w:bidi="ar"/>
        </w:rPr>
        <w:t>（三）项目承担单位以弄虚作假、虚报冒领等手段骗取项目资金或挤占、挪用项目资金的，一经查实即全额收回项目补助资金，并列入失信名单，予以公告，</w:t>
      </w:r>
      <w:r>
        <w:rPr>
          <w:rFonts w:ascii="方正仿宋_GBK" w:eastAsia="方正仿宋_GBK" w:hAnsi="方正仿宋_GBK" w:cs="方正仿宋_GBK" w:hint="eastAsia"/>
          <w:szCs w:val="32"/>
          <w:lang w:bidi="ar"/>
        </w:rPr>
        <w:t>3</w:t>
      </w:r>
      <w:r>
        <w:rPr>
          <w:rFonts w:ascii="方正仿宋_GBK" w:eastAsia="方正仿宋_GBK" w:hAnsi="方正仿宋_GBK" w:cs="方正仿宋_GBK" w:hint="eastAsia"/>
          <w:szCs w:val="32"/>
          <w:lang w:bidi="ar"/>
        </w:rPr>
        <w:t>年内不再受理其财政资金扶持申请；涉嫌犯罪的</w:t>
      </w:r>
      <w:r>
        <w:rPr>
          <w:rFonts w:ascii="方正仿宋_GBK" w:eastAsia="方正仿宋_GBK" w:hAnsi="方正仿宋_GBK" w:cs="方正仿宋_GBK" w:hint="eastAsia"/>
          <w:szCs w:val="32"/>
          <w:lang w:bidi="ar"/>
        </w:rPr>
        <w:t>，移交司法机关处理。</w:t>
      </w:r>
    </w:p>
    <w:p w:rsidR="001917B5" w:rsidRDefault="001917B5">
      <w:pPr>
        <w:pStyle w:val="2"/>
        <w:ind w:leftChars="0" w:left="0" w:firstLineChars="0" w:firstLine="0"/>
        <w:rPr>
          <w:rFonts w:ascii="方正仿宋_GBK" w:eastAsia="方正仿宋_GBK" w:hAnsi="方正仿宋_GBK" w:cs="方正仿宋_GBK"/>
          <w:szCs w:val="32"/>
        </w:rPr>
      </w:pPr>
    </w:p>
    <w:p w:rsidR="001917B5" w:rsidRDefault="005B1678">
      <w:pPr>
        <w:tabs>
          <w:tab w:val="center" w:pos="4424"/>
        </w:tabs>
        <w:rPr>
          <w:rFonts w:ascii="方正仿宋_GBK" w:eastAsia="方正仿宋_GBK" w:hAnsi="方正仿宋_GBK" w:cs="方正仿宋_GBK"/>
          <w:szCs w:val="32"/>
        </w:rPr>
      </w:pPr>
      <w:r>
        <w:rPr>
          <w:rFonts w:ascii="方正仿宋_GBK" w:eastAsia="方正仿宋_GBK" w:hAnsi="方正仿宋_GBK" w:cs="方正仿宋_GBK" w:hint="eastAsia"/>
          <w:szCs w:val="32"/>
        </w:rPr>
        <w:tab/>
      </w:r>
    </w:p>
    <w:p w:rsidR="001917B5" w:rsidRDefault="001917B5">
      <w:pPr>
        <w:rPr>
          <w:rFonts w:ascii="方正仿宋_GBK" w:eastAsia="方正仿宋_GBK" w:hAnsi="方正仿宋_GBK" w:cs="方正仿宋_GBK"/>
          <w:szCs w:val="32"/>
        </w:rPr>
      </w:pPr>
    </w:p>
    <w:sectPr w:rsidR="001917B5" w:rsidSect="002C027C">
      <w:headerReference w:type="default" r:id="rId9"/>
      <w:footerReference w:type="default" r:id="rId10"/>
      <w:pgSz w:w="11907" w:h="16840"/>
      <w:pgMar w:top="2098" w:right="1474" w:bottom="1984" w:left="1587" w:header="851" w:footer="99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678" w:rsidRDefault="005B1678">
      <w:r>
        <w:separator/>
      </w:r>
    </w:p>
  </w:endnote>
  <w:endnote w:type="continuationSeparator" w:id="0">
    <w:p w:rsidR="005B1678" w:rsidRDefault="005B1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?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7B5" w:rsidRDefault="005B1678">
    <w:pPr>
      <w:pStyle w:val="a6"/>
      <w:wordWrap w:val="0"/>
      <w:ind w:firstLine="560"/>
      <w:jc w:val="right"/>
      <w:rPr>
        <w:rFonts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9FC51D6" wp14:editId="6FDC4D5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917B5" w:rsidRDefault="005B1678">
                          <w:pPr>
                            <w:pStyle w:val="a6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C027C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left:0;text-align:left;margin-left:92.8pt;margin-top:0;width:2in;height:2in;z-index:25166438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1917B5" w:rsidRDefault="005B1678">
                    <w:pPr>
                      <w:pStyle w:val="a6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－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2C027C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678" w:rsidRDefault="005B1678">
      <w:r>
        <w:separator/>
      </w:r>
    </w:p>
  </w:footnote>
  <w:footnote w:type="continuationSeparator" w:id="0">
    <w:p w:rsidR="005B1678" w:rsidRDefault="005B16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7B5" w:rsidRDefault="001917B5">
    <w:pPr>
      <w:pStyle w:val="a7"/>
      <w:pBdr>
        <w:bottom w:val="none" w:sz="0" w:space="0" w:color="auto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16F6D97"/>
    <w:multiLevelType w:val="singleLevel"/>
    <w:tmpl w:val="C16F6D97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E292AA9"/>
    <w:multiLevelType w:val="singleLevel"/>
    <w:tmpl w:val="CE292AA9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HorizontalSpacing w:val="153"/>
  <w:drawingGridVerticalSpacing w:val="156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4ODA3ZmNiYmU3MjNiYjBmY2Y4YTBkZGU3YzJmOTQifQ=="/>
    <w:docVar w:name="KSO_WPS_MARK_KEY" w:val="f2388913-2dff-4405-91e1-d225d829d0f7"/>
  </w:docVars>
  <w:rsids>
    <w:rsidRoot w:val="5FDD4078"/>
    <w:rsid w:val="001917B5"/>
    <w:rsid w:val="002C027C"/>
    <w:rsid w:val="005B1678"/>
    <w:rsid w:val="01762ED1"/>
    <w:rsid w:val="0A386611"/>
    <w:rsid w:val="0DA03E13"/>
    <w:rsid w:val="13104D85"/>
    <w:rsid w:val="1489315D"/>
    <w:rsid w:val="154173F6"/>
    <w:rsid w:val="1CE9243B"/>
    <w:rsid w:val="236370E3"/>
    <w:rsid w:val="46460C91"/>
    <w:rsid w:val="4CE445C9"/>
    <w:rsid w:val="59A064A7"/>
    <w:rsid w:val="5DAA4BDF"/>
    <w:rsid w:val="5DAD4C8A"/>
    <w:rsid w:val="5FDD4078"/>
    <w:rsid w:val="62601F5F"/>
    <w:rsid w:val="6BA940BA"/>
    <w:rsid w:val="6E667CCA"/>
    <w:rsid w:val="70903BA4"/>
    <w:rsid w:val="71720489"/>
    <w:rsid w:val="71B043D1"/>
    <w:rsid w:val="79715779"/>
    <w:rsid w:val="7DE8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uiPriority="1" w:qFormat="1"/>
    <w:lsdException w:name="Body Text Indent" w:uiPriority="99" w:unhideWhenUsed="1" w:qFormat="1"/>
    <w:lsdException w:name="Subtitle" w:qFormat="1"/>
    <w:lsdException w:name="Body Text First Indent 2" w:qFormat="1"/>
    <w:lsdException w:name="Strong" w:qFormat="1"/>
    <w:lsdException w:name="Emphasis" w:qFormat="1"/>
    <w:lsdException w:name="Plain Text" w:semiHidden="1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32"/>
      <w:szCs w:val="24"/>
    </w:rPr>
  </w:style>
  <w:style w:type="paragraph" w:styleId="1">
    <w:name w:val="heading 1"/>
    <w:basedOn w:val="a"/>
    <w:next w:val="a"/>
    <w:uiPriority w:val="1"/>
    <w:qFormat/>
    <w:pPr>
      <w:ind w:left="1640" w:right="1820"/>
      <w:jc w:val="center"/>
      <w:outlineLvl w:val="0"/>
    </w:pPr>
    <w:rPr>
      <w:rFonts w:ascii="方正小标宋简体" w:eastAsia="方正小标宋简体" w:hAnsi="方正小标宋简体" w:cs="方正小标宋简体"/>
      <w:sz w:val="44"/>
      <w:szCs w:val="44"/>
      <w:lang w:val="zh-CN" w:bidi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uiPriority w:val="99"/>
    <w:semiHidden/>
    <w:qFormat/>
    <w:rPr>
      <w:rFonts w:ascii="??" w:eastAsia="Times New Roman" w:hAnsi="Courier New"/>
    </w:rPr>
  </w:style>
  <w:style w:type="paragraph" w:styleId="a4">
    <w:name w:val="Body Text"/>
    <w:basedOn w:val="a"/>
    <w:uiPriority w:val="1"/>
    <w:qFormat/>
    <w:rPr>
      <w:rFonts w:ascii="仿宋_GB2312" w:eastAsia="仿宋_GB2312" w:hAnsi="仿宋_GB2312" w:cs="仿宋_GB2312"/>
      <w:szCs w:val="32"/>
      <w:lang w:val="zh-CN" w:bidi="zh-CN"/>
    </w:rPr>
  </w:style>
  <w:style w:type="paragraph" w:styleId="a5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</w:rPr>
  </w:style>
  <w:style w:type="paragraph" w:styleId="2">
    <w:name w:val="Body Text First Indent 2"/>
    <w:basedOn w:val="a5"/>
    <w:next w:val="a"/>
    <w:qFormat/>
    <w:pPr>
      <w:spacing w:after="0"/>
      <w:ind w:firstLineChars="200" w:firstLine="420"/>
    </w:pPr>
    <w:rPr>
      <w:rFonts w:ascii="Times New Roman" w:hAnsi="Times New Roman"/>
    </w:rPr>
  </w:style>
  <w:style w:type="character" w:styleId="a9">
    <w:name w:val="page number"/>
    <w:basedOn w:val="a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uiPriority="1" w:qFormat="1"/>
    <w:lsdException w:name="Body Text Indent" w:uiPriority="99" w:unhideWhenUsed="1" w:qFormat="1"/>
    <w:lsdException w:name="Subtitle" w:qFormat="1"/>
    <w:lsdException w:name="Body Text First Indent 2" w:qFormat="1"/>
    <w:lsdException w:name="Strong" w:qFormat="1"/>
    <w:lsdException w:name="Emphasis" w:qFormat="1"/>
    <w:lsdException w:name="Plain Text" w:semiHidden="1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32"/>
      <w:szCs w:val="24"/>
    </w:rPr>
  </w:style>
  <w:style w:type="paragraph" w:styleId="1">
    <w:name w:val="heading 1"/>
    <w:basedOn w:val="a"/>
    <w:next w:val="a"/>
    <w:uiPriority w:val="1"/>
    <w:qFormat/>
    <w:pPr>
      <w:ind w:left="1640" w:right="1820"/>
      <w:jc w:val="center"/>
      <w:outlineLvl w:val="0"/>
    </w:pPr>
    <w:rPr>
      <w:rFonts w:ascii="方正小标宋简体" w:eastAsia="方正小标宋简体" w:hAnsi="方正小标宋简体" w:cs="方正小标宋简体"/>
      <w:sz w:val="44"/>
      <w:szCs w:val="44"/>
      <w:lang w:val="zh-CN" w:bidi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uiPriority w:val="99"/>
    <w:semiHidden/>
    <w:qFormat/>
    <w:rPr>
      <w:rFonts w:ascii="??" w:eastAsia="Times New Roman" w:hAnsi="Courier New"/>
    </w:rPr>
  </w:style>
  <w:style w:type="paragraph" w:styleId="a4">
    <w:name w:val="Body Text"/>
    <w:basedOn w:val="a"/>
    <w:uiPriority w:val="1"/>
    <w:qFormat/>
    <w:rPr>
      <w:rFonts w:ascii="仿宋_GB2312" w:eastAsia="仿宋_GB2312" w:hAnsi="仿宋_GB2312" w:cs="仿宋_GB2312"/>
      <w:szCs w:val="32"/>
      <w:lang w:val="zh-CN" w:bidi="zh-CN"/>
    </w:rPr>
  </w:style>
  <w:style w:type="paragraph" w:styleId="a5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</w:rPr>
  </w:style>
  <w:style w:type="paragraph" w:styleId="2">
    <w:name w:val="Body Text First Indent 2"/>
    <w:basedOn w:val="a5"/>
    <w:next w:val="a"/>
    <w:qFormat/>
    <w:pPr>
      <w:spacing w:after="0"/>
      <w:ind w:firstLineChars="200" w:firstLine="420"/>
    </w:pPr>
    <w:rPr>
      <w:rFonts w:ascii="Times New Roman" w:hAnsi="Times New Roman"/>
    </w:rPr>
  </w:style>
  <w:style w:type="character" w:styleId="a9">
    <w:name w:val="page number"/>
    <w:basedOn w:val="a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178</Words>
  <Characters>1020</Characters>
  <Application>Microsoft Office Word</Application>
  <DocSecurity>0</DocSecurity>
  <Lines>8</Lines>
  <Paragraphs>2</Paragraphs>
  <ScaleCrop>false</ScaleCrop>
  <Company>Microsoft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赵春兰</dc:creator>
  <cp:lastModifiedBy>NTKO</cp:lastModifiedBy>
  <cp:revision>2</cp:revision>
  <cp:lastPrinted>2024-07-15T03:22:00Z</cp:lastPrinted>
  <dcterms:created xsi:type="dcterms:W3CDTF">2024-07-19T08:05:00Z</dcterms:created>
  <dcterms:modified xsi:type="dcterms:W3CDTF">2024-07-19T08:05:00Z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0B657308FB0E43799680EA55C5AAD1DB</vt:lpwstr>
  </property>
</Properties>
</file>