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default" w:ascii="Times New Roman" w:hAnsi="Times New Roman" w:eastAsia="华文中宋" w:cs="Times New Roman"/>
                <w:b/>
                <w:bCs/>
                <w:sz w:val="32"/>
                <w:szCs w:val="32"/>
                <w:lang w:val="en-US" w:eastAsia="zh-CN"/>
              </w:rPr>
            </w:pPr>
            <w:r>
              <w:rPr>
                <w:rFonts w:hint="eastAsia" w:ascii="Times New Roman" w:hAnsi="Times New Roman" w:eastAsia="华文中宋" w:cs="Times New Roman"/>
                <w:sz w:val="24"/>
                <w:lang w:val="en-US" w:eastAsia="zh-CN"/>
              </w:rPr>
              <w:t>中船重工中南装备有限责任公司宜都基地产能搬迁改造项目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b/>
                <w:bCs/>
                <w:sz w:val="21"/>
                <w:szCs w:val="21"/>
              </w:rPr>
              <w:t>与本项目环境影响和环境保护措施有关的建议和意见</w:t>
            </w:r>
            <w:r>
              <w:rPr>
                <w:rFonts w:hint="default" w:ascii="Times New Roman" w:hAnsi="Times New Roman" w:cs="Times New Roman"/>
                <w:sz w:val="21"/>
                <w:szCs w:val="21"/>
              </w:rPr>
              <w:t>（</w:t>
            </w:r>
            <w:r>
              <w:rPr>
                <w:rFonts w:hint="default" w:ascii="Times New Roman" w:hAnsi="Times New Roman" w:cs="Times New Roman"/>
                <w:b/>
                <w:bCs/>
                <w:sz w:val="21"/>
                <w:szCs w:val="21"/>
              </w:rPr>
              <w:t>注：</w:t>
            </w:r>
            <w:r>
              <w:rPr>
                <w:rFonts w:hint="default" w:ascii="Times New Roman" w:hAnsi="Times New Roman" w:cs="Times New Roman"/>
                <w:sz w:val="21"/>
                <w:szCs w:val="21"/>
              </w:rPr>
              <w:t>根据《环境影响评价公众参与办法》规定，涉及</w:t>
            </w:r>
            <w:r>
              <w:rPr>
                <w:rFonts w:hint="default" w:ascii="Times New Roman" w:hAnsi="Times New Roman" w:cs="Times New Roman"/>
                <w:b/>
                <w:bCs/>
                <w:sz w:val="21"/>
                <w:szCs w:val="21"/>
              </w:rPr>
              <w:t>征地拆迁、财产、就业</w:t>
            </w:r>
            <w:r>
              <w:rPr>
                <w:rFonts w:hint="default" w:ascii="Times New Roman" w:hAnsi="Times New Roman" w:cs="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pPr>
              <w:adjustRightInd w:val="0"/>
              <w:snapToGrid w:val="0"/>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是否同意公开个人信息</w:t>
            </w:r>
          </w:p>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hint="default" w:ascii="Times New Roman" w:hAnsi="Times New Roman" w:cs="Times New Roman"/>
                <w:sz w:val="21"/>
                <w:szCs w:val="21"/>
              </w:rPr>
            </w:pPr>
            <w:r>
              <w:rPr>
                <w:rFonts w:hint="default" w:ascii="Times New Roman" w:hAnsi="Times New Roman"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hint="default" w:ascii="Times New Roman" w:hAnsi="Times New Roman" w:cs="Times New Roman"/>
                <w:bCs/>
                <w:sz w:val="21"/>
                <w:szCs w:val="21"/>
              </w:rPr>
            </w:pPr>
            <w:r>
              <w:rPr>
                <w:rFonts w:hint="default" w:ascii="Times New Roman" w:hAnsi="Times New Roman" w:cs="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 w:val="03476DD2"/>
    <w:rsid w:val="05E370BF"/>
    <w:rsid w:val="0D1474BB"/>
    <w:rsid w:val="6AAE27FE"/>
    <w:rsid w:val="70FD0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71</Words>
  <Characters>405</Characters>
  <Lines>3</Lines>
  <Paragraphs>1</Paragraphs>
  <TotalTime>0</TotalTime>
  <ScaleCrop>false</ScaleCrop>
  <LinksUpToDate>false</LinksUpToDate>
  <CharactersWithSpaces>475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苏姝</cp:lastModifiedBy>
  <dcterms:modified xsi:type="dcterms:W3CDTF">2024-07-23T09:52:50Z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95EA875284EE4B1BA5F98CFA31A9EE4B</vt:lpwstr>
  </property>
</Properties>
</file>