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pacing w:val="20"/>
          <w:w w:val="80"/>
          <w:kern w:val="144"/>
          <w:sz w:val="68"/>
          <w:szCs w:val="68"/>
        </w:rPr>
      </w:pPr>
      <w:bookmarkStart w:id="1" w:name="_GoBack"/>
      <w:bookmarkEnd w:id="1"/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</w:rPr>
        <w:t xml:space="preserve">宜 昌 市 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  <w:lang w:eastAsia="zh-CN"/>
        </w:rPr>
        <w:t>生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  <w:lang w:eastAsia="zh-CN"/>
        </w:rPr>
        <w:t>态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</w:rPr>
        <w:t>环 境 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beforeLines="0" w:afterLines="0" w:line="600" w:lineRule="exact"/>
        <w:ind w:left="0" w:right="0"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5687695" cy="0"/>
                <wp:effectExtent l="0" t="12700" r="12065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3pt;margin-top:0pt;height:0pt;width:447.85pt;z-index:251658240;mso-width-relative:page;mso-height-relative:page;" filled="f" stroked="t" coordsize="21600,21600" o:gfxdata="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UeTC7RAAAAAgEA&#10;AA8AAAAAAAAAAQAgAAAAOAAAAGRycy9kb3ducmV2LnhtbFBLAQIUABQAAAAIAIdO4kAeEU9G0gEA&#10;AJEDAAAOAAAAAAAAAAEAIAAAADYBAABkcnMvZTJvRG9jLnhtbFBLBQYAAAAABgAGAFkBAAB6BQAA&#10;AAA=&#10;">
                <v:fill on="f" focussize="0,0"/>
                <v:stroke weight="2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bookmarkStart w:id="0" w:name="text"/>
      <w:bookmarkEnd w:id="0"/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宜市环移〔2024〕1号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/>
          <w:spacing w:val="0"/>
          <w:w w:val="100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600" w:lineRule="exact"/>
        <w:ind w:left="0" w:right="0"/>
        <w:jc w:val="center"/>
        <w:textAlignment w:val="auto"/>
        <w:rPr>
          <w:rFonts w:hint="eastAsia"/>
          <w:spacing w:val="0"/>
          <w:w w:val="1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/>
          <w:spacing w:val="0"/>
          <w:w w:val="100"/>
          <w:sz w:val="44"/>
          <w:szCs w:val="44"/>
          <w:lang w:eastAsia="zh-CN"/>
        </w:rPr>
        <w:t>移出正面清单决定书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beforeLines="0" w:afterLines="0" w:line="600" w:lineRule="exact"/>
        <w:ind w:left="0" w:right="0"/>
        <w:textAlignment w:val="auto"/>
        <w:rPr>
          <w:rFonts w:hint="eastAsia" w:ascii="Times New Roman" w:hAnsi="Times New Roman" w:cs="Times New Roman"/>
          <w:spacing w:val="0"/>
          <w:w w:val="1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宜昌华明电工材料有限公司：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w w:val="100"/>
          <w:kern w:val="0"/>
          <w:sz w:val="32"/>
          <w:szCs w:val="32"/>
          <w:lang w:eastAsia="zh-CN"/>
        </w:rPr>
        <w:t>统一社会信用代码：</w:t>
      </w:r>
      <w:r>
        <w:rPr>
          <w:rFonts w:hint="default" w:ascii="Times New Roman" w:hAnsi="Times New Roman" w:eastAsia="仿宋_GB2312" w:cs="Times New Roman"/>
          <w:b w:val="0"/>
          <w:spacing w:val="0"/>
          <w:w w:val="100"/>
          <w:kern w:val="0"/>
          <w:sz w:val="32"/>
          <w:szCs w:val="32"/>
          <w:lang w:val="en-US" w:eastAsia="zh-CN"/>
        </w:rPr>
        <w:t>91420583MA48NKK927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pacing w:val="0"/>
          <w:w w:val="100"/>
          <w:kern w:val="0"/>
          <w:sz w:val="32"/>
          <w:szCs w:val="32"/>
          <w:lang w:eastAsia="zh-CN"/>
        </w:rPr>
        <w:t>住所：枝江市白洋装备工业园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pacing w:val="0"/>
          <w:w w:val="100"/>
          <w:kern w:val="0"/>
          <w:sz w:val="32"/>
          <w:szCs w:val="32"/>
          <w:lang w:eastAsia="zh-CN"/>
        </w:rPr>
        <w:t>法定代表人：陈勇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firstLine="640" w:firstLineChars="200"/>
        <w:textAlignment w:val="auto"/>
        <w:rPr>
          <w:rFonts w:hint="eastAsia" w:ascii="黑体" w:hAnsi="黑体" w:eastAsia="黑体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spacing w:val="0"/>
          <w:w w:val="100"/>
          <w:sz w:val="32"/>
          <w:szCs w:val="32"/>
        </w:rPr>
        <w:t>一、移出事实和理由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你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公司存在“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禁止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利用渗井、渗坑、裂隙、溶洞，私设暗管，篡改、伪造监测数据，或者不正常运行水污染防治设施等逃避监管的方式排放水污染物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”的环境违法行为</w:t>
      </w: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被</w:t>
      </w: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依法立案调查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，</w:t>
      </w: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eastAsia="zh-CN"/>
        </w:rPr>
        <w:t>你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环境违法行为违反了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中华人民共和国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水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污染防治法》第三十九条之规定，依法被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予以行政处罚。2024年5月7日</w:t>
      </w: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将该涉嫌环境污染犯罪案件移送公安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，2024年5月9日</w:t>
      </w: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宜昌市公安局高新区分局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对你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公司污染环境案立案侦查</w:t>
      </w: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firstLine="640" w:firstLineChars="200"/>
        <w:jc w:val="distribute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531" w:bottom="1871" w:left="1531" w:header="851" w:footer="1417" w:gutter="0"/>
          <w:pgNumType w:fmt="decimal"/>
          <w:cols w:space="0" w:num="1"/>
          <w:rtlGutter w:val="0"/>
          <w:docGrid w:type="lines" w:linePitch="436" w:charSpace="0"/>
        </w:sect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以上事实，有我局《责令停产整治决定书》（宜环停产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〔2024〕1号）、送达回证、《环境污染犯罪案件移送书》、《市公安局高新区分局立案决定书》（宜高公（治）立字〔2024〕156号）等为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firstLine="640" w:firstLineChars="200"/>
        <w:textAlignment w:val="auto"/>
        <w:rPr>
          <w:rFonts w:hint="eastAsia" w:ascii="黑体" w:hAnsi="黑体" w:eastAsia="黑体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spacing w:val="0"/>
          <w:w w:val="100"/>
          <w:sz w:val="32"/>
          <w:szCs w:val="32"/>
        </w:rPr>
        <w:t>二、作出移出依据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根据《湖北省生态环境监督执法正面清单管理办法（试行）》第九条第一款：“编入正面清单的企业或项目，出现涉嫌生态环境违法经调查属实的，由地方生态环境局及时从正面清单中予以移出”之规定，鉴于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公司“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禁止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利用渗井、渗坑、裂隙、溶洞，私设暗管，篡改、伪造监测数据，或者不正常运行水污染防治设施等逃避监管的方式排放水污染物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”的违法行为经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局查证属实并依法予以处罚，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现依法作出如下决定：即日起将你公司移出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《宜昌市生态环境监督执法正面清单》。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三、移出时间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移出时间从本决定书下达之日起计。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beforeLines="0" w:afterLines="0" w:line="600" w:lineRule="exact"/>
        <w:ind w:left="0" w:right="0" w:firstLine="4160" w:firstLineChars="13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beforeLines="0" w:afterLines="0" w:line="600" w:lineRule="exact"/>
        <w:ind w:left="0" w:right="0" w:firstLine="4160" w:firstLineChars="13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beforeLines="0" w:afterLines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宜昌市生态环境局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月</w:t>
      </w: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left="0" w:right="0"/>
        <w:textAlignment w:val="auto"/>
        <w:rPr>
          <w:spacing w:val="0"/>
          <w:w w:val="1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left="0" w:right="0"/>
        <w:textAlignment w:val="auto"/>
        <w:rPr>
          <w:spacing w:val="0"/>
          <w:w w:val="100"/>
        </w:rPr>
      </w:pPr>
    </w:p>
    <w:p>
      <w:pPr>
        <w:keepNext w:val="0"/>
        <w:keepLines w:val="0"/>
        <w:pageBreakBefore w:val="0"/>
        <w:wordWrap/>
        <w:topLinePunct w:val="0"/>
        <w:bidi w:val="0"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抄送：市生态环境保护综合执法支队，市生态环境局高新区分局。</w:t>
      </w:r>
    </w:p>
    <w:sectPr>
      <w:pgSz w:w="11906" w:h="16838"/>
      <w:pgMar w:top="1984" w:right="1531" w:bottom="1871" w:left="1531" w:header="851" w:footer="1417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e0rEJ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D76n60AQAAUgMAAA4AAABkcnMv&#10;ZTJvRG9jLnhtbK1TS24bMQzdF8gdBO1jjR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WZ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QPvqf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1"/>
  <w:defaultTabStop w:val="420"/>
  <w:hyphenationZone w:val="360"/>
  <w:evenAndOddHeaders w:val="true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18"/>
    <w:rsid w:val="00012392"/>
    <w:rsid w:val="00025014"/>
    <w:rsid w:val="0004195B"/>
    <w:rsid w:val="00047A91"/>
    <w:rsid w:val="000A306E"/>
    <w:rsid w:val="000A639D"/>
    <w:rsid w:val="000F312A"/>
    <w:rsid w:val="0012155E"/>
    <w:rsid w:val="00126128"/>
    <w:rsid w:val="00147588"/>
    <w:rsid w:val="001537DE"/>
    <w:rsid w:val="001731FE"/>
    <w:rsid w:val="001B0746"/>
    <w:rsid w:val="001B0C44"/>
    <w:rsid w:val="0022076B"/>
    <w:rsid w:val="00226F77"/>
    <w:rsid w:val="00250E79"/>
    <w:rsid w:val="00283B40"/>
    <w:rsid w:val="002A431D"/>
    <w:rsid w:val="002B495C"/>
    <w:rsid w:val="00332B38"/>
    <w:rsid w:val="00355A2D"/>
    <w:rsid w:val="0036604F"/>
    <w:rsid w:val="003730D2"/>
    <w:rsid w:val="003757BD"/>
    <w:rsid w:val="00380E61"/>
    <w:rsid w:val="003B5470"/>
    <w:rsid w:val="004440C1"/>
    <w:rsid w:val="004448CB"/>
    <w:rsid w:val="00467278"/>
    <w:rsid w:val="00471518"/>
    <w:rsid w:val="00472D3A"/>
    <w:rsid w:val="00474678"/>
    <w:rsid w:val="00481AB5"/>
    <w:rsid w:val="00495BD9"/>
    <w:rsid w:val="004A5FB6"/>
    <w:rsid w:val="004D3BEE"/>
    <w:rsid w:val="004E097D"/>
    <w:rsid w:val="004F2168"/>
    <w:rsid w:val="005075D3"/>
    <w:rsid w:val="0053114A"/>
    <w:rsid w:val="005406D1"/>
    <w:rsid w:val="00564F56"/>
    <w:rsid w:val="00582A1A"/>
    <w:rsid w:val="005858EC"/>
    <w:rsid w:val="005C3257"/>
    <w:rsid w:val="005C443B"/>
    <w:rsid w:val="006111AD"/>
    <w:rsid w:val="0065746E"/>
    <w:rsid w:val="00667463"/>
    <w:rsid w:val="00670B12"/>
    <w:rsid w:val="006B0163"/>
    <w:rsid w:val="006F7AFC"/>
    <w:rsid w:val="00707571"/>
    <w:rsid w:val="007163EF"/>
    <w:rsid w:val="00787C1B"/>
    <w:rsid w:val="007D78C9"/>
    <w:rsid w:val="00825E60"/>
    <w:rsid w:val="0083574B"/>
    <w:rsid w:val="00836F51"/>
    <w:rsid w:val="00841699"/>
    <w:rsid w:val="00882803"/>
    <w:rsid w:val="008967B1"/>
    <w:rsid w:val="008A3C9D"/>
    <w:rsid w:val="008C77D5"/>
    <w:rsid w:val="008D7895"/>
    <w:rsid w:val="00956C3C"/>
    <w:rsid w:val="00957670"/>
    <w:rsid w:val="00963926"/>
    <w:rsid w:val="0097359B"/>
    <w:rsid w:val="00981923"/>
    <w:rsid w:val="0098465C"/>
    <w:rsid w:val="0099451E"/>
    <w:rsid w:val="00997A93"/>
    <w:rsid w:val="009D4F36"/>
    <w:rsid w:val="009E60C7"/>
    <w:rsid w:val="00A07517"/>
    <w:rsid w:val="00A15790"/>
    <w:rsid w:val="00A256A3"/>
    <w:rsid w:val="00AA5695"/>
    <w:rsid w:val="00AA624F"/>
    <w:rsid w:val="00AB61BF"/>
    <w:rsid w:val="00B02630"/>
    <w:rsid w:val="00B02D76"/>
    <w:rsid w:val="00B22BDD"/>
    <w:rsid w:val="00B819C7"/>
    <w:rsid w:val="00BA2EF0"/>
    <w:rsid w:val="00BB67EB"/>
    <w:rsid w:val="00BB6EB5"/>
    <w:rsid w:val="00BE50E4"/>
    <w:rsid w:val="00BF0A26"/>
    <w:rsid w:val="00C006A4"/>
    <w:rsid w:val="00C33D0B"/>
    <w:rsid w:val="00C3791D"/>
    <w:rsid w:val="00C41466"/>
    <w:rsid w:val="00CC03E5"/>
    <w:rsid w:val="00CC5CA1"/>
    <w:rsid w:val="00CE0AA7"/>
    <w:rsid w:val="00D8296F"/>
    <w:rsid w:val="00D93E64"/>
    <w:rsid w:val="00D952BA"/>
    <w:rsid w:val="00DC6587"/>
    <w:rsid w:val="00DE1C85"/>
    <w:rsid w:val="00DE356F"/>
    <w:rsid w:val="00E0022E"/>
    <w:rsid w:val="00E0093F"/>
    <w:rsid w:val="00E2747F"/>
    <w:rsid w:val="00E76A73"/>
    <w:rsid w:val="00EE18CE"/>
    <w:rsid w:val="00F00ABF"/>
    <w:rsid w:val="00F17563"/>
    <w:rsid w:val="00F20974"/>
    <w:rsid w:val="00F22E2A"/>
    <w:rsid w:val="00F32861"/>
    <w:rsid w:val="00F544CF"/>
    <w:rsid w:val="00FA4836"/>
    <w:rsid w:val="00FB28D7"/>
    <w:rsid w:val="00FD6631"/>
    <w:rsid w:val="00FE348F"/>
    <w:rsid w:val="27E51932"/>
    <w:rsid w:val="2920719C"/>
    <w:rsid w:val="2C920A52"/>
    <w:rsid w:val="5F471CC0"/>
    <w:rsid w:val="6E8FB362"/>
    <w:rsid w:val="7FB7604E"/>
    <w:rsid w:val="F76AA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109</Characters>
  <Lines>1</Lines>
  <Paragraphs>1</Paragraphs>
  <TotalTime>4</TotalTime>
  <ScaleCrop>false</ScaleCrop>
  <LinksUpToDate>false</LinksUpToDate>
  <CharactersWithSpaces>126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2010-03-29T16:54:00Z</dcterms:created>
  <dc:creator>huangyun</dc:creator>
  <cp:lastModifiedBy>greatwall</cp:lastModifiedBy>
  <dcterms:modified xsi:type="dcterms:W3CDTF">2024-10-11T09:54:26Z</dcterms:modified>
  <dc:title>宜 昌 市 生 态 环 境 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