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9F5F0">
      <w:pPr>
        <w:widowControl/>
        <w:spacing w:line="550" w:lineRule="atLeast"/>
        <w:jc w:val="left"/>
        <w:rPr>
          <w:rFonts w:hint="eastAsia" w:ascii="黑体" w:hAnsi="黑体" w:eastAsia="黑体"/>
          <w:color w:val="auto"/>
          <w:kern w:val="0"/>
          <w:sz w:val="32"/>
          <w:szCs w:val="32"/>
          <w:shd w:val="clear" w:color="auto" w:fill="FFFFFF"/>
          <w:lang w:eastAsia="zh-CN"/>
        </w:rPr>
      </w:pPr>
      <w:r>
        <w:rPr>
          <w:rFonts w:hint="eastAsia" w:ascii="黑体" w:hAnsi="黑体" w:eastAsia="黑体"/>
          <w:color w:val="auto"/>
          <w:kern w:val="0"/>
          <w:sz w:val="32"/>
          <w:szCs w:val="32"/>
          <w:shd w:val="clear" w:color="auto" w:fill="FFFFFF"/>
        </w:rPr>
        <w:t>附件</w:t>
      </w:r>
      <w:r>
        <w:rPr>
          <w:rFonts w:hint="eastAsia" w:ascii="黑体" w:hAnsi="黑体" w:eastAsia="黑体"/>
          <w:color w:val="auto"/>
          <w:kern w:val="0"/>
          <w:sz w:val="32"/>
          <w:szCs w:val="32"/>
          <w:shd w:val="clear" w:color="auto" w:fill="FFFFFF"/>
          <w:lang w:val="en-US" w:eastAsia="zh-CN"/>
        </w:rPr>
        <w:t>2</w:t>
      </w:r>
    </w:p>
    <w:p w14:paraId="7ACF8808">
      <w:pPr>
        <w:keepNext w:val="0"/>
        <w:keepLines w:val="0"/>
        <w:pageBreakBefore w:val="0"/>
        <w:widowControl w:val="0"/>
        <w:kinsoku/>
        <w:wordWrap/>
        <w:overflowPunct w:val="0"/>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行政处罚信用修复告知书</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参考模版</w:t>
      </w:r>
      <w:r>
        <w:rPr>
          <w:rFonts w:hint="eastAsia" w:ascii="方正小标宋简体" w:hAnsi="方正小标宋简体" w:eastAsia="方正小标宋简体" w:cs="方正小标宋简体"/>
          <w:color w:val="auto"/>
          <w:sz w:val="44"/>
          <w:szCs w:val="44"/>
          <w:lang w:eastAsia="zh-CN"/>
        </w:rPr>
        <w:t>）</w:t>
      </w:r>
    </w:p>
    <w:p w14:paraId="454D82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val="en-US" w:eastAsia="zh-CN"/>
        </w:rPr>
      </w:pPr>
      <w:r>
        <w:rPr>
          <w:rFonts w:hint="eastAsia" w:ascii="方正仿宋_GBK" w:hAnsi="方正仿宋_GBK" w:eastAsia="方正仿宋_GBK" w:cs="方正仿宋_GBK"/>
          <w:color w:val="auto"/>
          <w:sz w:val="32"/>
          <w:szCs w:val="32"/>
          <w:u w:val="single"/>
          <w:lang w:val="en-US" w:eastAsia="zh-CN"/>
        </w:rPr>
        <w:t xml:space="preserve">    </w:t>
      </w:r>
      <w:r>
        <w:rPr>
          <w:rFonts w:hint="default" w:ascii="Times New Roman" w:hAnsi="Times New Roman" w:eastAsia="仿宋_GB2312" w:cs="Times New Roman"/>
          <w:color w:val="auto"/>
          <w:sz w:val="32"/>
          <w:szCs w:val="32"/>
        </w:rPr>
        <w:t>信修告〔</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lang w:val="en-US" w:eastAsia="zh-CN"/>
        </w:rPr>
        <w:t>号</w:t>
      </w:r>
    </w:p>
    <w:p w14:paraId="473E318C">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rPr>
          <w:rFonts w:hint="default" w:ascii="Times New Roman" w:hAnsi="Times New Roman" w:eastAsia="仿宋_GB2312" w:cs="Times New Roman"/>
          <w:color w:val="auto"/>
          <w:sz w:val="32"/>
          <w:szCs w:val="32"/>
        </w:rPr>
      </w:pPr>
    </w:p>
    <w:p w14:paraId="27C749B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行政相对人名称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 :</w:t>
      </w:r>
    </w:p>
    <w:p w14:paraId="504A28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你单位于___年</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日，被我单位给予行政处罚，行政处罚决定书文号为</w:t>
      </w:r>
      <w:r>
        <w:rPr>
          <w:rFonts w:hint="default" w:ascii="Times New Roman" w:hAnsi="Times New Roman" w:eastAsia="仿宋_GB2312" w:cs="Times New Roman"/>
          <w:color w:val="auto"/>
          <w:sz w:val="32"/>
          <w:szCs w:val="32"/>
          <w:u w:val="single"/>
          <w:lang w:val="en-US" w:eastAsia="zh-CN"/>
        </w:rPr>
        <w:t xml:space="preserve">                 。</w:t>
      </w:r>
    </w:p>
    <w:p w14:paraId="5037F1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根据《中华人民共和国行政处罚法》、《关于加快推进社会信用体系建设构建以信用为基础的新型监管机制的指导意见》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国办发〔2019〕35号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法律法规和政策文件规定，我单位将于近期归集本条行政处罚信息，并逐级推送至全国信用信息共享交换平台，在“信用中国”网站和国家企业信用信息公示系统进行公示。公示期间将可能对你单位造成一定影响。</w:t>
      </w:r>
    </w:p>
    <w:p w14:paraId="0C9AB175">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根据《失信行为纠正后的信用信息修复管理办法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试行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国家发展改革委令第58号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，行政处罚信息自行政处罚决定日起，最短公示期为3个月，最长公示期为3年，其中涉及食品、药品、特种设备、安全生产、消防领域行政处罚信息最短公示期1年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详情可参考信用信息修复指南:ht</w:t>
      </w:r>
      <w:r>
        <w:rPr>
          <w:rFonts w:hint="default" w:ascii="Times New Roman" w:hAnsi="Times New Roman" w:eastAsia="仿宋_GB2312" w:cs="Times New Roman"/>
          <w:color w:val="auto"/>
          <w:sz w:val="32"/>
          <w:szCs w:val="32"/>
          <w:lang w:val="en-US" w:eastAsia="zh-CN"/>
        </w:rPr>
        <w:t>t</w:t>
      </w:r>
      <w:r>
        <w:rPr>
          <w:rFonts w:hint="default" w:ascii="Times New Roman" w:hAnsi="Times New Roman" w:eastAsia="仿宋_GB2312" w:cs="Times New Roman"/>
          <w:color w:val="auto"/>
          <w:sz w:val="32"/>
          <w:szCs w:val="32"/>
        </w:rPr>
        <w:t>p://ww</w:t>
      </w:r>
      <w:r>
        <w:rPr>
          <w:rFonts w:hint="default" w:ascii="Times New Roman" w:hAnsi="Times New Roman" w:eastAsia="仿宋_GB2312" w:cs="Times New Roman"/>
          <w:color w:val="auto"/>
          <w:sz w:val="32"/>
          <w:szCs w:val="32"/>
          <w:lang w:val="en-US" w:eastAsia="zh-CN"/>
        </w:rPr>
        <w:t>w.</w:t>
      </w:r>
      <w:r>
        <w:rPr>
          <w:rFonts w:hint="default" w:ascii="Times New Roman" w:hAnsi="Times New Roman" w:eastAsia="仿宋_GB2312" w:cs="Times New Roman"/>
          <w:color w:val="auto"/>
          <w:sz w:val="32"/>
          <w:szCs w:val="32"/>
        </w:rPr>
        <w:t>credichina.gov.cn/xyxf</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Iczy</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你单位可在完全履行行政处罚决定规定义务并满足最短公示期限后，登录“信用中国”网站申请在线修复，“信用中国”网站将在10个工作日内完成信用修复审核，符合条件的将</w:t>
      </w:r>
      <w:r>
        <w:rPr>
          <w:rFonts w:hint="default" w:ascii="Times New Roman" w:hAnsi="Times New Roman" w:eastAsia="仿宋_GB2312" w:cs="Times New Roman"/>
          <w:color w:val="auto"/>
          <w:sz w:val="32"/>
          <w:szCs w:val="32"/>
          <w:lang w:eastAsia="zh-CN"/>
        </w:rPr>
        <w:t>撤</w:t>
      </w:r>
      <w:r>
        <w:rPr>
          <w:rFonts w:hint="default" w:ascii="Times New Roman" w:hAnsi="Times New Roman" w:eastAsia="仿宋_GB2312" w:cs="Times New Roman"/>
          <w:color w:val="auto"/>
          <w:sz w:val="32"/>
          <w:szCs w:val="32"/>
        </w:rPr>
        <w:t>下相关公示信息，信用修复进度可通过“信用中国”网站实时查询。</w:t>
      </w:r>
    </w:p>
    <w:p w14:paraId="4AC68A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如有疑问，请及时与我们联系，我们将积极帮助并指导你单位开展信用修复工作，联系电话</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0717-6255230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0717-6449141，或电话咨询行政处罚决定机关.</w:t>
      </w:r>
    </w:p>
    <w:p w14:paraId="00A3B6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我市所有线上线下信用修复申请不收取任何费用。请勿相信不良第三方机构误导，造成不必要损失。</w:t>
      </w:r>
    </w:p>
    <w:p w14:paraId="3680588C">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200"/>
        <w:jc w:val="both"/>
        <w:textAlignment w:val="auto"/>
        <w:rPr>
          <w:rFonts w:hint="default" w:ascii="Times New Roman" w:hAnsi="Times New Roman" w:eastAsia="仿宋_GB2312" w:cs="Times New Roman"/>
          <w:color w:val="auto"/>
          <w:sz w:val="32"/>
          <w:szCs w:val="32"/>
          <w:lang w:val="en-US" w:eastAsia="zh-CN"/>
        </w:rPr>
      </w:pPr>
    </w:p>
    <w:p w14:paraId="1DB8059B">
      <w:pPr>
        <w:pStyle w:val="2"/>
        <w:rPr>
          <w:rFonts w:hint="default" w:ascii="Times New Roman" w:hAnsi="Times New Roman" w:eastAsia="仿宋_GB2312" w:cs="Times New Roman"/>
          <w:color w:val="auto"/>
          <w:sz w:val="32"/>
          <w:szCs w:val="32"/>
          <w:lang w:val="en-US" w:eastAsia="zh-CN"/>
        </w:rPr>
      </w:pPr>
    </w:p>
    <w:p w14:paraId="1E5FDC1C">
      <w:pPr>
        <w:rPr>
          <w:rFonts w:hint="default"/>
          <w:color w:val="auto"/>
          <w:lang w:val="en-US" w:eastAsia="zh-CN"/>
        </w:rPr>
      </w:pPr>
    </w:p>
    <w:p w14:paraId="75FB3CBB">
      <w:pPr>
        <w:keepNext w:val="0"/>
        <w:keepLines w:val="0"/>
        <w:pageBreakBefore w:val="0"/>
        <w:widowControl w:val="0"/>
        <w:numPr>
          <w:ilvl w:val="0"/>
          <w:numId w:val="0"/>
        </w:numPr>
        <w:kinsoku/>
        <w:wordWrap w:val="0"/>
        <w:overflowPunct w:val="0"/>
        <w:topLinePunct w:val="0"/>
        <w:autoSpaceDE/>
        <w:autoSpaceDN/>
        <w:bidi w:val="0"/>
        <w:adjustRightInd/>
        <w:snapToGrid/>
        <w:spacing w:line="600" w:lineRule="exact"/>
        <w:ind w:firstLine="4800" w:firstLineChars="15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年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val="en-US" w:eastAsia="zh-CN"/>
        </w:rPr>
        <w:t xml:space="preserve">        </w:t>
      </w:r>
    </w:p>
    <w:p w14:paraId="5BF4E5A1">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（印章）</w:t>
      </w:r>
    </w:p>
    <w:p w14:paraId="75CD6739">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b/>
          <w:bCs/>
          <w:color w:val="auto"/>
          <w:sz w:val="32"/>
          <w:szCs w:val="32"/>
        </w:rPr>
      </w:pPr>
    </w:p>
    <w:p w14:paraId="60A30120">
      <w:pPr>
        <w:keepNext w:val="0"/>
        <w:keepLines w:val="0"/>
        <w:pageBreakBefore w:val="0"/>
        <w:widowControl w:val="0"/>
        <w:kinsoku/>
        <w:wordWrap/>
        <w:overflowPunct/>
        <w:topLinePunct w:val="0"/>
        <w:autoSpaceDE/>
        <w:autoSpaceDN/>
        <w:bidi w:val="0"/>
        <w:adjustRightInd w:val="0"/>
        <w:snapToGrid w:val="0"/>
        <w:spacing w:after="157" w:afterLines="50" w:line="580" w:lineRule="exact"/>
        <w:jc w:val="center"/>
        <w:textAlignment w:val="auto"/>
        <w:rPr>
          <w:rFonts w:hint="eastAsia" w:ascii="方正小标宋简体" w:hAnsi="方正小标宋简体" w:eastAsia="方正小标宋简体" w:cs="方正小标宋简体"/>
          <w:b w:val="0"/>
          <w:bCs w:val="0"/>
          <w:color w:val="auto"/>
          <w:sz w:val="40"/>
          <w:szCs w:val="40"/>
        </w:rPr>
      </w:pPr>
    </w:p>
    <w:p w14:paraId="05D6C0C2">
      <w:pPr>
        <w:keepNext w:val="0"/>
        <w:keepLines w:val="0"/>
        <w:pageBreakBefore w:val="0"/>
        <w:widowControl w:val="0"/>
        <w:kinsoku/>
        <w:wordWrap/>
        <w:overflowPunct/>
        <w:topLinePunct w:val="0"/>
        <w:autoSpaceDE/>
        <w:autoSpaceDN/>
        <w:bidi w:val="0"/>
        <w:adjustRightInd w:val="0"/>
        <w:snapToGrid w:val="0"/>
        <w:spacing w:after="157" w:afterLines="50" w:line="580" w:lineRule="exact"/>
        <w:jc w:val="center"/>
        <w:textAlignment w:val="auto"/>
        <w:rPr>
          <w:rFonts w:hint="eastAsia" w:ascii="方正小标宋简体" w:hAnsi="方正小标宋简体" w:eastAsia="方正小标宋简体" w:cs="方正小标宋简体"/>
          <w:b w:val="0"/>
          <w:bCs w:val="0"/>
          <w:color w:val="auto"/>
          <w:sz w:val="40"/>
          <w:szCs w:val="40"/>
        </w:rPr>
      </w:pPr>
    </w:p>
    <w:p w14:paraId="48D24172">
      <w:pPr>
        <w:keepNext w:val="0"/>
        <w:keepLines w:val="0"/>
        <w:pageBreakBefore w:val="0"/>
        <w:widowControl w:val="0"/>
        <w:kinsoku/>
        <w:wordWrap/>
        <w:overflowPunct/>
        <w:topLinePunct w:val="0"/>
        <w:autoSpaceDE/>
        <w:autoSpaceDN/>
        <w:bidi w:val="0"/>
        <w:adjustRightInd w:val="0"/>
        <w:snapToGrid w:val="0"/>
        <w:spacing w:after="157" w:afterLines="50" w:line="58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送达回证</w:t>
      </w:r>
    </w:p>
    <w:tbl>
      <w:tblPr>
        <w:tblStyle w:val="4"/>
        <w:tblW w:w="8468" w:type="dxa"/>
        <w:jc w:val="center"/>
        <w:tblLayout w:type="fixed"/>
        <w:tblCellMar>
          <w:top w:w="0" w:type="dxa"/>
          <w:left w:w="28" w:type="dxa"/>
          <w:bottom w:w="0" w:type="dxa"/>
          <w:right w:w="28" w:type="dxa"/>
        </w:tblCellMar>
      </w:tblPr>
      <w:tblGrid>
        <w:gridCol w:w="1315"/>
        <w:gridCol w:w="2904"/>
        <w:gridCol w:w="1252"/>
        <w:gridCol w:w="1260"/>
        <w:gridCol w:w="1737"/>
      </w:tblGrid>
      <w:tr w14:paraId="10D94C17">
        <w:tblPrEx>
          <w:tblCellMar>
            <w:top w:w="0" w:type="dxa"/>
            <w:left w:w="28" w:type="dxa"/>
            <w:bottom w:w="0" w:type="dxa"/>
            <w:right w:w="28" w:type="dxa"/>
          </w:tblCellMar>
        </w:tblPrEx>
        <w:trPr>
          <w:trHeight w:val="567" w:hRule="atLeast"/>
          <w:jc w:val="center"/>
        </w:trPr>
        <w:tc>
          <w:tcPr>
            <w:tcW w:w="1315" w:type="dxa"/>
            <w:tcBorders>
              <w:top w:val="single" w:color="auto" w:sz="6" w:space="0"/>
              <w:left w:val="single" w:color="auto" w:sz="6" w:space="0"/>
              <w:bottom w:val="single" w:color="auto" w:sz="6" w:space="0"/>
              <w:right w:val="single" w:color="auto" w:sz="6" w:space="0"/>
            </w:tcBorders>
            <w:noWrap w:val="0"/>
            <w:vAlign w:val="center"/>
          </w:tcPr>
          <w:p w14:paraId="3FF989F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送达地点</w:t>
            </w:r>
          </w:p>
        </w:tc>
        <w:tc>
          <w:tcPr>
            <w:tcW w:w="4156" w:type="dxa"/>
            <w:gridSpan w:val="2"/>
            <w:tcBorders>
              <w:top w:val="single" w:color="auto" w:sz="6" w:space="0"/>
              <w:left w:val="nil"/>
              <w:bottom w:val="single" w:color="auto" w:sz="6" w:space="0"/>
              <w:right w:val="single" w:color="auto" w:sz="6" w:space="0"/>
            </w:tcBorders>
            <w:noWrap w:val="0"/>
            <w:vAlign w:val="center"/>
          </w:tcPr>
          <w:p w14:paraId="7F7CF97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p>
        </w:tc>
        <w:tc>
          <w:tcPr>
            <w:tcW w:w="1260" w:type="dxa"/>
            <w:tcBorders>
              <w:top w:val="single" w:color="auto" w:sz="6" w:space="0"/>
              <w:left w:val="nil"/>
              <w:bottom w:val="single" w:color="auto" w:sz="6" w:space="0"/>
              <w:right w:val="single" w:color="auto" w:sz="6" w:space="0"/>
            </w:tcBorders>
            <w:noWrap w:val="0"/>
            <w:vAlign w:val="center"/>
          </w:tcPr>
          <w:p w14:paraId="75CE347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送达方式</w:t>
            </w:r>
          </w:p>
        </w:tc>
        <w:tc>
          <w:tcPr>
            <w:tcW w:w="1737" w:type="dxa"/>
            <w:tcBorders>
              <w:top w:val="single" w:color="auto" w:sz="6" w:space="0"/>
              <w:left w:val="nil"/>
              <w:bottom w:val="single" w:color="auto" w:sz="6" w:space="0"/>
              <w:right w:val="single" w:color="auto" w:sz="6" w:space="0"/>
            </w:tcBorders>
            <w:noWrap w:val="0"/>
            <w:vAlign w:val="center"/>
          </w:tcPr>
          <w:p w14:paraId="4FD6960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p>
        </w:tc>
      </w:tr>
      <w:tr w14:paraId="76CD92A1">
        <w:tblPrEx>
          <w:tblCellMar>
            <w:top w:w="0" w:type="dxa"/>
            <w:left w:w="28" w:type="dxa"/>
            <w:bottom w:w="0" w:type="dxa"/>
            <w:right w:w="28" w:type="dxa"/>
          </w:tblCellMar>
        </w:tblPrEx>
        <w:trPr>
          <w:trHeight w:val="567" w:hRule="atLeast"/>
          <w:jc w:val="center"/>
        </w:trPr>
        <w:tc>
          <w:tcPr>
            <w:tcW w:w="1315" w:type="dxa"/>
            <w:tcBorders>
              <w:top w:val="single" w:color="auto" w:sz="6" w:space="0"/>
              <w:left w:val="single" w:color="auto" w:sz="6" w:space="0"/>
              <w:bottom w:val="single" w:color="auto" w:sz="6" w:space="0"/>
              <w:right w:val="single" w:color="auto" w:sz="6" w:space="0"/>
            </w:tcBorders>
            <w:noWrap w:val="0"/>
            <w:vAlign w:val="center"/>
          </w:tcPr>
          <w:p w14:paraId="54D1CB9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收 件 人</w:t>
            </w:r>
          </w:p>
        </w:tc>
        <w:tc>
          <w:tcPr>
            <w:tcW w:w="2904" w:type="dxa"/>
            <w:tcBorders>
              <w:top w:val="single" w:color="auto" w:sz="6" w:space="0"/>
              <w:left w:val="nil"/>
              <w:bottom w:val="single" w:color="auto" w:sz="6" w:space="0"/>
              <w:right w:val="single" w:color="auto" w:sz="6" w:space="0"/>
            </w:tcBorders>
            <w:noWrap w:val="0"/>
            <w:vAlign w:val="center"/>
          </w:tcPr>
          <w:p w14:paraId="7559C46C">
            <w:pPr>
              <w:keepNext w:val="0"/>
              <w:keepLines w:val="0"/>
              <w:pageBreakBefore w:val="0"/>
              <w:widowControl w:val="0"/>
              <w:kinsoku/>
              <w:wordWrap/>
              <w:overflowPunct/>
              <w:topLinePunct w:val="0"/>
              <w:autoSpaceDE/>
              <w:autoSpaceDN/>
              <w:bidi w:val="0"/>
              <w:adjustRightInd w:val="0"/>
              <w:snapToGrid w:val="0"/>
              <w:spacing w:line="400" w:lineRule="exact"/>
              <w:ind w:right="312"/>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tc>
        <w:tc>
          <w:tcPr>
            <w:tcW w:w="1252" w:type="dxa"/>
            <w:tcBorders>
              <w:top w:val="single" w:color="auto" w:sz="6" w:space="0"/>
              <w:left w:val="nil"/>
              <w:bottom w:val="single" w:color="auto" w:sz="6" w:space="0"/>
              <w:right w:val="single" w:color="auto" w:sz="6" w:space="0"/>
            </w:tcBorders>
            <w:noWrap w:val="0"/>
            <w:vAlign w:val="center"/>
          </w:tcPr>
          <w:p w14:paraId="1C6E03E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见 证 人</w:t>
            </w:r>
          </w:p>
        </w:tc>
        <w:tc>
          <w:tcPr>
            <w:tcW w:w="2997" w:type="dxa"/>
            <w:gridSpan w:val="2"/>
            <w:tcBorders>
              <w:top w:val="single" w:color="auto" w:sz="6" w:space="0"/>
              <w:left w:val="nil"/>
              <w:bottom w:val="single" w:color="auto" w:sz="6" w:space="0"/>
              <w:right w:val="single" w:color="auto" w:sz="6" w:space="0"/>
            </w:tcBorders>
            <w:noWrap w:val="0"/>
            <w:vAlign w:val="center"/>
          </w:tcPr>
          <w:p w14:paraId="0FE7DFF5">
            <w:pPr>
              <w:keepNext w:val="0"/>
              <w:keepLines w:val="0"/>
              <w:pageBreakBefore w:val="0"/>
              <w:widowControl w:val="0"/>
              <w:kinsoku/>
              <w:wordWrap/>
              <w:overflowPunct/>
              <w:topLinePunct w:val="0"/>
              <w:autoSpaceDE/>
              <w:autoSpaceDN/>
              <w:bidi w:val="0"/>
              <w:adjustRightInd w:val="0"/>
              <w:snapToGrid w:val="0"/>
              <w:spacing w:line="400" w:lineRule="exact"/>
              <w:ind w:right="312"/>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tc>
      </w:tr>
      <w:tr w14:paraId="6D0A0E76">
        <w:tblPrEx>
          <w:tblCellMar>
            <w:top w:w="0" w:type="dxa"/>
            <w:left w:w="28" w:type="dxa"/>
            <w:bottom w:w="0" w:type="dxa"/>
            <w:right w:w="28" w:type="dxa"/>
          </w:tblCellMar>
        </w:tblPrEx>
        <w:trPr>
          <w:trHeight w:val="567" w:hRule="atLeast"/>
          <w:jc w:val="center"/>
        </w:trPr>
        <w:tc>
          <w:tcPr>
            <w:tcW w:w="1315" w:type="dxa"/>
            <w:tcBorders>
              <w:top w:val="single" w:color="auto" w:sz="6" w:space="0"/>
              <w:left w:val="single" w:color="auto" w:sz="6" w:space="0"/>
              <w:bottom w:val="single" w:color="auto" w:sz="6" w:space="0"/>
              <w:right w:val="single" w:color="auto" w:sz="6" w:space="0"/>
            </w:tcBorders>
            <w:noWrap w:val="0"/>
            <w:vAlign w:val="center"/>
          </w:tcPr>
          <w:p w14:paraId="2E6AF01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送 达 人</w:t>
            </w:r>
          </w:p>
        </w:tc>
        <w:tc>
          <w:tcPr>
            <w:tcW w:w="7153" w:type="dxa"/>
            <w:gridSpan w:val="4"/>
            <w:tcBorders>
              <w:top w:val="single" w:color="auto" w:sz="6" w:space="0"/>
              <w:left w:val="nil"/>
              <w:bottom w:val="single" w:color="auto" w:sz="6" w:space="0"/>
              <w:right w:val="single" w:color="auto" w:sz="6" w:space="0"/>
            </w:tcBorders>
            <w:noWrap w:val="0"/>
            <w:vAlign w:val="center"/>
          </w:tcPr>
          <w:p w14:paraId="23218832">
            <w:pPr>
              <w:keepNext w:val="0"/>
              <w:keepLines w:val="0"/>
              <w:pageBreakBefore w:val="0"/>
              <w:widowControl w:val="0"/>
              <w:kinsoku/>
              <w:wordWrap/>
              <w:overflowPunct/>
              <w:topLinePunct w:val="0"/>
              <w:autoSpaceDE/>
              <w:autoSpaceDN/>
              <w:bidi w:val="0"/>
              <w:adjustRightInd w:val="0"/>
              <w:snapToGrid w:val="0"/>
              <w:spacing w:line="400" w:lineRule="exact"/>
              <w:ind w:right="312"/>
              <w:jc w:val="righ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w:t>
            </w:r>
          </w:p>
        </w:tc>
      </w:tr>
      <w:tr w14:paraId="2C42F709">
        <w:tblPrEx>
          <w:tblCellMar>
            <w:top w:w="0" w:type="dxa"/>
            <w:left w:w="28" w:type="dxa"/>
            <w:bottom w:w="0" w:type="dxa"/>
            <w:right w:w="28" w:type="dxa"/>
          </w:tblCellMar>
        </w:tblPrEx>
        <w:trPr>
          <w:trHeight w:val="567" w:hRule="atLeast"/>
          <w:jc w:val="center"/>
        </w:trPr>
        <w:tc>
          <w:tcPr>
            <w:tcW w:w="1315" w:type="dxa"/>
            <w:tcBorders>
              <w:top w:val="single" w:color="auto" w:sz="6" w:space="0"/>
              <w:left w:val="single" w:color="auto" w:sz="6" w:space="0"/>
              <w:bottom w:val="single" w:color="auto" w:sz="6" w:space="0"/>
              <w:right w:val="single" w:color="auto" w:sz="6" w:space="0"/>
            </w:tcBorders>
            <w:noWrap w:val="0"/>
            <w:vAlign w:val="center"/>
          </w:tcPr>
          <w:p w14:paraId="2F64B9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    注</w:t>
            </w:r>
          </w:p>
        </w:tc>
        <w:tc>
          <w:tcPr>
            <w:tcW w:w="7153" w:type="dxa"/>
            <w:gridSpan w:val="4"/>
            <w:tcBorders>
              <w:top w:val="single" w:color="auto" w:sz="6" w:space="0"/>
              <w:left w:val="nil"/>
              <w:bottom w:val="single" w:color="auto" w:sz="6" w:space="0"/>
              <w:right w:val="single" w:color="auto" w:sz="6" w:space="0"/>
            </w:tcBorders>
            <w:noWrap w:val="0"/>
            <w:vAlign w:val="center"/>
          </w:tcPr>
          <w:p w14:paraId="0E01085D">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auto"/>
                <w:sz w:val="28"/>
                <w:szCs w:val="28"/>
              </w:rPr>
            </w:pPr>
          </w:p>
        </w:tc>
      </w:tr>
    </w:tbl>
    <w:p w14:paraId="29B4661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（本文书一式二份，一份送达，一份归档）</w:t>
      </w:r>
    </w:p>
    <w:p w14:paraId="35F6CEC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NmRjZmJmZmM1MTkzZGYxNTA1YTZhOGE5ZTUzMGYifQ=="/>
  </w:docVars>
  <w:rsids>
    <w:rsidRoot w:val="00000000"/>
    <w:rsid w:val="18B45572"/>
    <w:rsid w:val="2BE867C1"/>
    <w:rsid w:val="544E07E3"/>
    <w:rsid w:val="638C4D7E"/>
    <w:rsid w:val="65655E52"/>
    <w:rsid w:val="746E24F6"/>
    <w:rsid w:val="7AEC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2023-12-04T03:27:00Z</dcterms:created>
  <dc:creator>Administrator</dc:creator>
  <cp:lastModifiedBy>白白</cp:lastModifiedBy>
  <dcterms:modified xsi:type="dcterms:W3CDTF">2024-10-24T01:36:32Z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31CBF00104724325A29E85A47DC9E210_12</vt:lpwstr>
  </property>
</Properties>
</file>