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D296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066FF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拟认定宜昌著名餐厅名单</w:t>
      </w:r>
    </w:p>
    <w:tbl>
      <w:tblPr>
        <w:tblStyle w:val="3"/>
        <w:tblpPr w:leftFromText="180" w:rightFromText="180" w:vertAnchor="text" w:horzAnchor="page" w:tblpXSpec="center" w:tblpY="221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129"/>
        <w:gridCol w:w="3214"/>
        <w:gridCol w:w="2609"/>
      </w:tblGrid>
      <w:tr w14:paraId="276B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餐厅名称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申报企业</w:t>
            </w:r>
          </w:p>
        </w:tc>
      </w:tr>
      <w:tr w14:paraId="3160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放翁酒家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宜昌放翁酒家饮食有限公司</w:t>
            </w:r>
          </w:p>
        </w:tc>
      </w:tr>
      <w:tr w14:paraId="13E4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906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西陵区</w:t>
            </w:r>
          </w:p>
          <w:p w14:paraId="43CB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长城酒店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宜昌长城酒店有限责任公司</w:t>
            </w:r>
          </w:p>
        </w:tc>
      </w:tr>
      <w:tr w14:paraId="76D1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谷雨餐厅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C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宜昌谷雨餐饮管理有限公司</w:t>
            </w:r>
          </w:p>
        </w:tc>
      </w:tr>
      <w:tr w14:paraId="1CB4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沙龙宴酒店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宜昌市沙龙宴餐饮有限责任公司</w:t>
            </w:r>
          </w:p>
        </w:tc>
      </w:tr>
      <w:tr w14:paraId="4D98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自己人酒楼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自己人酒楼</w:t>
            </w:r>
          </w:p>
        </w:tc>
      </w:tr>
      <w:tr w14:paraId="0CF0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燕沙酒店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宜昌燕沙酒店管理有限公司</w:t>
            </w:r>
          </w:p>
        </w:tc>
      </w:tr>
      <w:tr w14:paraId="0526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巴楚人家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湖北巴楚人家南榭餐饮有限公司</w:t>
            </w:r>
          </w:p>
        </w:tc>
      </w:tr>
      <w:tr w14:paraId="1DB6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福厨餐厅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宜昌福记酒店管理有限责任公司</w:t>
            </w:r>
          </w:p>
        </w:tc>
      </w:tr>
      <w:tr w14:paraId="2769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花果牛魔王餐厅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湖北奉天吉餐饮有限公司</w:t>
            </w:r>
          </w:p>
        </w:tc>
      </w:tr>
      <w:tr w14:paraId="5F31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桃花岭饭店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宜昌桃花岭饭店股份有限公司</w:t>
            </w:r>
          </w:p>
        </w:tc>
      </w:tr>
      <w:tr w14:paraId="5B9E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宜品川餐厅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宜昌柒加柒餐饮有限公司</w:t>
            </w:r>
          </w:p>
        </w:tc>
      </w:tr>
      <w:tr w14:paraId="683B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华祥虾殿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宜昌市西陵区追虾餐饮店</w:t>
            </w:r>
          </w:p>
        </w:tc>
      </w:tr>
      <w:tr w14:paraId="77A5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昭君山庄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湖北昭君旅游文化发展有限公司</w:t>
            </w:r>
          </w:p>
        </w:tc>
      </w:tr>
      <w:tr w14:paraId="422E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长阳县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食锦园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长阳食锦园餐饮管理有限公司</w:t>
            </w:r>
          </w:p>
        </w:tc>
      </w:tr>
      <w:tr w14:paraId="5BD0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鱼豆吉火锅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鱼豆吉餐饮（湖北省）有限公司长阳一分公司</w:t>
            </w:r>
          </w:p>
        </w:tc>
      </w:tr>
      <w:tr w14:paraId="1195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梅子瘦身鱼馆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梅子瘦身鱼馆</w:t>
            </w:r>
          </w:p>
        </w:tc>
      </w:tr>
      <w:tr w14:paraId="3E55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冉府四合院盛宴餐饮店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冉府四合院盛宴餐饮店</w:t>
            </w:r>
          </w:p>
        </w:tc>
      </w:tr>
      <w:tr w14:paraId="4019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春山晓月餐厅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兴山县春山晓月饮食文化有限公司</w:t>
            </w:r>
          </w:p>
        </w:tc>
      </w:tr>
      <w:tr w14:paraId="05B4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翼德郭场鸡餐厅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宜昌翼德企业管理有限公司</w:t>
            </w:r>
          </w:p>
        </w:tc>
      </w:tr>
      <w:tr w14:paraId="3722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楚韵小镇餐饮店</w:t>
            </w:r>
          </w:p>
        </w:tc>
        <w:tc>
          <w:tcPr>
            <w:tcW w:w="1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秭归楚韵小镇餐饮店</w:t>
            </w:r>
          </w:p>
        </w:tc>
      </w:tr>
    </w:tbl>
    <w:p w14:paraId="720CE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85CB0C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2024-12-13T09:23:35Z</dcterms:created>
  <dc:creator>yda</dc:creator>
  <cp:lastModifiedBy>小姚</cp:lastModifiedBy>
  <dcterms:modified xsi:type="dcterms:W3CDTF">2024-12-13T09:23:57Z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5255F7F20D854737BD6706DE78B10D95_12</vt:lpwstr>
  </property>
</Properties>
</file>