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0" w:lineRule="exact"/>
        <w:ind w:right="0"/>
        <w:jc w:val="both"/>
        <w:textAlignment w:val="auto"/>
        <w:rPr>
          <w:rFonts w:hint="default" w:ascii="Times New Roman" w:hAnsi="Times New Roman" w:eastAsia="方正黑体_GBK" w:cs="Times New Roman"/>
          <w:color w:val="000000"/>
          <w:sz w:val="32"/>
          <w:szCs w:val="32"/>
          <w:lang w:val="en-US" w:eastAsia="zh-CN"/>
        </w:rPr>
      </w:pPr>
      <w:bookmarkStart w:id="0" w:name="_GoBack"/>
      <w:bookmarkEnd w:id="0"/>
      <w:r>
        <w:rPr>
          <w:rFonts w:hint="default" w:ascii="Times New Roman" w:hAnsi="Times New Roman" w:eastAsia="方正黑体_GBK" w:cs="Times New Roman"/>
          <w:color w:val="000000"/>
          <w:sz w:val="32"/>
          <w:szCs w:val="32"/>
          <w:lang w:eastAsia="zh-CN"/>
        </w:rPr>
        <w:t>附件</w:t>
      </w:r>
      <w:r>
        <w:rPr>
          <w:rFonts w:hint="eastAsia" w:ascii="Times New Roman" w:hAnsi="Times New Roman" w:eastAsia="方正黑体_GBK"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宜昌市重点实验室建设申请书</w:t>
      </w:r>
    </w:p>
    <w:p>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tbl>
      <w:tblPr>
        <w:tblStyle w:val="8"/>
        <w:tblpPr w:leftFromText="180" w:rightFromText="180" w:vertAnchor="text" w:horzAnchor="page" w:tblpXSpec="center" w:tblpY="54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0"/>
        <w:gridCol w:w="3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rPr>
              <w:t>实验室名称：</w:t>
            </w:r>
          </w:p>
        </w:tc>
        <w:tc>
          <w:tcPr>
            <w:tcW w:w="3726"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sz w:val="32"/>
                <w:szCs w:val="32"/>
                <w:lang w:eastAsia="zh-CN"/>
              </w:rPr>
              <w:t>所属领域</w:t>
            </w:r>
            <w:r>
              <w:rPr>
                <w:rFonts w:hint="default" w:ascii="Times New Roman" w:hAnsi="Times New Roman" w:eastAsia="仿宋_GB2312" w:cs="Times New Roman"/>
                <w:sz w:val="32"/>
                <w:szCs w:val="32"/>
              </w:rPr>
              <w:t>：</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lang w:eastAsia="zh-CN"/>
              </w:rPr>
              <w:t>依托</w:t>
            </w:r>
            <w:r>
              <w:rPr>
                <w:rFonts w:hint="default" w:ascii="Times New Roman" w:hAnsi="Times New Roman" w:eastAsia="仿宋_GB2312" w:cs="Times New Roman"/>
                <w:color w:val="000000"/>
                <w:sz w:val="32"/>
                <w:szCs w:val="32"/>
              </w:rPr>
              <w:t>单位：</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hint="eastAsia" w:ascii="Times New Roman" w:hAnsi="Times New Roman" w:eastAsia="仿宋_GB2312" w:cs="Times New Roman"/>
                <w:color w:val="000000"/>
                <w:sz w:val="32"/>
                <w:szCs w:val="32"/>
                <w:vertAlign w:val="baseline"/>
                <w:lang w:eastAsia="zh-CN"/>
              </w:rPr>
            </w:pPr>
            <w:r>
              <w:rPr>
                <w:rFonts w:hint="eastAsia" w:ascii="Times New Roman" w:hAnsi="Times New Roman" w:eastAsia="仿宋_GB2312" w:cs="Times New Roman"/>
                <w:color w:val="000000"/>
                <w:sz w:val="32"/>
                <w:szCs w:val="32"/>
                <w:vertAlign w:val="baseline"/>
                <w:lang w:eastAsia="zh-CN"/>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u w:val="none"/>
              </w:rPr>
              <w:t>推荐单位：</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hint="default" w:ascii="Times New Roman" w:hAnsi="Times New Roman" w:eastAsia="仿宋_GB2312" w:cs="Times New Roman"/>
                <w:color w:val="000000"/>
                <w:sz w:val="32"/>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rPr>
              <w:t>联 系 人：</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rPr>
              <w:t>联系电话：</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60" w:type="dxa"/>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rPr>
            </w:pPr>
            <w:r>
              <w:rPr>
                <w:rFonts w:hint="default" w:ascii="Times New Roman" w:hAnsi="Times New Roman" w:eastAsia="仿宋_GB2312" w:cs="Times New Roman"/>
                <w:color w:val="000000"/>
                <w:sz w:val="32"/>
                <w:szCs w:val="32"/>
              </w:rPr>
              <w:t>填报时间：</w:t>
            </w:r>
          </w:p>
        </w:tc>
        <w:tc>
          <w:tcPr>
            <w:tcW w:w="3726"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color w:val="000000"/>
                <w:sz w:val="32"/>
                <w:szCs w:val="32"/>
                <w:vertAlign w:val="baseline"/>
                <w:lang w:eastAsia="zh-CN"/>
              </w:rPr>
            </w:pPr>
            <w:r>
              <w:rPr>
                <w:rFonts w:hint="eastAsia" w:ascii="Times New Roman" w:hAnsi="Times New Roman"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eastAsia="zh-CN"/>
              </w:rPr>
              <w:t>年</w:t>
            </w:r>
            <w:r>
              <w:rPr>
                <w:rFonts w:hint="default" w:ascii="Times New Roman" w:hAnsi="Times New Roman" w:eastAsia="仿宋_GB2312" w:cs="Times New Roman"/>
                <w:color w:val="000000"/>
                <w:sz w:val="32"/>
                <w:szCs w:val="32"/>
                <w:vertAlign w:val="baseline"/>
                <w:lang w:val="en-US" w:eastAsia="zh-CN"/>
              </w:rPr>
              <w:t>月</w:t>
            </w:r>
            <w:r>
              <w:rPr>
                <w:rFonts w:hint="default" w:ascii="Times New Roman" w:hAnsi="Times New Roman" w:eastAsia="仿宋_GB2312" w:cs="Times New Roman"/>
                <w:color w:val="000000"/>
                <w:sz w:val="32"/>
                <w:szCs w:val="32"/>
                <w:vertAlign w:val="baseline"/>
                <w:lang w:eastAsia="zh-CN"/>
              </w:rPr>
              <w:t>日</w:t>
            </w:r>
          </w:p>
        </w:tc>
      </w:tr>
    </w:tbl>
    <w:p>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宜昌市科学技术局</w:t>
      </w:r>
    </w:p>
    <w:p>
      <w:pP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我单位申报宜昌市</w:t>
      </w:r>
      <w:r>
        <w:rPr>
          <w:rFonts w:hint="default" w:ascii="Times New Roman" w:hAnsi="Times New Roman" w:eastAsia="楷体_GB2312" w:cs="Times New Roman"/>
          <w:sz w:val="32"/>
          <w:szCs w:val="32"/>
          <w:lang w:eastAsia="zh-CN"/>
        </w:rPr>
        <w:t>重点实验室</w:t>
      </w:r>
      <w:r>
        <w:rPr>
          <w:rFonts w:hint="default" w:ascii="Times New Roman" w:hAnsi="Times New Roman" w:eastAsia="楷体_GB2312" w:cs="Times New Roman"/>
          <w:sz w:val="32"/>
          <w:szCs w:val="32"/>
        </w:rPr>
        <w:t>提供的申报书及其所有佐证材料真实有效，并对材料的真实性承担责任。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申报单位（盖章）：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_GBK" w:cs="Times New Roman"/>
          <w:sz w:val="44"/>
          <w:szCs w:val="44"/>
        </w:rPr>
        <w:t>推荐单位意见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本单位已经对该主体申报条件及真实性进行审核，该项目符合宜昌市</w:t>
      </w:r>
      <w:r>
        <w:rPr>
          <w:rFonts w:hint="default" w:ascii="Times New Roman" w:hAnsi="Times New Roman" w:eastAsia="楷体_GB2312" w:cs="Times New Roman"/>
          <w:sz w:val="32"/>
          <w:szCs w:val="32"/>
          <w:lang w:eastAsia="zh-CN"/>
        </w:rPr>
        <w:t>重点实验室</w:t>
      </w:r>
      <w:r>
        <w:rPr>
          <w:rFonts w:hint="default" w:ascii="Times New Roman" w:hAnsi="Times New Roman" w:eastAsia="楷体_GB2312" w:cs="Times New Roman"/>
          <w:sz w:val="32"/>
          <w:szCs w:val="32"/>
        </w:rPr>
        <w:t>相关要求，推荐申报。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推荐单位（盖章）：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Times New Roman" w:hAnsi="Times New Roman" w:cs="Times New Roman"/>
          <w:color w:val="000000"/>
          <w:sz w:val="28"/>
          <w:szCs w:val="28"/>
        </w:rPr>
      </w:pPr>
      <w:r>
        <w:rPr>
          <w:rFonts w:hint="default" w:ascii="Times New Roman" w:hAnsi="Times New Roman" w:eastAsia="楷体_GB2312" w:cs="Times New Roman"/>
          <w:sz w:val="32"/>
          <w:szCs w:val="32"/>
        </w:rPr>
        <w:t>年   月   日</w:t>
      </w:r>
    </w:p>
    <w:p>
      <w:pPr>
        <w:spacing w:line="570" w:lineRule="exact"/>
        <w:jc w:val="center"/>
        <w:rPr>
          <w:rFonts w:hint="default" w:ascii="Times New Roman" w:hAnsi="Times New Roman" w:eastAsia="宋体" w:cs="Times New Roman"/>
          <w:b/>
          <w:bCs/>
          <w:sz w:val="44"/>
          <w:szCs w:val="44"/>
        </w:rPr>
      </w:pPr>
    </w:p>
    <w:p>
      <w:pPr>
        <w:spacing w:line="570" w:lineRule="exact"/>
        <w:jc w:val="center"/>
        <w:rPr>
          <w:rFonts w:hint="default" w:ascii="Times New Roman" w:hAnsi="Times New Roman" w:eastAsia="宋体" w:cs="Times New Roman"/>
          <w:b/>
          <w:bCs/>
          <w:sz w:val="44"/>
          <w:szCs w:val="44"/>
        </w:rPr>
      </w:pPr>
    </w:p>
    <w:p>
      <w:pPr>
        <w:pStyle w:val="2"/>
        <w:rPr>
          <w:rFonts w:hint="default" w:ascii="Times New Roman" w:hAnsi="Times New Roman" w:eastAsia="宋体" w:cs="Times New Roman"/>
          <w:b/>
          <w:bCs/>
          <w:sz w:val="44"/>
          <w:szCs w:val="44"/>
        </w:rPr>
      </w:pPr>
    </w:p>
    <w:p>
      <w:pPr>
        <w:rPr>
          <w:rFonts w:hint="default"/>
        </w:rPr>
      </w:pP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实验室</w:t>
      </w:r>
      <w:r>
        <w:rPr>
          <w:rFonts w:hint="default" w:ascii="Times New Roman" w:hAnsi="Times New Roman" w:eastAsia="方正小标宋简体" w:cs="Times New Roman"/>
          <w:b w:val="0"/>
          <w:bCs w:val="0"/>
          <w:color w:val="000000"/>
          <w:sz w:val="44"/>
          <w:szCs w:val="44"/>
          <w:lang w:eastAsia="zh-CN"/>
        </w:rPr>
        <w:t>基本</w:t>
      </w:r>
      <w:r>
        <w:rPr>
          <w:rFonts w:hint="default" w:ascii="Times New Roman" w:hAnsi="Times New Roman" w:eastAsia="方正小标宋简体" w:cs="Times New Roman"/>
          <w:b w:val="0"/>
          <w:bCs w:val="0"/>
          <w:color w:val="000000"/>
          <w:sz w:val="44"/>
          <w:szCs w:val="44"/>
        </w:rPr>
        <w:t>信息表</w:t>
      </w:r>
    </w:p>
    <w:tbl>
      <w:tblPr>
        <w:tblStyle w:val="7"/>
        <w:tblpPr w:leftFromText="180" w:rightFromText="180" w:vertAnchor="text" w:horzAnchor="page" w:tblpXSpec="center" w:tblpY="179"/>
        <w:tblOverlap w:val="never"/>
        <w:tblW w:w="9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5"/>
        <w:gridCol w:w="1612"/>
        <w:gridCol w:w="720"/>
        <w:gridCol w:w="960"/>
        <w:gridCol w:w="229"/>
        <w:gridCol w:w="1950"/>
        <w:gridCol w:w="1227"/>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实验室名称</w:t>
            </w:r>
          </w:p>
        </w:tc>
        <w:tc>
          <w:tcPr>
            <w:tcW w:w="849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依托单位</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i w:val="0"/>
                <w:iCs w:val="0"/>
                <w:color w:val="000000"/>
                <w:sz w:val="24"/>
                <w:szCs w:val="24"/>
                <w:u w:val="none"/>
              </w:rPr>
            </w:pPr>
          </w:p>
        </w:tc>
        <w:tc>
          <w:tcPr>
            <w:tcW w:w="61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高校</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 xml:space="preserve">科研院所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 xml:space="preserve">医院 </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联系人</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i w:val="0"/>
                <w:iCs w:val="0"/>
                <w:color w:val="000000"/>
                <w:sz w:val="24"/>
                <w:szCs w:val="24"/>
                <w:u w:val="none"/>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left"/>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电话号码</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left"/>
              <w:rPr>
                <w:rFonts w:hint="default" w:ascii="Times New Roman" w:hAnsi="Times New Roman" w:eastAsia="仿宋_GB2312" w:cs="Times New Roman"/>
                <w:i w:val="0"/>
                <w:iCs w:val="0"/>
                <w:color w:val="000000"/>
                <w:sz w:val="24"/>
                <w:szCs w:val="24"/>
                <w:u w:val="none"/>
                <w:lang w:val="en-US" w:eastAsia="zh-CN"/>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left"/>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电子邮箱</w:t>
            </w:r>
          </w:p>
        </w:tc>
        <w:tc>
          <w:tcPr>
            <w:tcW w:w="1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所属领域</w:t>
            </w:r>
          </w:p>
        </w:tc>
        <w:tc>
          <w:tcPr>
            <w:tcW w:w="849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 xml:space="preserve"> 现代化工新材料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 xml:space="preserve">生命健康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新能源及高端装备</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 xml:space="preserve">大数据及算力经济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其它（</w:t>
            </w:r>
            <w:r>
              <w:rPr>
                <w:rFonts w:hint="eastAsia" w:ascii="Times New Roman" w:hAnsi="Times New Roman" w:eastAsia="仿宋_GB2312" w:cs="Times New Roman"/>
                <w:i w:val="0"/>
                <w:iCs w:val="0"/>
                <w:color w:val="000000"/>
                <w:kern w:val="0"/>
                <w:sz w:val="24"/>
                <w:szCs w:val="24"/>
                <w:u w:val="singl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固定研发</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人员数</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其中高级职称</w:t>
            </w:r>
            <w:r>
              <w:rPr>
                <w:rFonts w:hint="eastAsia" w:ascii="Times New Roman" w:hAnsi="Times New Roman" w:cs="Times New Roman"/>
                <w:i w:val="0"/>
                <w:iCs w:val="0"/>
                <w:color w:val="000000"/>
                <w:kern w:val="0"/>
                <w:sz w:val="24"/>
                <w:szCs w:val="24"/>
                <w:u w:val="none"/>
                <w:lang w:val="en-US" w:eastAsia="zh-CN" w:bidi="ar"/>
              </w:rPr>
              <w:t>及博士</w:t>
            </w:r>
            <w:r>
              <w:rPr>
                <w:rFonts w:hint="default" w:ascii="Times New Roman" w:hAnsi="Times New Roman" w:eastAsia="仿宋_GB2312" w:cs="Times New Roman"/>
                <w:i w:val="0"/>
                <w:iCs w:val="0"/>
                <w:color w:val="000000"/>
                <w:kern w:val="0"/>
                <w:sz w:val="24"/>
                <w:szCs w:val="24"/>
                <w:u w:val="none"/>
                <w:lang w:val="en-US" w:eastAsia="zh-CN" w:bidi="ar"/>
              </w:rPr>
              <w:t>以上人员数</w:t>
            </w: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12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  比</w:t>
            </w:r>
          </w:p>
        </w:tc>
        <w:tc>
          <w:tcPr>
            <w:tcW w:w="1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上年度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销售收入</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万元</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上年度</w:t>
            </w:r>
          </w:p>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研发投入</w:t>
            </w: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万元</w:t>
            </w:r>
          </w:p>
        </w:tc>
        <w:tc>
          <w:tcPr>
            <w:tcW w:w="12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  比</w:t>
            </w:r>
          </w:p>
        </w:tc>
        <w:tc>
          <w:tcPr>
            <w:tcW w:w="1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实验室主任</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姓  名</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出生年月</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  历</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职称职务</w:t>
            </w:r>
          </w:p>
        </w:tc>
        <w:tc>
          <w:tcPr>
            <w:tcW w:w="3021"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实验室成立时间</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仪器设备原值</w:t>
            </w: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万元</w:t>
            </w:r>
          </w:p>
        </w:tc>
        <w:tc>
          <w:tcPr>
            <w:tcW w:w="12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场地面积</w:t>
            </w:r>
          </w:p>
        </w:tc>
        <w:tc>
          <w:tcPr>
            <w:tcW w:w="1794" w:type="dxa"/>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m</w:t>
            </w:r>
            <w:r>
              <w:rPr>
                <w:rFonts w:hint="default" w:ascii="Times New Roman" w:hAnsi="Times New Roman" w:eastAsia="仿宋_GB2312" w:cs="Times New Roman"/>
                <w:i w:val="0"/>
                <w:iCs w:val="0"/>
                <w:color w:val="000000"/>
                <w:sz w:val="24"/>
                <w:szCs w:val="24"/>
                <w:u w:val="none"/>
                <w:vertAlign w:val="superscript"/>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近三年研发活动情况</w:t>
            </w:r>
          </w:p>
        </w:tc>
        <w:tc>
          <w:tcPr>
            <w:tcW w:w="16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科技研发</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w:t>
            </w:r>
            <w:r>
              <w:rPr>
                <w:rFonts w:hint="eastAsia" w:ascii="Times New Roman" w:hAnsi="Times New Roman" w:cs="Times New Roman"/>
                <w:i w:val="0"/>
                <w:iCs w:val="0"/>
                <w:color w:val="000000"/>
                <w:kern w:val="0"/>
                <w:sz w:val="24"/>
                <w:szCs w:val="24"/>
                <w:u w:val="none"/>
                <w:lang w:val="en-US" w:eastAsia="zh-CN" w:bidi="ar"/>
              </w:rPr>
              <w:t>情况</w:t>
            </w:r>
            <w:r>
              <w:rPr>
                <w:rFonts w:hint="default" w:ascii="Times New Roman" w:hAnsi="Times New Roman" w:eastAsia="仿宋_GB2312" w:cs="Times New Roman"/>
                <w:i w:val="0"/>
                <w:iCs w:val="0"/>
                <w:color w:val="000000"/>
                <w:kern w:val="0"/>
                <w:sz w:val="24"/>
                <w:szCs w:val="24"/>
                <w:u w:val="none"/>
                <w:lang w:val="en-US" w:eastAsia="zh-CN" w:bidi="ar"/>
              </w:rPr>
              <w:t>（个</w:t>
            </w:r>
            <w:r>
              <w:rPr>
                <w:rFonts w:hint="eastAsia" w:ascii="Times New Roman" w:hAnsi="Times New Roman"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680" w:type="dxa"/>
            <w:gridSpan w:val="2"/>
            <w:vMerge w:val="restart"/>
            <w:tcBorders>
              <w:top w:val="single" w:color="auto" w:sz="4" w:space="0"/>
              <w:left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本单位项目</w:t>
            </w:r>
          </w:p>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（个</w:t>
            </w:r>
            <w:r>
              <w:rPr>
                <w:rFonts w:hint="eastAsia" w:ascii="Times New Roman" w:hAnsi="Times New Roman"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021"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80" w:type="dxa"/>
            <w:gridSpan w:val="2"/>
            <w:vMerge w:val="continue"/>
            <w:tcBorders>
              <w:left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政府部门科技项目（个</w:t>
            </w:r>
            <w:r>
              <w:rPr>
                <w:rFonts w:hint="eastAsia" w:ascii="Times New Roman" w:hAnsi="Times New Roman"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80" w:type="dxa"/>
            <w:gridSpan w:val="2"/>
            <w:vMerge w:val="continue"/>
            <w:tcBorders>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其他单位委托项目（个</w:t>
            </w:r>
            <w:r>
              <w:rPr>
                <w:rFonts w:hint="eastAsia" w:ascii="Times New Roman" w:hAnsi="Times New Roman"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021"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授权专利数（项）</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授权发明专利</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制定标准数（项）</w:t>
            </w:r>
          </w:p>
        </w:tc>
        <w:tc>
          <w:tcPr>
            <w:tcW w:w="1680" w:type="dxa"/>
            <w:gridSpan w:val="2"/>
            <w:vMerge w:val="restart"/>
            <w:tcBorders>
              <w:top w:val="single" w:color="auto" w:sz="4" w:space="0"/>
              <w:left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国家标准</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80" w:type="dxa"/>
            <w:gridSpan w:val="2"/>
            <w:vMerge w:val="continue"/>
            <w:tcBorders>
              <w:left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行业标准</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80" w:type="dxa"/>
            <w:gridSpan w:val="2"/>
            <w:vMerge w:val="continue"/>
            <w:tcBorders>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地方标准</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发表论文数（篇）</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SCI/SSCI/EI收录</w:t>
            </w:r>
          </w:p>
        </w:tc>
        <w:tc>
          <w:tcPr>
            <w:tcW w:w="3021"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科技成果</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登记数</w:t>
            </w:r>
            <w:r>
              <w:rPr>
                <w:rFonts w:hint="default" w:ascii="Times New Roman" w:hAnsi="Times New Roman" w:eastAsia="仿宋_GB2312" w:cs="Times New Roman"/>
                <w:i w:val="0"/>
                <w:iCs w:val="0"/>
                <w:color w:val="000000"/>
                <w:kern w:val="0"/>
                <w:sz w:val="24"/>
                <w:szCs w:val="24"/>
                <w:u w:val="none"/>
                <w:lang w:val="en-US" w:eastAsia="zh-CN" w:bidi="ar"/>
              </w:rPr>
              <w:t>（个）</w:t>
            </w:r>
          </w:p>
        </w:tc>
        <w:tc>
          <w:tcPr>
            <w:tcW w:w="6880" w:type="dxa"/>
            <w:gridSpan w:val="6"/>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仿宋_GB2312" w:cs="Times New Roman"/>
                <w:i w:val="0"/>
                <w:iCs w:val="0"/>
                <w:color w:val="000000"/>
                <w:sz w:val="24"/>
                <w:szCs w:val="24"/>
                <w:u w:val="none"/>
              </w:rPr>
            </w:pPr>
          </w:p>
        </w:tc>
      </w:tr>
    </w:tbl>
    <w:p>
      <w:pPr>
        <w:spacing w:line="570" w:lineRule="exact"/>
        <w:jc w:val="both"/>
        <w:rPr>
          <w:rFonts w:hint="default" w:ascii="Times New Roman" w:hAnsi="Times New Roman" w:eastAsia="宋体" w:cs="Times New Roman"/>
          <w:b/>
          <w:bCs/>
          <w:sz w:val="44"/>
          <w:szCs w:val="44"/>
        </w:rPr>
        <w:sectPr>
          <w:footerReference r:id="rId3" w:type="default"/>
          <w:pgSz w:w="11906" w:h="16838"/>
          <w:pgMar w:top="2098" w:right="1474" w:bottom="1871"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i w:val="0"/>
          <w:i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i w:val="0"/>
          <w:iCs w:val="0"/>
          <w:sz w:val="44"/>
          <w:szCs w:val="44"/>
        </w:rPr>
      </w:pPr>
      <w:r>
        <w:rPr>
          <w:rFonts w:hint="default" w:ascii="Times New Roman" w:hAnsi="Times New Roman" w:eastAsia="方正小标宋简体" w:cs="Times New Roman"/>
          <w:b w:val="0"/>
          <w:bCs w:val="0"/>
          <w:i w:val="0"/>
          <w:iCs w:val="0"/>
          <w:sz w:val="44"/>
          <w:szCs w:val="44"/>
        </w:rPr>
        <w:t>编写提纲</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i w:val="0"/>
          <w:i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实验室建设的目的、意义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国内外该学科（领域）最新进展，发展趋势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研究方向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预期目标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已具备的</w:t>
      </w:r>
      <w:r>
        <w:rPr>
          <w:rFonts w:hint="eastAsia" w:ascii="仿宋_GB2312" w:hAnsi="仿宋_GB2312" w:eastAsia="仿宋_GB2312" w:cs="仿宋_GB2312"/>
          <w:sz w:val="32"/>
          <w:szCs w:val="32"/>
          <w:lang w:eastAsia="zh-CN"/>
        </w:rPr>
        <w:t>实验室条件（场地及设备目录、价值清单、照片等）</w:t>
      </w:r>
      <w:r>
        <w:rPr>
          <w:rFonts w:hint="eastAsia" w:ascii="仿宋_GB2312" w:hAnsi="仿宋_GB2312" w:eastAsia="仿宋_GB2312" w:cs="仿宋_GB2312"/>
          <w:sz w:val="32"/>
          <w:szCs w:val="32"/>
        </w:rPr>
        <w:t>，现有研究工作的基础、</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科研队伍</w:t>
      </w:r>
      <w:r>
        <w:rPr>
          <w:rFonts w:hint="eastAsia" w:ascii="仿宋_GB2312" w:hAnsi="仿宋_GB2312" w:eastAsia="仿宋_GB2312" w:cs="仿宋_GB2312"/>
          <w:sz w:val="32"/>
          <w:szCs w:val="32"/>
          <w:lang w:eastAsia="zh-CN"/>
        </w:rPr>
        <w:t>现状</w:t>
      </w:r>
      <w:r>
        <w:rPr>
          <w:rFonts w:hint="eastAsia" w:ascii="仿宋_GB2312" w:hAnsi="仿宋_GB2312" w:eastAsia="仿宋_GB2312" w:cs="仿宋_GB2312"/>
          <w:sz w:val="32"/>
          <w:szCs w:val="32"/>
        </w:rPr>
        <w:t>及培养人才的计划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经费预算及来源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开放运行设想和管理机制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营业执照</w:t>
      </w:r>
      <w:r>
        <w:rPr>
          <w:rFonts w:hint="eastAsia" w:ascii="仿宋_GB2312" w:hAnsi="仿宋_GB2312" w:eastAsia="仿宋_GB2312" w:cs="仿宋_GB2312"/>
          <w:sz w:val="32"/>
          <w:szCs w:val="32"/>
          <w:lang w:val="en-US" w:eastAsia="zh-CN"/>
        </w:rPr>
        <w:t>（组织机构代码证）</w:t>
      </w:r>
      <w:r>
        <w:rPr>
          <w:rFonts w:hint="eastAsia" w:ascii="仿宋_GB2312" w:hAnsi="仿宋_GB2312" w:eastAsia="仿宋_GB2312" w:cs="仿宋_GB2312"/>
          <w:sz w:val="32"/>
          <w:szCs w:val="32"/>
          <w:lang w:eastAsia="zh-CN"/>
        </w:rPr>
        <w:t>、实验室成立证明材料；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588" w:right="1474" w:bottom="1247" w:left="1474"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关键指标中所需的凭证材料</w:t>
      </w:r>
    </w:p>
    <w:p>
      <w:pPr>
        <w:spacing w:line="520" w:lineRule="exact"/>
        <w:rPr>
          <w:rFonts w:hint="eastAsia"/>
          <w:spacing w:val="8"/>
          <w:szCs w:val="32"/>
        </w:rPr>
      </w:pPr>
    </w:p>
    <w:p>
      <w:pPr>
        <w:spacing w:line="600" w:lineRule="exact"/>
        <w:ind w:left="0" w:leftChars="0" w:firstLine="0" w:firstLineChars="0"/>
        <w:jc w:val="center"/>
        <w:rPr>
          <w:rFonts w:hint="eastAsia" w:ascii="方正小标宋_GBK" w:hAnsi="黑体" w:eastAsia="方正小标宋_GBK"/>
          <w:color w:val="auto"/>
          <w:sz w:val="44"/>
          <w:szCs w:val="44"/>
        </w:rPr>
      </w:pPr>
      <w:r>
        <w:rPr>
          <w:rFonts w:hint="eastAsia" w:ascii="方正小标宋_GBK" w:hAnsi="黑体" w:eastAsia="方正小标宋_GBK"/>
          <w:color w:val="auto"/>
          <w:sz w:val="44"/>
          <w:szCs w:val="44"/>
        </w:rPr>
        <w:t>关键指标及凭证材料</w:t>
      </w:r>
    </w:p>
    <w:p>
      <w:pPr>
        <w:spacing w:line="520" w:lineRule="exact"/>
        <w:rPr>
          <w:rFonts w:hint="eastAsia"/>
          <w:spacing w:val="8"/>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1.固定研发人员数：指与实验室或依托单位签订长期聘用合同的人员。凭证材料：加盖公章的人员清单、高级职称或博士佐证资料。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2.上年度销售收入：指依托企业建设的实验室需填报，其他申报主体无需填报。凭证材料：主要指</w:t>
      </w:r>
      <w:r>
        <w:rPr>
          <w:rFonts w:hint="eastAsia" w:ascii="仿宋_GB2312" w:hAnsi="仿宋_GB2312" w:eastAsia="仿宋_GB2312" w:cs="仿宋_GB2312"/>
          <w:sz w:val="32"/>
          <w:szCs w:val="32"/>
          <w:lang w:eastAsia="zh-CN"/>
        </w:rPr>
        <w:t>加盖公章的企业财务报表。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上年度研发投入：指依托单位上年度在支持实验室项目、人才、设备等方面建设或运行经费。凭证材料：经费投入凭证。企业提供向统计部门提交的《企业研究开发项目情况》（107-1表）、《企业研究开发活动及相关情况》（107-2表）。高校、科研院所、医院提供向主管部门（统计部门）提交的研发统计报表或盖章版研发费用辅助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4.仪器设备原值：指价值10万元及以上的大型仪器设备清单。凭证材料：加盖公章的设备清单。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科研项目：指近三年由依托单位或实验室牵头或参与承担研究领域相关的国家、省、市财政拨款的科技项目，企事业单位、社会团体等委托研究的课题等。凭证材料：项目清单，项目任务书复印件和到账凭证，将实验室参与项目人员着重标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6.发明专利：指近三年实验室固定人员牵头或参与申请的发明专利个数，以及获得授权的发明专利。凭证材料：获得授权的发明专利清单及证书复印件，将实验室参与专利人员着重标记。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标准：指近三年实验室固定人员参与制定的与实验室研究方向相关领域的国家标准、地方标准或行业标准。凭证材料：标准复印件或由标准发布单位给出的参与制定标准的证明材料，将实验室参与标准人员着重标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论文：指近三年实验室固定人员作为主要作者单位（排名前三或通讯作者），在研究领域内被国际权威的SCI检索或发表在中文核心期刊上的学术论文。凭证材料：发表论文清单及论文首页，将实验室参与论文人员着重标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9.科技成果数：指近三年实验室固定人员参与的，在科技部门登记的科技成果，获得的科技奖励等。凭证材料：科技成果清单及登记凭证、奖励证书文件等复印件，将实验室参与成果人员着重标记。</w:t>
      </w:r>
    </w:p>
    <w:p>
      <w:pPr>
        <w:pStyle w:val="2"/>
        <w:rPr>
          <w:rFonts w:hint="eastAsia" w:ascii="仿宋_GB2312" w:hAnsi="仿宋_GB2312" w:eastAsia="仿宋_GB2312" w:cs="仿宋_GB2312"/>
          <w:sz w:val="32"/>
          <w:szCs w:val="32"/>
          <w:lang w:val="en-US" w:eastAsia="zh-CN"/>
        </w:rPr>
      </w:pPr>
    </w:p>
    <w:p>
      <w:pPr>
        <w:rPr>
          <w:rFonts w:hint="eastAsia"/>
          <w:lang w:val="en-US" w:eastAsia="zh-CN"/>
        </w:rPr>
      </w:pPr>
      <w:r>
        <w:rPr>
          <w:rFonts w:hint="eastAsia"/>
          <w:lang w:val="en-US" w:eastAsia="zh-CN"/>
        </w:rPr>
        <w:br w:type="page"/>
      </w:r>
    </w:p>
    <w:p>
      <w:pPr>
        <w:pStyle w:val="2"/>
        <w:rPr>
          <w:rFonts w:hint="eastAsia"/>
          <w:lang w:val="en-US" w:eastAsia="zh-CN"/>
        </w:rPr>
        <w:sectPr>
          <w:pgSz w:w="11906" w:h="16838"/>
          <w:pgMar w:top="1587" w:right="1474" w:bottom="1247" w:left="1474" w:header="851" w:footer="992" w:gutter="0"/>
          <w:cols w:space="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宜昌市重点实验室建设申请汇总表</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推荐单位：                                          联系人/联系电话：</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4073"/>
        <w:gridCol w:w="1940"/>
        <w:gridCol w:w="2369"/>
        <w:gridCol w:w="2369"/>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实验室名称</w:t>
            </w: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所属领域</w:t>
            </w: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依托单位</w:t>
            </w: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w:t>
            </w: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43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682"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33" w:type="pct"/>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sectPr>
      <w:pgSz w:w="16838" w:h="11906" w:orient="landscape"/>
      <w:pgMar w:top="1474" w:right="1587" w:bottom="1474" w:left="124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F7"/>
    <w:rsid w:val="000A3D38"/>
    <w:rsid w:val="000D552A"/>
    <w:rsid w:val="00181E07"/>
    <w:rsid w:val="002516ED"/>
    <w:rsid w:val="002B32CD"/>
    <w:rsid w:val="00352484"/>
    <w:rsid w:val="00430BB6"/>
    <w:rsid w:val="004B4A68"/>
    <w:rsid w:val="004B7169"/>
    <w:rsid w:val="004D2D34"/>
    <w:rsid w:val="004E7E2F"/>
    <w:rsid w:val="0050503C"/>
    <w:rsid w:val="006E342D"/>
    <w:rsid w:val="009B47F7"/>
    <w:rsid w:val="00A42C60"/>
    <w:rsid w:val="00B30573"/>
    <w:rsid w:val="00B8138E"/>
    <w:rsid w:val="00B96E9F"/>
    <w:rsid w:val="00CC1C11"/>
    <w:rsid w:val="00D60BF3"/>
    <w:rsid w:val="00D75022"/>
    <w:rsid w:val="00D77390"/>
    <w:rsid w:val="00E021C2"/>
    <w:rsid w:val="00E858CF"/>
    <w:rsid w:val="00ED1F9F"/>
    <w:rsid w:val="00FA2B5F"/>
    <w:rsid w:val="01D0102E"/>
    <w:rsid w:val="0FD400E7"/>
    <w:rsid w:val="136118D6"/>
    <w:rsid w:val="1BFD2304"/>
    <w:rsid w:val="1CA7405D"/>
    <w:rsid w:val="1FD58C21"/>
    <w:rsid w:val="28003BC6"/>
    <w:rsid w:val="2B357B08"/>
    <w:rsid w:val="2DFD97B1"/>
    <w:rsid w:val="364E4720"/>
    <w:rsid w:val="3BFC9C96"/>
    <w:rsid w:val="4D7E8D00"/>
    <w:rsid w:val="51CFE0F6"/>
    <w:rsid w:val="53F9C4E6"/>
    <w:rsid w:val="555F9C87"/>
    <w:rsid w:val="55FE5622"/>
    <w:rsid w:val="56FE7E6E"/>
    <w:rsid w:val="57DFC165"/>
    <w:rsid w:val="5DDF959A"/>
    <w:rsid w:val="64812739"/>
    <w:rsid w:val="66575BE0"/>
    <w:rsid w:val="6FBF71A6"/>
    <w:rsid w:val="753B7C72"/>
    <w:rsid w:val="773A6AFF"/>
    <w:rsid w:val="77A5BB37"/>
    <w:rsid w:val="77B303BA"/>
    <w:rsid w:val="77E9D6FC"/>
    <w:rsid w:val="7ACE6EB2"/>
    <w:rsid w:val="7BCF3354"/>
    <w:rsid w:val="7BFF6E44"/>
    <w:rsid w:val="7C7EA6C1"/>
    <w:rsid w:val="7CFB7FE8"/>
    <w:rsid w:val="7DBFDBE1"/>
    <w:rsid w:val="7E6274EB"/>
    <w:rsid w:val="7E7212B1"/>
    <w:rsid w:val="7EFBB306"/>
    <w:rsid w:val="7FFD9F3F"/>
    <w:rsid w:val="897E060B"/>
    <w:rsid w:val="995E1BC4"/>
    <w:rsid w:val="9F7F2978"/>
    <w:rsid w:val="ABB3F4E0"/>
    <w:rsid w:val="AF5B4808"/>
    <w:rsid w:val="BE95E728"/>
    <w:rsid w:val="BEF36D25"/>
    <w:rsid w:val="BFD6FACF"/>
    <w:rsid w:val="BFF7819D"/>
    <w:rsid w:val="CFC17068"/>
    <w:rsid w:val="D0FE786F"/>
    <w:rsid w:val="D6FE0382"/>
    <w:rsid w:val="D6FEB7ED"/>
    <w:rsid w:val="D7F4007B"/>
    <w:rsid w:val="DEFB7DC8"/>
    <w:rsid w:val="DFED9071"/>
    <w:rsid w:val="DFF73AC0"/>
    <w:rsid w:val="EEEF39C4"/>
    <w:rsid w:val="EF7B8638"/>
    <w:rsid w:val="F1BFF91E"/>
    <w:rsid w:val="F27F607A"/>
    <w:rsid w:val="F2BD62A7"/>
    <w:rsid w:val="F3FB322C"/>
    <w:rsid w:val="F62F0507"/>
    <w:rsid w:val="F7BDB5F7"/>
    <w:rsid w:val="FAFF52C4"/>
    <w:rsid w:val="FB9FDEDA"/>
    <w:rsid w:val="FDF59730"/>
    <w:rsid w:val="FE7D64AA"/>
    <w:rsid w:val="FEE73B20"/>
    <w:rsid w:val="FF9DF516"/>
    <w:rsid w:val="FFB97DF1"/>
    <w:rsid w:val="FFFDF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143</Words>
  <Characters>821</Characters>
  <Lines>6</Lines>
  <Paragraphs>1</Paragraphs>
  <TotalTime>9</TotalTime>
  <ScaleCrop>false</ScaleCrop>
  <LinksUpToDate>false</LinksUpToDate>
  <CharactersWithSpaces>963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2021-07-04T10:10:00Z</dcterms:created>
  <dc:creator>NTKO</dc:creator>
  <cp:lastModifiedBy>deng</cp:lastModifiedBy>
  <cp:lastPrinted>2022-10-22T00:42:00Z</cp:lastPrinted>
  <dcterms:modified xsi:type="dcterms:W3CDTF">2024-12-16T15:56:34Z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137B499437FE3FFAF68B5A671445BBB9_42</vt:lpwstr>
  </property>
</Properties>
</file>