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长阳清江流域农副产品集疏运工程（海洋综合码头及配套工程）环境影响评价公众意见表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rPr>
                <w:rFonts w:ascii="宋体" w:hAnsi="宋体" w:eastAsia="宋体"/>
                <w:sz w:val="21"/>
                <w:szCs w:val="21"/>
              </w:rPr>
            </w:pPr>
            <w:r>
              <w:rPr>
                <w:rFonts w:hint="eastAsia" w:ascii="方正小标宋_GBK" w:eastAsia="方正小标宋_GBK"/>
                <w:sz w:val="24"/>
                <w:szCs w:val="24"/>
              </w:rPr>
              <w:t>长阳清江流域农副产品集疏运工程（海洋综合码头及配套工程）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w:t>
            </w:r>
            <w:r>
              <w:rPr>
                <w:rFonts w:hint="eastAsia" w:ascii="宋体" w:hAnsi="宋体" w:eastAsia="宋体"/>
                <w:b/>
                <w:bCs/>
                <w:sz w:val="21"/>
                <w:szCs w:val="21"/>
                <w:lang w:val="en-US" w:eastAsia="zh-CN"/>
              </w:rPr>
              <w:t>工程</w:t>
            </w:r>
            <w:r>
              <w:rPr>
                <w:rFonts w:ascii="宋体" w:hAnsi="宋体" w:eastAsia="宋体"/>
                <w:b/>
                <w:bCs/>
                <w:sz w:val="21"/>
                <w:szCs w:val="21"/>
              </w:rPr>
              <w:t>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w:t>
            </w:r>
            <w:r>
              <w:rPr>
                <w:rFonts w:hint="eastAsia" w:ascii="宋体" w:hAnsi="宋体" w:eastAsia="宋体"/>
                <w:sz w:val="21"/>
                <w:szCs w:val="21"/>
                <w:lang w:eastAsia="zh-CN"/>
              </w:rPr>
              <w:t>本项目</w:t>
            </w:r>
            <w:r>
              <w:rPr>
                <w:rFonts w:ascii="宋体" w:hAnsi="宋体" w:eastAsia="宋体"/>
                <w:sz w:val="21"/>
                <w:szCs w:val="21"/>
              </w:rPr>
              <w:t>环评无关的意见或者诉求不属于项目环评公参内容）</w:t>
            </w:r>
          </w:p>
        </w:tc>
        <w:tc>
          <w:tcPr>
            <w:tcW w:w="7289" w:type="dxa"/>
            <w:gridSpan w:val="2"/>
          </w:tcPr>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420" w:firstLineChars="200"/>
              <w:rPr>
                <w:rFonts w:ascii="宋体" w:hAnsi="宋体" w:eastAsia="宋体"/>
                <w:sz w:val="21"/>
                <w:szCs w:val="21"/>
              </w:rPr>
            </w:pPr>
            <w:r>
              <w:rPr>
                <w:rFonts w:ascii="宋体" w:hAnsi="宋体" w:eastAsia="宋体"/>
                <w:sz w:val="21"/>
                <w:szCs w:val="21"/>
              </w:rPr>
              <w:t>省     市     县（区、市）    乡（镇、街道）   村（居委会）   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ind w:left="480" w:leftChars="150" w:firstLine="105" w:firstLineChars="50"/>
              <w:rPr>
                <w:rFonts w:ascii="宋体" w:hAnsi="宋体" w:eastAsia="宋体"/>
                <w:b/>
                <w:bCs/>
                <w:sz w:val="21"/>
                <w:szCs w:val="21"/>
              </w:rPr>
            </w:pPr>
            <w:r>
              <w:rPr>
                <w:rFonts w:ascii="宋体" w:hAnsi="宋体" w:eastAsia="宋体"/>
                <w:sz w:val="21"/>
                <w:szCs w:val="21"/>
              </w:rPr>
              <w:t>省   市   县（区、市）    乡（镇、街道）路    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B12153-7662-48DE-A1F0-8883617A06F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CCE789-B7D4-4B77-9921-E73F2F50068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5C2B92F9-AD3D-4BC4-BE84-4C2F60381D2E}"/>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yMTNkYzc3NGVlY2I3MjA5NWQ5MWVhNThlMDA2OTgifQ=="/>
    <w:docVar w:name="KSO_WPS_MARK_KEY" w:val="b739395e-5538-4c31-ad6b-a9fe60465aa3"/>
  </w:docVars>
  <w:rsids>
    <w:rsidRoot w:val="006277C5"/>
    <w:rsid w:val="0002051D"/>
    <w:rsid w:val="0016675C"/>
    <w:rsid w:val="001F70DC"/>
    <w:rsid w:val="004B74F3"/>
    <w:rsid w:val="006277C5"/>
    <w:rsid w:val="00C644E9"/>
    <w:rsid w:val="00E3052F"/>
    <w:rsid w:val="2E4645B7"/>
    <w:rsid w:val="45B125D6"/>
    <w:rsid w:val="63A36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407</Words>
  <Characters>407</Characters>
  <Lines>3</Lines>
  <Paragraphs>1</Paragraphs>
  <TotalTime>0</TotalTime>
  <ScaleCrop>false</ScaleCrop>
  <LinksUpToDate>false</LinksUpToDate>
  <CharactersWithSpaces>464</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2019-01-04T07:54:00Z</dcterms:created>
  <dc:creator>xf614@outlook.com</dc:creator>
  <cp:lastModifiedBy>冯桃辉</cp:lastModifiedBy>
  <dcterms:modified xsi:type="dcterms:W3CDTF">2025-05-30T09:05:22Z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2F5879A87436480981444D19F892400C</vt:lpwstr>
  </property>
</Properties>
</file>