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r>
        <mc:AlternateContent>
          <mc:Choice Requires="wps">
            <w:drawing>
              <wp:anchor distT="0" distB="0" distL="114300" distR="114300" simplePos="0" relativeHeight="251661312" behindDoc="0" locked="0" layoutInCell="1" allowOverlap="1">
                <wp:simplePos x="0" y="0"/>
                <wp:positionH relativeFrom="page">
                  <wp:posOffset>5175250</wp:posOffset>
                </wp:positionH>
                <wp:positionV relativeFrom="page">
                  <wp:posOffset>434975</wp:posOffset>
                </wp:positionV>
                <wp:extent cx="1911350" cy="660400"/>
                <wp:effectExtent l="0" t="0" r="0" b="0"/>
                <wp:wrapSquare wrapText="bothSides"/>
                <wp:docPr id="4" name="文本框 2"/>
                <wp:cNvGraphicFramePr/>
                <a:graphic xmlns:a="http://schemas.openxmlformats.org/drawingml/2006/main">
                  <a:graphicData uri="http://schemas.microsoft.com/office/word/2010/wordprocessingShape">
                    <wps:wsp>
                      <wps:cNvSpPr txBox="1"/>
                      <wps:spPr>
                        <a:xfrm>
                          <a:off x="5175250" y="434975"/>
                          <a:ext cx="1911350" cy="660400"/>
                        </a:xfrm>
                        <a:prstGeom prst="rect">
                          <a:avLst/>
                        </a:prstGeom>
                        <a:noFill/>
                        <a:ln w="6350">
                          <a:noFill/>
                        </a:ln>
                        <a:effectLst/>
                      </wps:spPr>
                      <wps:txbx>
                        <w:txbxContent>
                          <w:p>
                            <w:pPr>
                              <w:spacing w:before="300" w:line="760" w:lineRule="exact"/>
                              <w:ind w:firstLine="0"/>
                              <w:jc w:val="both"/>
                              <w:rPr>
                                <w:rFonts w:hint="default" w:ascii="Times New Roman" w:hAnsi="Times New Roman" w:cs="Times New Roman"/>
                                <w:b/>
                                <w:bCs/>
                                <w:sz w:val="96"/>
                                <w:szCs w:val="96"/>
                              </w:rPr>
                            </w:pPr>
                            <w:r>
                              <w:rPr>
                                <w:rFonts w:hint="default" w:ascii="Times New Roman" w:hAnsi="Times New Roman" w:cs="Times New Roman"/>
                                <w:b/>
                                <w:bCs/>
                                <w:color w:val="000000"/>
                                <w:sz w:val="96"/>
                                <w:szCs w:val="96"/>
                              </w:rPr>
                              <w:t>DB42</w:t>
                            </w:r>
                          </w:p>
                        </w:txbxContent>
                      </wps:txbx>
                      <wps:bodyPr lIns="25400" tIns="0" rIns="25400" bIns="0">
                        <a:noAutofit/>
                      </wps:bodyPr>
                    </wps:wsp>
                  </a:graphicData>
                </a:graphic>
              </wp:anchor>
            </w:drawing>
          </mc:Choice>
          <mc:Fallback>
            <w:pict>
              <v:shape id="文本框 2" o:spid="_x0000_s1026" o:spt="202" type="#_x0000_t202" style="position:absolute;left:0pt;margin-left:407.5pt;margin-top:34.25pt;height:52pt;width:150.5pt;mso-position-horizontal-relative:page;mso-position-vertical-relative:page;mso-wrap-distance-bottom:0pt;mso-wrap-distance-left:9pt;mso-wrap-distance-right:9pt;mso-wrap-distance-top:0pt;z-index:251661312;mso-width-relative:page;mso-height-relative:page;" filled="f" stroked="f" coordsize="21600,21600" o:gfxdata="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L37/Z/aAAAACwEAAA8AAAAAAAAAAQAg&#10;AAAAOAAAAGRycy9kb3ducmV2LnhtbFBLAQIUABQAAAAIAIdO4kBRnjugvQEAAFwDAAAOAAAAAAAA&#10;AAEAIAAAAD8BAABkcnMvZTJvRG9jLnhtbFBLBQYAAAAABgAGAFkBAABuBQAAAAA=&#10;">
                <v:fill on="f" focussize="0,0"/>
                <v:stroke on="f" weight="0.5pt"/>
                <v:imagedata o:title=""/>
                <o:lock v:ext="edit" aspectratio="f"/>
                <v:textbox inset="2pt,0mm,2pt,0mm">
                  <w:txbxContent>
                    <w:p>
                      <w:pPr>
                        <w:spacing w:before="300" w:line="760" w:lineRule="exact"/>
                        <w:ind w:firstLine="0"/>
                        <w:jc w:val="both"/>
                        <w:rPr>
                          <w:rFonts w:hint="default" w:ascii="Times New Roman" w:hAnsi="Times New Roman" w:cs="Times New Roman"/>
                          <w:b/>
                          <w:bCs/>
                          <w:sz w:val="96"/>
                          <w:szCs w:val="96"/>
                        </w:rPr>
                      </w:pPr>
                      <w:r>
                        <w:rPr>
                          <w:rFonts w:hint="default" w:ascii="Times New Roman" w:hAnsi="Times New Roman" w:cs="Times New Roman"/>
                          <w:b/>
                          <w:bCs/>
                          <w:color w:val="000000"/>
                          <w:sz w:val="96"/>
                          <w:szCs w:val="96"/>
                        </w:rPr>
                        <w:t>DB42</w:t>
                      </w:r>
                    </w:p>
                  </w:txbxContent>
                </v:textbox>
                <w10:wrap type="square"/>
              </v:shape>
            </w:pict>
          </mc:Fallback>
        </mc:AlternateContent>
      </w:r>
    </w:p>
    <w:p>
      <w:pPr>
        <w:spacing w:line="360" w:lineRule="exact"/>
        <w:jc w:val="center"/>
        <w:rPr>
          <w:color w:val="000000"/>
          <w:sz w:val="28"/>
        </w:rPr>
      </w:pPr>
    </w:p>
    <w:p>
      <w:pPr>
        <w:spacing w:line="360" w:lineRule="exact"/>
        <w:jc w:val="center"/>
        <w:rPr>
          <w:color w:val="000000"/>
          <w:sz w:val="28"/>
        </w:rPr>
      </w:pPr>
      <w:r>
        <w:rPr>
          <w:rFonts w:hint="default" w:ascii="Times New Roman" w:hAnsi="Times New Roman" w:cs="Times New Roman"/>
          <w:color w:val="auto"/>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537845</wp:posOffset>
                </wp:positionH>
                <wp:positionV relativeFrom="paragraph">
                  <wp:posOffset>1587500</wp:posOffset>
                </wp:positionV>
                <wp:extent cx="6121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2.35pt;margin-top:125pt;height:0pt;width:482pt;z-index:251662336;mso-width-relative:page;mso-height-relative:page;" filled="f" stroked="t" coordsize="21600,21600" o:gfxdata="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rKpsvNQAAAALAQAADwAAAAAAAAABACAAAAA4AAAAZHJzL2Rvd25yZXYueG1sUEsBAhQA&#10;FAAAAAgAh07iQGbYFr3gAQAApQMAAA4AAAAAAAAAAQAgAAAAOQEAAGRycy9lMm9Eb2MueG1sUEsF&#10;BgAAAAAGAAYAWQEAAIsFAAAAAA==&#10;">
                <v:fill on="f" focussize="0,0"/>
                <v:stroke weight="1pt" color="#800008" joinstyle="round"/>
                <v:imagedata o:title=""/>
                <o:lock v:ext="edit" aspectratio="f"/>
              </v:line>
            </w:pict>
          </mc:Fallback>
        </mc:AlternateContent>
      </w:r>
    </w:p>
    <w:p>
      <w:pPr>
        <w:spacing w:line="360" w:lineRule="exact"/>
        <w:jc w:val="center"/>
        <w:rPr>
          <w:color w:val="000000"/>
          <w:sz w:val="28"/>
        </w:rPr>
      </w:pPr>
      <w:r>
        <w:rPr>
          <w:rFonts w:hint="default" w:ascii="Times New Roman" w:hAnsi="Times New Roman" w:cs="Times New Roman"/>
          <w:color w:val="auto"/>
          <w:shd w:val="clear" w:color="auto" w:fill="auto"/>
        </w:rPr>
        <mc:AlternateContent>
          <mc:Choice Requires="wps">
            <w:drawing>
              <wp:anchor distT="0" distB="0" distL="114300" distR="114300" simplePos="0" relativeHeight="251664384" behindDoc="0" locked="1" layoutInCell="1" allowOverlap="1">
                <wp:simplePos x="0" y="0"/>
                <wp:positionH relativeFrom="margin">
                  <wp:posOffset>430530</wp:posOffset>
                </wp:positionH>
                <wp:positionV relativeFrom="margin">
                  <wp:posOffset>1231265</wp:posOffset>
                </wp:positionV>
                <wp:extent cx="6120130" cy="391160"/>
                <wp:effectExtent l="0" t="0" r="13970" b="8890"/>
                <wp:wrapNone/>
                <wp:docPr id="6" name="文本框 5"/>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pPr>
                              <w:pStyle w:val="10"/>
                            </w:pPr>
                            <w:r>
                              <w:rPr>
                                <w:rFonts w:hint="eastAsia"/>
                              </w:rPr>
                              <w:t>湖北省</w:t>
                            </w:r>
                            <w:r>
                              <w:t>地方标准</w:t>
                            </w:r>
                          </w:p>
                        </w:txbxContent>
                      </wps:txbx>
                      <wps:bodyPr wrap="square" lIns="0" tIns="0" rIns="0" bIns="0" upright="1"/>
                    </wps:wsp>
                  </a:graphicData>
                </a:graphic>
              </wp:anchor>
            </w:drawing>
          </mc:Choice>
          <mc:Fallback>
            <w:pict>
              <v:shape id="文本框 5" o:spid="_x0000_s1026" o:spt="202" type="#_x0000_t202" style="position:absolute;left:0pt;margin-left:33.9pt;margin-top:96.95pt;height:30.8pt;width:481.9pt;mso-position-horizontal-relative:margin;mso-position-vertical-relative:margin;z-index:251664384;mso-width-relative:page;mso-height-relative:page;" fillcolor="#FFFFFF" filled="t" stroked="f" coordsize="21600,21600" o:gfxdata="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ON111doAAAALAQAADwAAAAAA&#10;AAABACAAAAA4AAAAZHJzL2Rvd25yZXYueG1sUEsBAhQAFAAAAAgAh07iQNZLFsPCAQAAaQMAAA4A&#10;AAAAAAAAAQAgAAAAPwEAAGRycy9lMm9Eb2MueG1sUEsFBgAAAAAGAAYAWQEAAHMFAAAAAA==&#10;">
                <v:fill on="t" focussize="0,0"/>
                <v:stroke on="f"/>
                <v:imagedata o:title=""/>
                <o:lock v:ext="edit" aspectratio="f"/>
                <v:textbox inset="0mm,0mm,0mm,0mm">
                  <w:txbxContent>
                    <w:p>
                      <w:pPr>
                        <w:pStyle w:val="10"/>
                      </w:pPr>
                      <w:r>
                        <w:rPr>
                          <w:rFonts w:hint="eastAsia"/>
                        </w:rPr>
                        <w:t>湖北省</w:t>
                      </w:r>
                      <w:r>
                        <w:t>地方标准</w:t>
                      </w:r>
                    </w:p>
                  </w:txbxContent>
                </v:textbox>
                <w10:anchorlock/>
              </v:shape>
            </w:pict>
          </mc:Fallback>
        </mc:AlternateContent>
      </w:r>
    </w:p>
    <w:p>
      <w:pPr>
        <w:spacing w:line="360" w:lineRule="exact"/>
        <w:jc w:val="center"/>
        <w:rPr>
          <w:color w:val="000000"/>
          <w:sz w:val="28"/>
        </w:rPr>
      </w:pPr>
    </w:p>
    <w:p>
      <w:pPr>
        <w:spacing w:line="360" w:lineRule="exact"/>
        <w:jc w:val="center"/>
        <w:rPr>
          <w:color w:val="000000"/>
          <w:sz w:val="28"/>
        </w:rPr>
      </w:pPr>
      <w:r>
        <mc:AlternateContent>
          <mc:Choice Requires="wps">
            <w:drawing>
              <wp:anchor distT="0" distB="0" distL="114300" distR="114300" simplePos="0" relativeHeight="251663360" behindDoc="0" locked="0" layoutInCell="1" allowOverlap="1">
                <wp:simplePos x="0" y="0"/>
                <wp:positionH relativeFrom="page">
                  <wp:posOffset>4772025</wp:posOffset>
                </wp:positionH>
                <wp:positionV relativeFrom="page">
                  <wp:posOffset>2127250</wp:posOffset>
                </wp:positionV>
                <wp:extent cx="2279650" cy="546100"/>
                <wp:effectExtent l="0" t="0" r="0" b="0"/>
                <wp:wrapSquare wrapText="bothSides"/>
                <wp:docPr id="5" name="文本框 2"/>
                <wp:cNvGraphicFramePr/>
                <a:graphic xmlns:a="http://schemas.openxmlformats.org/drawingml/2006/main">
                  <a:graphicData uri="http://schemas.microsoft.com/office/word/2010/wordprocessingShape">
                    <wps:wsp>
                      <wps:cNvSpPr txBox="1"/>
                      <wps:spPr>
                        <a:xfrm>
                          <a:off x="800100" y="355600"/>
                          <a:ext cx="965200" cy="546100"/>
                        </a:xfrm>
                        <a:prstGeom prst="rect">
                          <a:avLst/>
                        </a:prstGeom>
                        <a:noFill/>
                        <a:ln w="6350">
                          <a:noFill/>
                        </a:ln>
                        <a:effectLst/>
                      </wps:spPr>
                      <wps:txbx>
                        <w:txbxContent>
                          <w:p>
                            <w:pPr>
                              <w:pStyle w:val="11"/>
                              <w:wordWrap w:val="0"/>
                              <w:spacing w:before="480"/>
                              <w:rPr>
                                <w:rFonts w:hint="default" w:ascii="黑体" w:eastAsia="黑体"/>
                                <w:lang w:val="en-US" w:eastAsia="zh-CN"/>
                              </w:rPr>
                            </w:pPr>
                            <w:r>
                              <w:rPr>
                                <w:rFonts w:hint="eastAsia" w:ascii="黑体" w:eastAsia="黑体"/>
                              </w:rPr>
                              <w:t>DB42/T</w:t>
                            </w:r>
                            <w:r>
                              <w:rPr>
                                <w:rFonts w:hint="eastAsia" w:ascii="黑体" w:eastAsia="黑体"/>
                                <w:lang w:val="en-US" w:eastAsia="zh-CN"/>
                              </w:rPr>
                              <w:t>347</w:t>
                            </w:r>
                            <w:r>
                              <w:rPr>
                                <w:rFonts w:hint="eastAsia" w:ascii="黑体" w:eastAsia="黑体"/>
                              </w:rPr>
                              <w:t>-</w:t>
                            </w:r>
                            <w:r>
                              <w:rPr>
                                <w:rFonts w:hint="eastAsia" w:ascii="黑体" w:eastAsia="黑体"/>
                                <w:lang w:val="en-US" w:eastAsia="zh"/>
                              </w:rPr>
                              <w:t>20</w:t>
                            </w:r>
                            <w:r>
                              <w:rPr>
                                <w:rFonts w:hint="eastAsia" w:ascii="黑体" w:eastAsia="黑体"/>
                                <w:lang w:val="en-US" w:eastAsia="zh-CN"/>
                              </w:rPr>
                              <w:t>06</w:t>
                            </w:r>
                          </w:p>
                          <w:p>
                            <w:pPr>
                              <w:rPr>
                                <w:rFonts w:hint="eastAsia"/>
                              </w:rPr>
                            </w:pPr>
                          </w:p>
                        </w:txbxContent>
                      </wps:txbx>
                      <wps:bodyPr lIns="25400" tIns="0" rIns="25400" bIns="0">
                        <a:noAutofit/>
                      </wps:bodyPr>
                    </wps:wsp>
                  </a:graphicData>
                </a:graphic>
              </wp:anchor>
            </w:drawing>
          </mc:Choice>
          <mc:Fallback>
            <w:pict>
              <v:shape id="文本框 2" o:spid="_x0000_s1026" o:spt="202" type="#_x0000_t202" style="position:absolute;left:0pt;margin-left:375.75pt;margin-top:167.5pt;height:43pt;width:179.5pt;mso-position-horizontal-relative:page;mso-position-vertical-relative:page;mso-wrap-distance-bottom:0pt;mso-wrap-distance-left:9pt;mso-wrap-distance-right:9pt;mso-wrap-distance-top:0pt;z-index:251663360;mso-width-relative:page;mso-height-relative:page;" filled="f" stroked="f" coordsize="21600,21600" o:gfxdata="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Bt48V/bAAAADAEAAA8AAAAAAAAAAQAg&#10;AAAAOAAAAGRycy9kb3ducmV2LnhtbFBLAQIUABQAAAAIAIdO4kDCkb+5vAEAAFoDAAAOAAAAAAAA&#10;AAEAIAAAAEABAABkcnMvZTJvRG9jLnhtbFBLBQYAAAAABgAGAFkBAABuBQAAAAA=&#10;">
                <v:fill on="f" focussize="0,0"/>
                <v:stroke on="f" weight="0.5pt"/>
                <v:imagedata o:title=""/>
                <o:lock v:ext="edit" aspectratio="f"/>
                <v:textbox inset="2pt,0mm,2pt,0mm">
                  <w:txbxContent>
                    <w:p>
                      <w:pPr>
                        <w:pStyle w:val="11"/>
                        <w:wordWrap w:val="0"/>
                        <w:spacing w:before="480"/>
                        <w:rPr>
                          <w:rFonts w:hint="default" w:ascii="黑体" w:eastAsia="黑体"/>
                          <w:lang w:val="en-US" w:eastAsia="zh-CN"/>
                        </w:rPr>
                      </w:pPr>
                      <w:r>
                        <w:rPr>
                          <w:rFonts w:hint="eastAsia" w:ascii="黑体" w:eastAsia="黑体"/>
                        </w:rPr>
                        <w:t>DB42/T</w:t>
                      </w:r>
                      <w:r>
                        <w:rPr>
                          <w:rFonts w:hint="eastAsia" w:ascii="黑体" w:eastAsia="黑体"/>
                          <w:lang w:val="en-US" w:eastAsia="zh-CN"/>
                        </w:rPr>
                        <w:t>347</w:t>
                      </w:r>
                      <w:r>
                        <w:rPr>
                          <w:rFonts w:hint="eastAsia" w:ascii="黑体" w:eastAsia="黑体"/>
                        </w:rPr>
                        <w:t>-</w:t>
                      </w:r>
                      <w:r>
                        <w:rPr>
                          <w:rFonts w:hint="eastAsia" w:ascii="黑体" w:eastAsia="黑体"/>
                          <w:lang w:val="en-US" w:eastAsia="zh"/>
                        </w:rPr>
                        <w:t>20</w:t>
                      </w:r>
                      <w:r>
                        <w:rPr>
                          <w:rFonts w:hint="eastAsia" w:ascii="黑体" w:eastAsia="黑体"/>
                          <w:lang w:val="en-US" w:eastAsia="zh-CN"/>
                        </w:rPr>
                        <w:t>06</w:t>
                      </w:r>
                    </w:p>
                    <w:p>
                      <w:pPr>
                        <w:rPr>
                          <w:rFonts w:hint="eastAsia"/>
                        </w:rPr>
                      </w:pPr>
                    </w:p>
                  </w:txbxContent>
                </v:textbox>
                <w10:wrap type="square"/>
              </v:shape>
            </w:pict>
          </mc:Fallback>
        </mc:AlternateContent>
      </w: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spacing w:line="360" w:lineRule="exact"/>
        <w:jc w:val="center"/>
        <w:rPr>
          <w:color w:val="000000"/>
          <w:sz w:val="28"/>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水稻杂交种子及亲本种子纯度海南种植鉴定技术规程</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黑体" w:cs="Times New Roman"/>
          <w:color w:val="000000"/>
          <w:sz w:val="36"/>
          <w:szCs w:val="36"/>
          <w:lang w:val="en-US" w:eastAsia="zh-CN"/>
        </w:rPr>
      </w:pPr>
      <w:r>
        <w:rPr>
          <w:rFonts w:hint="default" w:ascii="Times New Roman" w:hAnsi="Times New Roman" w:eastAsia="黑体" w:cs="Times New Roman"/>
          <w:color w:val="000000"/>
          <w:sz w:val="36"/>
          <w:szCs w:val="36"/>
          <w:lang w:val="en-US" w:eastAsia="zh-CN"/>
        </w:rPr>
        <w:t>The Technical Procedure For Identification Of Seed Purity Of Hybrid Rice And Its Parent Line Of Field-planting In Hainan Province</w:t>
      </w:r>
    </w:p>
    <w:p>
      <w:pPr>
        <w:pStyle w:val="18"/>
        <w:rPr>
          <w:rFonts w:hint="eastAsia" w:eastAsia="宋体"/>
          <w:sz w:val="28"/>
          <w:szCs w:val="28"/>
          <w:lang w:eastAsia="zh-CN"/>
        </w:rPr>
      </w:pPr>
      <w:r>
        <w:rPr>
          <w:rFonts w:hint="eastAsia"/>
          <w:sz w:val="28"/>
          <w:szCs w:val="28"/>
          <w:lang w:eastAsia="zh-CN"/>
        </w:rPr>
        <w:t>（</w:t>
      </w:r>
      <w:r>
        <w:rPr>
          <w:rFonts w:hint="eastAsia"/>
          <w:sz w:val="28"/>
          <w:szCs w:val="28"/>
        </w:rPr>
        <w:t>征求意见稿</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Times New Roman" w:hAnsi="Times New Roman" w:eastAsia="黑体" w:cs="Times New Roman"/>
          <w:color w:val="000000"/>
          <w:sz w:val="36"/>
          <w:szCs w:val="36"/>
          <w:lang w:val="en-US" w:eastAsia="zh-CN"/>
        </w:rPr>
      </w:pPr>
    </w:p>
    <w:p>
      <w:pPr>
        <w:spacing w:line="360" w:lineRule="exact"/>
        <w:jc w:val="center"/>
        <w:sectPr>
          <w:pgSz w:w="11900" w:h="16840"/>
          <w:pgMar w:top="220" w:right="740" w:bottom="1440" w:left="740" w:header="0" w:footer="1440" w:gutter="0"/>
          <w:cols w:space="720" w:num="1"/>
          <w:titlePg/>
          <w:docGrid w:type="lines" w:linePitch="0" w:charSpace="0"/>
        </w:sectPr>
      </w:pPr>
      <w:bookmarkStart w:id="0" w:name="_GoBack"/>
      <w:bookmarkEnd w:id="0"/>
      <w:r>
        <w:rPr>
          <w:rFonts w:hint="default" w:ascii="Times New Roman" w:hAnsi="Times New Roman" w:cs="Times New Roman"/>
          <w:color w:val="auto"/>
          <w:shd w:val="clear" w:color="auto" w:fill="auto"/>
        </w:rPr>
        <mc:AlternateContent>
          <mc:Choice Requires="wps">
            <w:drawing>
              <wp:anchor distT="0" distB="0" distL="114300" distR="114300" simplePos="0" relativeHeight="251668480" behindDoc="0" locked="0" layoutInCell="1" allowOverlap="1">
                <wp:simplePos x="0" y="0"/>
                <wp:positionH relativeFrom="column">
                  <wp:posOffset>392430</wp:posOffset>
                </wp:positionH>
                <wp:positionV relativeFrom="paragraph">
                  <wp:posOffset>1093470</wp:posOffset>
                </wp:positionV>
                <wp:extent cx="6121400" cy="0"/>
                <wp:effectExtent l="0" t="0" r="0" b="0"/>
                <wp:wrapNone/>
                <wp:docPr id="11" name="直接连接符 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30.9pt;margin-top:86.1pt;height:0pt;width:482pt;z-index:251668480;mso-width-relative:page;mso-height-relative:page;" filled="f" stroked="t" coordsize="21600,21600" o:gfxdata="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AJuvOdQAAAALAQAADwAAAAAAAAABACAAAAA4AAAAZHJzL2Rvd25yZXYueG1sUEsBAhQA&#10;FAAAAAgAh07iQEQCcFbgAQAApgMAAA4AAAAAAAAAAQAgAAAAOQEAAGRycy9lMm9Eb2MueG1sUEsF&#10;BgAAAAAGAAYAWQEAAIsFAAAAAA==&#10;">
                <v:fill on="f" focussize="0,0"/>
                <v:stroke weight="1pt" color="#800008" joinstyle="round"/>
                <v:imagedata o:title=""/>
                <o:lock v:ext="edit" aspectratio="f"/>
              </v:line>
            </w:pict>
          </mc:Fallback>
        </mc:AlternateContent>
      </w:r>
      <w:r>
        <w:rPr>
          <w:rFonts w:hint="default" w:ascii="Times New Roman" w:hAnsi="Times New Roman" w:cs="Times New Roman"/>
          <w:color w:val="auto"/>
          <w:shd w:val="clear" w:color="auto" w:fill="auto"/>
        </w:rPr>
        <mc:AlternateContent>
          <mc:Choice Requires="wps">
            <w:drawing>
              <wp:anchor distT="0" distB="0" distL="114300" distR="114300" simplePos="0" relativeHeight="251667456" behindDoc="0" locked="1" layoutInCell="1" allowOverlap="1">
                <wp:simplePos x="0" y="0"/>
                <wp:positionH relativeFrom="margin">
                  <wp:posOffset>430530</wp:posOffset>
                </wp:positionH>
                <wp:positionV relativeFrom="margin">
                  <wp:posOffset>9328785</wp:posOffset>
                </wp:positionV>
                <wp:extent cx="6120130" cy="363220"/>
                <wp:effectExtent l="0" t="0" r="13970" b="17780"/>
                <wp:wrapNone/>
                <wp:docPr id="8" name="文本框 8"/>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a:effectLst/>
                      </wps:spPr>
                      <wps:txbx>
                        <w:txbxContent>
                          <w:p>
                            <w:pPr>
                              <w:pStyle w:val="15"/>
                              <w:rPr>
                                <w:rFonts w:hint="eastAsia" w:ascii="黑体" w:eastAsia="黑体"/>
                                <w:sz w:val="28"/>
                                <w:szCs w:val="28"/>
                              </w:rPr>
                            </w:pPr>
                            <w:r>
                              <w:rPr>
                                <w:rFonts w:hint="eastAsia" w:ascii="黑体" w:eastAsia="黑体"/>
                                <w:sz w:val="36"/>
                                <w:szCs w:val="36"/>
                              </w:rPr>
                              <w:t>湖北省质量技术监督局</w:t>
                            </w:r>
                            <w:r>
                              <w:rPr>
                                <w:rFonts w:hint="eastAsia" w:ascii="黑体" w:eastAsia="黑体"/>
                                <w:sz w:val="36"/>
                                <w:szCs w:val="36"/>
                                <w:lang w:val="en-US" w:eastAsia="zh-CN"/>
                              </w:rPr>
                              <w:t xml:space="preserve"> </w:t>
                            </w:r>
                            <w:r>
                              <w:rPr>
                                <w:rStyle w:val="17"/>
                                <w:rFonts w:hint="eastAsia"/>
                                <w:b w:val="0"/>
                                <w:sz w:val="36"/>
                                <w:szCs w:val="36"/>
                              </w:rPr>
                              <w:t>发布</w:t>
                            </w:r>
                          </w:p>
                        </w:txbxContent>
                      </wps:txbx>
                      <wps:bodyPr wrap="square" lIns="0" tIns="0" rIns="0" bIns="0" upright="1"/>
                    </wps:wsp>
                  </a:graphicData>
                </a:graphic>
              </wp:anchor>
            </w:drawing>
          </mc:Choice>
          <mc:Fallback>
            <w:pict>
              <v:shape id="_x0000_s1026" o:spid="_x0000_s1026" o:spt="202" type="#_x0000_t202" style="position:absolute;left:0pt;margin-left:33.9pt;margin-top:734.55pt;height:28.6pt;width:481.9pt;mso-position-horizontal-relative:margin;mso-position-vertical-relative:margin;z-index:251667456;mso-width-relative:page;mso-height-relative:page;" fillcolor="#FFFFFF" filled="t" stroked="f" coordsize="21600,21600" o:gfxdata="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Lc3cw9oAAAANAQAADwAAAAAA&#10;AAABACAAAAA4AAAAZHJzL2Rvd25yZXYueG1sUEsBAhQAFAAAAAgAh07iQILgIenCAQAAaQMAAA4A&#10;AAAAAAAAAQAgAAAAPwEAAGRycy9lMm9Eb2MueG1sUEsFBgAAAAAGAAYAWQEAAHMFAAAAAA==&#10;">
                <v:fill on="t" focussize="0,0"/>
                <v:stroke on="f"/>
                <v:imagedata o:title=""/>
                <o:lock v:ext="edit" aspectratio="f"/>
                <v:textbox inset="0mm,0mm,0mm,0mm">
                  <w:txbxContent>
                    <w:p>
                      <w:pPr>
                        <w:pStyle w:val="15"/>
                        <w:rPr>
                          <w:rFonts w:hint="eastAsia" w:ascii="黑体" w:eastAsia="黑体"/>
                          <w:sz w:val="28"/>
                          <w:szCs w:val="28"/>
                        </w:rPr>
                      </w:pPr>
                      <w:r>
                        <w:rPr>
                          <w:rFonts w:hint="eastAsia" w:ascii="黑体" w:eastAsia="黑体"/>
                          <w:sz w:val="36"/>
                          <w:szCs w:val="36"/>
                        </w:rPr>
                        <w:t>湖北省质量技术监督局</w:t>
                      </w:r>
                      <w:r>
                        <w:rPr>
                          <w:rFonts w:hint="eastAsia" w:ascii="黑体" w:eastAsia="黑体"/>
                          <w:sz w:val="36"/>
                          <w:szCs w:val="36"/>
                          <w:lang w:val="en-US" w:eastAsia="zh-CN"/>
                        </w:rPr>
                        <w:t xml:space="preserve"> </w:t>
                      </w:r>
                      <w:r>
                        <w:rPr>
                          <w:rStyle w:val="17"/>
                          <w:rFonts w:hint="eastAsia"/>
                          <w:b w:val="0"/>
                          <w:sz w:val="36"/>
                          <w:szCs w:val="36"/>
                        </w:rPr>
                        <w:t>发布</w:t>
                      </w:r>
                    </w:p>
                  </w:txbxContent>
                </v:textbox>
                <w10:anchorlock/>
              </v:shape>
            </w:pict>
          </mc:Fallback>
        </mc:AlternateContent>
      </w:r>
      <w:r>
        <w:rPr>
          <w:rFonts w:hint="default" w:ascii="Times New Roman" w:hAnsi="Times New Roman" w:cs="Times New Roman"/>
          <w:color w:val="auto"/>
          <w:shd w:val="clear" w:color="auto" w:fill="auto"/>
        </w:rPr>
        <mc:AlternateContent>
          <mc:Choice Requires="wps">
            <w:drawing>
              <wp:anchor distT="0" distB="0" distL="114300" distR="114300" simplePos="0" relativeHeight="251666432" behindDoc="0" locked="1" layoutInCell="1" allowOverlap="1">
                <wp:simplePos x="0" y="0"/>
                <wp:positionH relativeFrom="margin">
                  <wp:posOffset>5255260</wp:posOffset>
                </wp:positionH>
                <wp:positionV relativeFrom="margin">
                  <wp:posOffset>8783955</wp:posOffset>
                </wp:positionV>
                <wp:extent cx="1543050" cy="312420"/>
                <wp:effectExtent l="0" t="0" r="0" b="11430"/>
                <wp:wrapNone/>
                <wp:docPr id="9" name="文本框 9"/>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pPr>
                              <w:pStyle w:val="13"/>
                              <w:jc w:val="both"/>
                              <w:rPr>
                                <w:rFonts w:hint="eastAsia" w:ascii="黑体" w:hAnsi="Times New Roman" w:cs="Times New Roman"/>
                                <w:lang w:val="en-US" w:eastAsia="zh"/>
                              </w:rPr>
                            </w:pPr>
                            <w:r>
                              <w:rPr>
                                <w:rFonts w:hint="eastAsia" w:ascii="黑体" w:hAnsi="Times New Roman" w:cs="Times New Roman"/>
                                <w:lang w:val="en-US" w:eastAsia="zh"/>
                              </w:rPr>
                              <w:t>200</w:t>
                            </w:r>
                            <w:r>
                              <w:rPr>
                                <w:rFonts w:hint="eastAsia" w:ascii="黑体" w:cs="Times New Roman"/>
                                <w:lang w:val="en-US" w:eastAsia="zh-CN"/>
                              </w:rPr>
                              <w:t>6</w:t>
                            </w:r>
                            <w:r>
                              <w:rPr>
                                <w:rFonts w:hint="eastAsia" w:ascii="黑体" w:hAnsi="Times New Roman" w:cs="Times New Roman"/>
                                <w:lang w:val="en-US" w:eastAsia="zh"/>
                              </w:rPr>
                              <w:t>-</w:t>
                            </w:r>
                            <w:r>
                              <w:rPr>
                                <w:rFonts w:hint="eastAsia" w:ascii="黑体" w:cs="Times New Roman"/>
                                <w:lang w:val="en-US" w:eastAsia="zh-CN"/>
                              </w:rPr>
                              <w:t>05</w:t>
                            </w:r>
                            <w:r>
                              <w:rPr>
                                <w:rFonts w:hint="eastAsia" w:ascii="黑体" w:hAnsi="Times New Roman" w:cs="Times New Roman"/>
                                <w:lang w:val="en-US" w:eastAsia="zh"/>
                              </w:rPr>
                              <w:t>-</w:t>
                            </w:r>
                            <w:r>
                              <w:rPr>
                                <w:rFonts w:hint="eastAsia" w:ascii="黑体" w:cs="Times New Roman"/>
                                <w:lang w:val="en-US" w:eastAsia="zh-CN"/>
                              </w:rPr>
                              <w:t>01</w:t>
                            </w:r>
                            <w:r>
                              <w:rPr>
                                <w:rFonts w:hint="eastAsia" w:ascii="黑体" w:hAnsi="Times New Roman" w:cs="Times New Roman"/>
                                <w:lang w:val="en-US" w:eastAsia="zh"/>
                              </w:rPr>
                              <w:t>实施</w:t>
                            </w:r>
                          </w:p>
                        </w:txbxContent>
                      </wps:txbx>
                      <wps:bodyPr wrap="square" lIns="0" tIns="0" rIns="0" bIns="0" upright="1"/>
                    </wps:wsp>
                  </a:graphicData>
                </a:graphic>
              </wp:anchor>
            </w:drawing>
          </mc:Choice>
          <mc:Fallback>
            <w:pict>
              <v:shape id="_x0000_s1026" o:spid="_x0000_s1026" o:spt="202" type="#_x0000_t202" style="position:absolute;left:0pt;margin-left:413.8pt;margin-top:691.65pt;height:24.6pt;width:121.5pt;mso-position-horizontal-relative:margin;mso-position-vertical-relative:margin;z-index:251666432;mso-width-relative:page;mso-height-relative:page;" fillcolor="#FFFFFF" filled="t" stroked="f" coordsize="21600,21600" o:gfxdata="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OKzVLTcAAAADgEAAA8AAAAA&#10;AAAAAQAgAAAAOAAAAGRycy9kb3ducmV2LnhtbFBLAQIUABQAAAAIAIdO4kD3tVMwwQEAAGkDAAAO&#10;AAAAAAAAAAEAIAAAAEEBAABkcnMvZTJvRG9jLnhtbFBLBQYAAAAABgAGAFkBAAB0BQAAAAA=&#10;">
                <v:fill on="t" focussize="0,0"/>
                <v:stroke on="f"/>
                <v:imagedata o:title=""/>
                <o:lock v:ext="edit" aspectratio="f"/>
                <v:textbox inset="0mm,0mm,0mm,0mm">
                  <w:txbxContent>
                    <w:p>
                      <w:pPr>
                        <w:pStyle w:val="13"/>
                        <w:jc w:val="both"/>
                        <w:rPr>
                          <w:rFonts w:hint="eastAsia" w:ascii="黑体" w:hAnsi="Times New Roman" w:cs="Times New Roman"/>
                          <w:lang w:val="en-US" w:eastAsia="zh"/>
                        </w:rPr>
                      </w:pPr>
                      <w:r>
                        <w:rPr>
                          <w:rFonts w:hint="eastAsia" w:ascii="黑体" w:hAnsi="Times New Roman" w:cs="Times New Roman"/>
                          <w:lang w:val="en-US" w:eastAsia="zh"/>
                        </w:rPr>
                        <w:t>200</w:t>
                      </w:r>
                      <w:r>
                        <w:rPr>
                          <w:rFonts w:hint="eastAsia" w:ascii="黑体" w:cs="Times New Roman"/>
                          <w:lang w:val="en-US" w:eastAsia="zh-CN"/>
                        </w:rPr>
                        <w:t>6</w:t>
                      </w:r>
                      <w:r>
                        <w:rPr>
                          <w:rFonts w:hint="eastAsia" w:ascii="黑体" w:hAnsi="Times New Roman" w:cs="Times New Roman"/>
                          <w:lang w:val="en-US" w:eastAsia="zh"/>
                        </w:rPr>
                        <w:t>-</w:t>
                      </w:r>
                      <w:r>
                        <w:rPr>
                          <w:rFonts w:hint="eastAsia" w:ascii="黑体" w:cs="Times New Roman"/>
                          <w:lang w:val="en-US" w:eastAsia="zh-CN"/>
                        </w:rPr>
                        <w:t>05</w:t>
                      </w:r>
                      <w:r>
                        <w:rPr>
                          <w:rFonts w:hint="eastAsia" w:ascii="黑体" w:hAnsi="Times New Roman" w:cs="Times New Roman"/>
                          <w:lang w:val="en-US" w:eastAsia="zh"/>
                        </w:rPr>
                        <w:t>-</w:t>
                      </w:r>
                      <w:r>
                        <w:rPr>
                          <w:rFonts w:hint="eastAsia" w:ascii="黑体" w:cs="Times New Roman"/>
                          <w:lang w:val="en-US" w:eastAsia="zh-CN"/>
                        </w:rPr>
                        <w:t>01</w:t>
                      </w:r>
                      <w:r>
                        <w:rPr>
                          <w:rFonts w:hint="eastAsia" w:ascii="黑体" w:hAnsi="Times New Roman" w:cs="Times New Roman"/>
                          <w:lang w:val="en-US" w:eastAsia="zh"/>
                        </w:rPr>
                        <w:t>实施</w:t>
                      </w:r>
                    </w:p>
                  </w:txbxContent>
                </v:textbox>
                <w10:anchorlock/>
              </v:shape>
            </w:pict>
          </mc:Fallback>
        </mc:AlternateContent>
      </w:r>
      <w:r>
        <w:rPr>
          <w:rFonts w:hint="default" w:ascii="Times New Roman" w:hAnsi="Times New Roman" w:cs="Times New Roman"/>
          <w:color w:val="auto"/>
          <w:shd w:val="clear" w:color="auto" w:fill="auto"/>
        </w:rPr>
        <mc:AlternateContent>
          <mc:Choice Requires="wps">
            <w:drawing>
              <wp:anchor distT="0" distB="0" distL="114300" distR="114300" simplePos="0" relativeHeight="251665408" behindDoc="0" locked="1" layoutInCell="1" allowOverlap="1">
                <wp:simplePos x="0" y="0"/>
                <wp:positionH relativeFrom="margin">
                  <wp:posOffset>430530</wp:posOffset>
                </wp:positionH>
                <wp:positionV relativeFrom="margin">
                  <wp:posOffset>8783955</wp:posOffset>
                </wp:positionV>
                <wp:extent cx="2019300" cy="312420"/>
                <wp:effectExtent l="0" t="0" r="0" b="11430"/>
                <wp:wrapNone/>
                <wp:docPr id="10" name="文本框 10"/>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a:effectLst/>
                      </wps:spPr>
                      <wps:txbx>
                        <w:txbxContent>
                          <w:p>
                            <w:pPr>
                              <w:pStyle w:val="13"/>
                              <w:jc w:val="both"/>
                              <w:rPr>
                                <w:rFonts w:hint="eastAsia" w:ascii="黑体" w:hAnsi="Times New Roman" w:cs="Times New Roman"/>
                                <w:lang w:val="en-US" w:eastAsia="zh"/>
                              </w:rPr>
                            </w:pPr>
                            <w:r>
                              <w:rPr>
                                <w:rFonts w:hint="eastAsia" w:ascii="黑体" w:hAnsi="Times New Roman" w:cs="Times New Roman"/>
                                <w:lang w:val="en-US" w:eastAsia="zh"/>
                              </w:rPr>
                              <w:t>200</w:t>
                            </w:r>
                            <w:r>
                              <w:rPr>
                                <w:rFonts w:hint="eastAsia" w:ascii="黑体" w:cs="Times New Roman"/>
                                <w:lang w:val="en-US" w:eastAsia="zh-CN"/>
                              </w:rPr>
                              <w:t>6</w:t>
                            </w:r>
                            <w:r>
                              <w:rPr>
                                <w:rFonts w:hint="eastAsia" w:ascii="黑体" w:hAnsi="Times New Roman" w:cs="Times New Roman"/>
                                <w:lang w:val="en-US" w:eastAsia="zh"/>
                              </w:rPr>
                              <w:t>-</w:t>
                            </w:r>
                            <w:r>
                              <w:rPr>
                                <w:rFonts w:hint="eastAsia" w:ascii="黑体" w:cs="Times New Roman"/>
                                <w:lang w:val="en-US" w:eastAsia="zh-CN"/>
                              </w:rPr>
                              <w:t>04</w:t>
                            </w:r>
                            <w:r>
                              <w:rPr>
                                <w:rFonts w:hint="eastAsia" w:ascii="黑体" w:hAnsi="Times New Roman" w:cs="Times New Roman"/>
                                <w:lang w:val="en-US" w:eastAsia="zh"/>
                              </w:rPr>
                              <w:t>-0</w:t>
                            </w:r>
                            <w:r>
                              <w:rPr>
                                <w:rFonts w:hint="eastAsia" w:ascii="黑体" w:cs="Times New Roman"/>
                                <w:lang w:val="en-US" w:eastAsia="zh-CN"/>
                              </w:rPr>
                              <w:t>4</w:t>
                            </w:r>
                            <w:r>
                              <w:rPr>
                                <w:rFonts w:hint="eastAsia" w:ascii="黑体" w:hAnsi="Times New Roman" w:cs="Times New Roman"/>
                                <w:lang w:val="en-US" w:eastAsia="zh"/>
                              </w:rPr>
                              <w:t>发布</w:t>
                            </w:r>
                          </w:p>
                        </w:txbxContent>
                      </wps:txbx>
                      <wps:bodyPr wrap="square" lIns="0" tIns="0" rIns="0" bIns="0" upright="1"/>
                    </wps:wsp>
                  </a:graphicData>
                </a:graphic>
              </wp:anchor>
            </w:drawing>
          </mc:Choice>
          <mc:Fallback>
            <w:pict>
              <v:shape id="_x0000_s1026" o:spid="_x0000_s1026" o:spt="202" type="#_x0000_t202" style="position:absolute;left:0pt;margin-left:33.9pt;margin-top:691.65pt;height:24.6pt;width:159pt;mso-position-horizontal-relative:margin;mso-position-vertical-relative:margin;z-index:251665408;mso-width-relative:page;mso-height-relative:page;" fillcolor="#FFFFFF" filled="t" stroked="f" coordsize="21600,21600" o:gfxdata="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8Ti+i2QAAAAwBAAAPAAAAAAAA&#10;AAEAIAAAADgAAABkcnMvZG93bnJldi54bWxQSwECFAAUAAAACACHTuJACPcp48IBAABrAwAADgAA&#10;AAAAAAABACAAAAA+AQAAZHJzL2Uyb0RvYy54bWxQSwUGAAAAAAYABgBZAQAAcgUAAAAA&#10;">
                <v:fill on="t" focussize="0,0"/>
                <v:stroke on="f"/>
                <v:imagedata o:title=""/>
                <o:lock v:ext="edit" aspectratio="f"/>
                <v:textbox inset="0mm,0mm,0mm,0mm">
                  <w:txbxContent>
                    <w:p>
                      <w:pPr>
                        <w:pStyle w:val="13"/>
                        <w:jc w:val="both"/>
                        <w:rPr>
                          <w:rFonts w:hint="eastAsia" w:ascii="黑体" w:hAnsi="Times New Roman" w:cs="Times New Roman"/>
                          <w:lang w:val="en-US" w:eastAsia="zh"/>
                        </w:rPr>
                      </w:pPr>
                      <w:r>
                        <w:rPr>
                          <w:rFonts w:hint="eastAsia" w:ascii="黑体" w:hAnsi="Times New Roman" w:cs="Times New Roman"/>
                          <w:lang w:val="en-US" w:eastAsia="zh"/>
                        </w:rPr>
                        <w:t>200</w:t>
                      </w:r>
                      <w:r>
                        <w:rPr>
                          <w:rFonts w:hint="eastAsia" w:ascii="黑体" w:cs="Times New Roman"/>
                          <w:lang w:val="en-US" w:eastAsia="zh-CN"/>
                        </w:rPr>
                        <w:t>6</w:t>
                      </w:r>
                      <w:r>
                        <w:rPr>
                          <w:rFonts w:hint="eastAsia" w:ascii="黑体" w:hAnsi="Times New Roman" w:cs="Times New Roman"/>
                          <w:lang w:val="en-US" w:eastAsia="zh"/>
                        </w:rPr>
                        <w:t>-</w:t>
                      </w:r>
                      <w:r>
                        <w:rPr>
                          <w:rFonts w:hint="eastAsia" w:ascii="黑体" w:cs="Times New Roman"/>
                          <w:lang w:val="en-US" w:eastAsia="zh-CN"/>
                        </w:rPr>
                        <w:t>04</w:t>
                      </w:r>
                      <w:r>
                        <w:rPr>
                          <w:rFonts w:hint="eastAsia" w:ascii="黑体" w:hAnsi="Times New Roman" w:cs="Times New Roman"/>
                          <w:lang w:val="en-US" w:eastAsia="zh"/>
                        </w:rPr>
                        <w:t>-0</w:t>
                      </w:r>
                      <w:r>
                        <w:rPr>
                          <w:rFonts w:hint="eastAsia" w:ascii="黑体" w:cs="Times New Roman"/>
                          <w:lang w:val="en-US" w:eastAsia="zh-CN"/>
                        </w:rPr>
                        <w:t>4</w:t>
                      </w:r>
                      <w:r>
                        <w:rPr>
                          <w:rFonts w:hint="eastAsia" w:ascii="黑体" w:hAnsi="Times New Roman" w:cs="Times New Roman"/>
                          <w:lang w:val="en-US" w:eastAsia="zh"/>
                        </w:rPr>
                        <w:t>发布</w:t>
                      </w:r>
                    </w:p>
                  </w:txbxContent>
                </v:textbox>
                <w10:anchorlock/>
              </v:shape>
            </w:pict>
          </mc:Fallback>
        </mc:AlternateContent>
      </w:r>
      <w:r>
        <w:rPr>
          <w:rFonts w:hint="eastAsia" w:ascii="黑体" w:hAnsi="黑体" w:eastAsia="黑体" w:cs="黑体"/>
          <w:sz w:val="44"/>
          <w:szCs w:val="44"/>
        </w:rPr>
        <mc:AlternateContent>
          <mc:Choice Requires="wps">
            <w:drawing>
              <wp:anchor distT="0" distB="0" distL="114300" distR="114300" simplePos="0" relativeHeight="251660288" behindDoc="0" locked="0" layoutInCell="1" allowOverlap="1">
                <wp:simplePos x="0" y="0"/>
                <wp:positionH relativeFrom="page">
                  <wp:posOffset>800100</wp:posOffset>
                </wp:positionH>
                <wp:positionV relativeFrom="page">
                  <wp:posOffset>355600</wp:posOffset>
                </wp:positionV>
                <wp:extent cx="965200" cy="546100"/>
                <wp:effectExtent l="0" t="0" r="0" b="0"/>
                <wp:wrapSquare wrapText="bothSides"/>
                <wp:docPr id="1" name="文本框 2"/>
                <wp:cNvGraphicFramePr/>
                <a:graphic xmlns:a="http://schemas.openxmlformats.org/drawingml/2006/main">
                  <a:graphicData uri="http://schemas.microsoft.com/office/word/2010/wordprocessingShape">
                    <wps:wsp>
                      <wps:cNvSpPr txBox="1"/>
                      <wps:spPr>
                        <a:xfrm>
                          <a:off x="800100" y="355600"/>
                          <a:ext cx="965200" cy="546100"/>
                        </a:xfrm>
                        <a:prstGeom prst="rect">
                          <a:avLst/>
                        </a:prstGeom>
                        <a:noFill/>
                        <a:ln w="6350">
                          <a:noFill/>
                        </a:ln>
                        <a:effectLst/>
                      </wps:spPr>
                      <wps:txbx>
                        <w:txbxContent>
                          <w:p>
                            <w:pPr>
                              <w:spacing w:after="30" w:line="280" w:lineRule="exact"/>
                              <w:ind w:firstLine="0"/>
                              <w:jc w:val="both"/>
                              <w:rPr>
                                <w:rFonts w:hint="eastAsia" w:ascii="黑体" w:hAnsi="黑体" w:eastAsia="黑体" w:cs="黑体"/>
                                <w:sz w:val="21"/>
                                <w:szCs w:val="21"/>
                              </w:rPr>
                            </w:pPr>
                            <w:r>
                              <w:rPr>
                                <w:rFonts w:hint="eastAsia" w:ascii="黑体" w:hAnsi="黑体" w:eastAsia="黑体" w:cs="黑体"/>
                                <w:color w:val="000000"/>
                                <w:sz w:val="21"/>
                                <w:szCs w:val="21"/>
                              </w:rPr>
                              <w:t>ICS 65.020.20</w:t>
                            </w:r>
                          </w:p>
                          <w:p>
                            <w:pPr>
                              <w:spacing w:line="220" w:lineRule="exact"/>
                              <w:ind w:firstLine="0"/>
                              <w:jc w:val="both"/>
                              <w:rPr>
                                <w:rFonts w:hint="eastAsia" w:ascii="黑体" w:hAnsi="黑体" w:eastAsia="黑体" w:cs="黑体"/>
                                <w:sz w:val="21"/>
                                <w:szCs w:val="21"/>
                              </w:rPr>
                            </w:pPr>
                            <w:r>
                              <w:rPr>
                                <w:rFonts w:hint="eastAsia" w:ascii="黑体" w:hAnsi="黑体" w:eastAsia="黑体" w:cs="黑体"/>
                                <w:color w:val="000000"/>
                                <w:sz w:val="21"/>
                                <w:szCs w:val="21"/>
                              </w:rPr>
                              <w:t>B 05</w:t>
                            </w:r>
                          </w:p>
                        </w:txbxContent>
                      </wps:txbx>
                      <wps:bodyPr lIns="25400" tIns="0" rIns="25400" bIns="0" upright="0">
                        <a:noAutofit/>
                      </wps:bodyPr>
                    </wps:wsp>
                  </a:graphicData>
                </a:graphic>
              </wp:anchor>
            </w:drawing>
          </mc:Choice>
          <mc:Fallback>
            <w:pict>
              <v:shape id="文本框 2" o:spid="_x0000_s1026" o:spt="202" type="#_x0000_t202" style="position:absolute;left:0pt;margin-left:63pt;margin-top:28pt;height:43pt;width:76pt;mso-position-horizontal-relative:page;mso-position-vertical-relative:page;mso-wrap-distance-bottom:0pt;mso-wrap-distance-left:9pt;mso-wrap-distance-right:9pt;mso-wrap-distance-top:0pt;z-index:251660288;mso-width-relative:page;mso-height-relative:page;" filled="f" stroked="f" coordsize="21600,21600" o:gfxdata="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ynllD9cAAAAKAQAADwAAAAAAAAAB&#10;ACAAAAA4AAAAZHJzL2Rvd25yZXYueG1sUEsBAhQAFAAAAAgAh07iQGOi2unCAQAAZgMAAA4AAAAA&#10;AAAAAQAgAAAAPAEAAGRycy9lMm9Eb2MueG1sUEsFBgAAAAAGAAYAWQEAAHAFAAAAAA==&#10;">
                <v:fill on="f" focussize="0,0"/>
                <v:stroke on="f" weight="0.5pt"/>
                <v:imagedata o:title=""/>
                <o:lock v:ext="edit" aspectratio="f"/>
                <v:textbox inset="2pt,0mm,2pt,0mm">
                  <w:txbxContent>
                    <w:p>
                      <w:pPr>
                        <w:spacing w:after="30" w:line="280" w:lineRule="exact"/>
                        <w:ind w:firstLine="0"/>
                        <w:jc w:val="both"/>
                        <w:rPr>
                          <w:rFonts w:hint="eastAsia" w:ascii="黑体" w:hAnsi="黑体" w:eastAsia="黑体" w:cs="黑体"/>
                          <w:sz w:val="21"/>
                          <w:szCs w:val="21"/>
                        </w:rPr>
                      </w:pPr>
                      <w:r>
                        <w:rPr>
                          <w:rFonts w:hint="eastAsia" w:ascii="黑体" w:hAnsi="黑体" w:eastAsia="黑体" w:cs="黑体"/>
                          <w:color w:val="000000"/>
                          <w:sz w:val="21"/>
                          <w:szCs w:val="21"/>
                        </w:rPr>
                        <w:t>ICS 65.020.20</w:t>
                      </w:r>
                    </w:p>
                    <w:p>
                      <w:pPr>
                        <w:spacing w:line="220" w:lineRule="exact"/>
                        <w:ind w:firstLine="0"/>
                        <w:jc w:val="both"/>
                        <w:rPr>
                          <w:rFonts w:hint="eastAsia" w:ascii="黑体" w:hAnsi="黑体" w:eastAsia="黑体" w:cs="黑体"/>
                          <w:sz w:val="21"/>
                          <w:szCs w:val="21"/>
                        </w:rPr>
                      </w:pPr>
                      <w:r>
                        <w:rPr>
                          <w:rFonts w:hint="eastAsia" w:ascii="黑体" w:hAnsi="黑体" w:eastAsia="黑体" w:cs="黑体"/>
                          <w:color w:val="000000"/>
                          <w:sz w:val="21"/>
                          <w:szCs w:val="21"/>
                        </w:rPr>
                        <w:t>B 05</w:t>
                      </w:r>
                    </w:p>
                  </w:txbxContent>
                </v:textbox>
                <w10:wrap type="square"/>
              </v:shape>
            </w:pict>
          </mc:Fallback>
        </mc:AlternateContent>
      </w:r>
    </w:p>
    <w:p>
      <w:pPr>
        <w:spacing w:after="640" w:line="320" w:lineRule="exact"/>
        <w:ind w:firstLine="0"/>
        <w:jc w:val="right"/>
      </w:pPr>
      <w:r>
        <w:rPr>
          <w:color w:val="000000"/>
          <w:sz w:val="22"/>
        </w:rPr>
        <w:t>DB42/T 347-2006</w:t>
      </w:r>
    </w:p>
    <w:p>
      <w:pPr>
        <w:spacing w:after="640" w:line="58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前</w:t>
      </w:r>
      <w:r>
        <w:rPr>
          <w:rFonts w:hint="eastAsia" w:ascii="黑体" w:hAnsi="黑体" w:eastAsia="黑体" w:cs="黑体"/>
          <w:color w:val="000000"/>
          <w:sz w:val="28"/>
          <w:szCs w:val="28"/>
        </w:rPr>
        <w:tab/>
      </w:r>
      <w:r>
        <w:rPr>
          <w:rFonts w:hint="eastAsia" w:ascii="黑体" w:hAnsi="黑体" w:eastAsia="黑体" w:cs="黑体"/>
          <w:color w:val="000000"/>
          <w:sz w:val="28"/>
          <w:szCs w:val="28"/>
        </w:rPr>
        <w:t>言</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default"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val="en-US" w:eastAsia="zh-CN"/>
        </w:rPr>
        <w:t>修订说明：</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default" w:ascii="Times New Roman" w:hAnsi="Times New Roman" w:eastAsia="宋体" w:cs="Times New Roman"/>
          <w:color w:val="auto"/>
          <w:spacing w:val="8"/>
          <w:sz w:val="21"/>
          <w:szCs w:val="21"/>
          <w:shd w:val="clear" w:color="auto" w:fill="auto"/>
        </w:rPr>
      </w:pPr>
      <w:r>
        <w:rPr>
          <w:rFonts w:hint="default" w:ascii="Times New Roman" w:hAnsi="Times New Roman" w:eastAsia="宋体" w:cs="Times New Roman"/>
          <w:color w:val="auto"/>
          <w:spacing w:val="8"/>
          <w:sz w:val="21"/>
          <w:szCs w:val="21"/>
          <w:shd w:val="clear" w:color="auto" w:fill="auto"/>
        </w:rPr>
        <w:t>本文件按照GB/T1.1—2020《标准化工作导则第1部分：标准化文件的结构和起草规则》的规定起草。</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default" w:ascii="Times New Roman" w:hAnsi="Times New Roman" w:eastAsia="宋体" w:cs="Times New Roman"/>
          <w:color w:val="auto"/>
          <w:spacing w:val="8"/>
          <w:sz w:val="21"/>
          <w:szCs w:val="21"/>
          <w:shd w:val="clear" w:color="auto" w:fill="auto"/>
        </w:rPr>
      </w:pPr>
      <w:r>
        <w:rPr>
          <w:rFonts w:hint="default" w:ascii="Times New Roman" w:hAnsi="Times New Roman" w:eastAsia="宋体" w:cs="Times New Roman"/>
          <w:color w:val="auto"/>
          <w:spacing w:val="8"/>
          <w:sz w:val="21"/>
          <w:szCs w:val="21"/>
          <w:shd w:val="clear" w:color="auto" w:fill="auto"/>
        </w:rPr>
        <w:t>本文件代替本修订标准替代DB42/T347-2006《水稻杂交种子及亲本种子纯度海南种植鉴定技术规程》</w:t>
      </w:r>
      <w:r>
        <w:rPr>
          <w:rFonts w:hint="default" w:ascii="Times New Roman" w:hAnsi="Times New Roman" w:eastAsia="宋体" w:cs="Times New Roman"/>
          <w:color w:val="auto"/>
          <w:spacing w:val="8"/>
          <w:sz w:val="21"/>
          <w:szCs w:val="21"/>
          <w:shd w:val="clear" w:color="auto" w:fill="auto"/>
          <w:lang w:eastAsia="zh-CN"/>
        </w:rPr>
        <w:t>，</w:t>
      </w:r>
      <w:r>
        <w:rPr>
          <w:rFonts w:hint="default" w:ascii="Times New Roman" w:hAnsi="Times New Roman" w:eastAsia="宋体" w:cs="Times New Roman"/>
          <w:color w:val="auto"/>
          <w:spacing w:val="8"/>
          <w:sz w:val="21"/>
          <w:szCs w:val="21"/>
          <w:shd w:val="clear" w:color="auto" w:fill="auto"/>
        </w:rPr>
        <w:t>与DB42/T347-2006相比，除结构调整和编辑性改动外，主要技术变化如下：</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eastAsia" w:ascii="Times New Roman" w:hAnsi="Times New Roman" w:eastAsia="宋体" w:cs="Times New Roman"/>
          <w:color w:val="auto"/>
          <w:spacing w:val="8"/>
          <w:sz w:val="21"/>
          <w:szCs w:val="21"/>
          <w:shd w:val="clear" w:color="auto" w:fill="auto"/>
          <w:lang w:val="en-US" w:eastAsia="zh-CN"/>
        </w:rPr>
        <w:t>1）修订了标准名称。</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eastAsia="zh-CN"/>
        </w:rPr>
        <w:t>2）</w:t>
      </w:r>
      <w:r>
        <w:rPr>
          <w:rFonts w:hint="eastAsia" w:ascii="Times New Roman" w:hAnsi="Times New Roman" w:eastAsia="宋体" w:cs="Times New Roman"/>
          <w:color w:val="auto"/>
          <w:spacing w:val="8"/>
          <w:sz w:val="21"/>
          <w:szCs w:val="21"/>
          <w:shd w:val="clear" w:color="auto" w:fill="auto"/>
          <w:lang w:val="en-US" w:eastAsia="zh-CN"/>
        </w:rPr>
        <w:t>对目录进行了修改，增加了目次的相关内容。</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eastAsia="zh-CN"/>
        </w:rPr>
        <w:t>3</w:t>
      </w:r>
      <w:r>
        <w:rPr>
          <w:rFonts w:hint="eastAsia" w:ascii="Times New Roman" w:hAnsi="Times New Roman" w:eastAsia="宋体" w:cs="Times New Roman"/>
          <w:color w:val="auto"/>
          <w:spacing w:val="8"/>
          <w:sz w:val="21"/>
          <w:szCs w:val="21"/>
          <w:shd w:val="clear" w:color="auto" w:fill="auto"/>
          <w:lang w:val="en-US" w:eastAsia="zh-CN"/>
        </w:rPr>
        <w:t>）修改了“前言”一章，将GB/T1.1-2020 中标准化工作导则引入参考。</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eastAsia="zh-CN"/>
        </w:rPr>
        <w:t>4</w:t>
      </w:r>
      <w:r>
        <w:rPr>
          <w:rFonts w:hint="eastAsia" w:ascii="Times New Roman" w:hAnsi="Times New Roman" w:eastAsia="宋体" w:cs="Times New Roman"/>
          <w:color w:val="auto"/>
          <w:spacing w:val="8"/>
          <w:sz w:val="21"/>
          <w:szCs w:val="21"/>
          <w:shd w:val="clear" w:color="auto" w:fill="auto"/>
          <w:lang w:val="en-US" w:eastAsia="zh-CN"/>
        </w:rPr>
        <w:t>）修改了“规范性文件”使用的内容，引入了新的参考行业标准。</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eastAsia="zh-CN"/>
        </w:rPr>
        <w:t>5</w:t>
      </w:r>
      <w:r>
        <w:rPr>
          <w:rFonts w:hint="eastAsia" w:ascii="Times New Roman" w:hAnsi="Times New Roman" w:eastAsia="宋体" w:cs="Times New Roman"/>
          <w:color w:val="auto"/>
          <w:spacing w:val="8"/>
          <w:sz w:val="21"/>
          <w:szCs w:val="21"/>
          <w:shd w:val="clear" w:color="auto" w:fill="auto"/>
          <w:lang w:val="en-US" w:eastAsia="zh-CN"/>
        </w:rPr>
        <w:t>）增加了“水肥管理”、“播种管理技术”、“田间动物性危害防治”等；</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lang w:val="en-US" w:eastAsia="zh-CN"/>
        </w:rPr>
      </w:pPr>
      <w:r>
        <w:rPr>
          <w:rFonts w:hint="default" w:ascii="Times New Roman" w:hAnsi="Times New Roman" w:eastAsia="宋体" w:cs="Times New Roman"/>
          <w:color w:val="auto"/>
          <w:spacing w:val="8"/>
          <w:sz w:val="21"/>
          <w:szCs w:val="21"/>
          <w:shd w:val="clear" w:color="auto" w:fill="auto"/>
          <w:lang w:val="en-US" w:eastAsia="zh-CN"/>
        </w:rPr>
        <w:t>6</w:t>
      </w:r>
      <w:r>
        <w:rPr>
          <w:rFonts w:hint="eastAsia" w:ascii="Times New Roman" w:hAnsi="Times New Roman" w:eastAsia="宋体" w:cs="Times New Roman"/>
          <w:color w:val="auto"/>
          <w:spacing w:val="8"/>
          <w:sz w:val="21"/>
          <w:szCs w:val="21"/>
          <w:shd w:val="clear" w:color="auto" w:fill="auto"/>
          <w:lang w:val="en-US" w:eastAsia="zh-CN"/>
        </w:rPr>
        <w:t>）对“供样数量”、“播种时期”、“播植密度”等进行了修订。</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rPr>
      </w:pPr>
      <w:r>
        <w:rPr>
          <w:rFonts w:hint="eastAsia" w:ascii="Times New Roman" w:hAnsi="Times New Roman" w:eastAsia="宋体" w:cs="Times New Roman"/>
          <w:color w:val="auto"/>
          <w:spacing w:val="8"/>
          <w:sz w:val="21"/>
          <w:szCs w:val="21"/>
          <w:shd w:val="clear" w:color="auto" w:fill="auto"/>
        </w:rPr>
        <w:t>请注意本文件的某些内容可能涉及专利。本文件的发布机构不承担识别专利的责任。</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rPr>
      </w:pPr>
      <w:r>
        <w:rPr>
          <w:rFonts w:hint="eastAsia" w:ascii="Times New Roman" w:hAnsi="Times New Roman" w:eastAsia="宋体" w:cs="Times New Roman"/>
          <w:color w:val="auto"/>
          <w:spacing w:val="8"/>
          <w:sz w:val="21"/>
          <w:szCs w:val="21"/>
          <w:shd w:val="clear" w:color="auto" w:fill="auto"/>
        </w:rPr>
        <w:t>本文件由宜昌市农业科学研究院提出。</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rPr>
      </w:pPr>
      <w:r>
        <w:rPr>
          <w:rFonts w:hint="eastAsia" w:ascii="Times New Roman" w:hAnsi="Times New Roman" w:eastAsia="宋体" w:cs="Times New Roman"/>
          <w:color w:val="auto"/>
          <w:spacing w:val="8"/>
          <w:sz w:val="21"/>
          <w:szCs w:val="21"/>
          <w:shd w:val="clear" w:color="auto" w:fill="auto"/>
        </w:rPr>
        <w:t>本文件由湖北省农业农村厅归口。</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cs="Times New Roman"/>
          <w:color w:val="auto"/>
          <w:spacing w:val="8"/>
          <w:sz w:val="21"/>
          <w:szCs w:val="21"/>
          <w:shd w:val="clear" w:color="auto" w:fill="auto"/>
          <w:lang w:eastAsia="zh-CN"/>
        </w:rPr>
      </w:pPr>
      <w:r>
        <w:rPr>
          <w:rFonts w:hint="eastAsia" w:ascii="Times New Roman" w:hAnsi="Times New Roman" w:eastAsia="宋体" w:cs="Times New Roman"/>
          <w:color w:val="auto"/>
          <w:spacing w:val="8"/>
          <w:sz w:val="21"/>
          <w:szCs w:val="21"/>
          <w:shd w:val="clear" w:color="auto" w:fill="auto"/>
        </w:rPr>
        <w:t>本文件起草单位：宜昌市农业科学研究院、湖北省农业科学院</w:t>
      </w:r>
      <w:r>
        <w:rPr>
          <w:rFonts w:hint="eastAsia" w:ascii="Times New Roman" w:cs="Times New Roman"/>
          <w:color w:val="auto"/>
          <w:spacing w:val="8"/>
          <w:sz w:val="21"/>
          <w:szCs w:val="21"/>
          <w:shd w:val="clear" w:color="auto" w:fill="auto"/>
          <w:lang w:eastAsia="zh-CN"/>
        </w:rPr>
        <w:t>粮食作物研究所。</w:t>
      </w:r>
    </w:p>
    <w:p>
      <w:pPr>
        <w:pStyle w:val="19"/>
        <w:bidi w:val="0"/>
        <w:rPr>
          <w:rFonts w:hint="eastAsia"/>
        </w:rPr>
      </w:pPr>
      <w:r>
        <w:rPr>
          <w:rFonts w:hint="eastAsia"/>
        </w:rPr>
        <w:t>本文件主要起草人：</w:t>
      </w:r>
      <w:r>
        <w:rPr>
          <w:rFonts w:hint="eastAsia"/>
          <w:lang w:eastAsia="zh-CN"/>
        </w:rPr>
        <w:t>田雨、潘龙其、梁发茂、李进波、贺丽、黄蓉、姜成红、赵开荣、陈俊丞、李双华</w:t>
      </w:r>
      <w:r>
        <w:rPr>
          <w:rFonts w:hint="eastAsia"/>
        </w:rPr>
        <w:t>。</w:t>
      </w:r>
    </w:p>
    <w:p>
      <w:pPr>
        <w:pStyle w:val="16"/>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exact"/>
        <w:textAlignment w:val="auto"/>
        <w:rPr>
          <w:rFonts w:hint="eastAsia" w:ascii="Times New Roman" w:hAnsi="Times New Roman" w:eastAsia="宋体" w:cs="Times New Roman"/>
          <w:color w:val="auto"/>
          <w:spacing w:val="8"/>
          <w:sz w:val="21"/>
          <w:szCs w:val="21"/>
          <w:shd w:val="clear" w:color="auto" w:fill="auto"/>
        </w:rPr>
      </w:pPr>
      <w:r>
        <w:rPr>
          <w:rFonts w:hint="eastAsia" w:ascii="Times New Roman" w:hAnsi="Times New Roman" w:eastAsia="宋体" w:cs="Times New Roman"/>
          <w:color w:val="auto"/>
          <w:spacing w:val="8"/>
          <w:sz w:val="21"/>
          <w:szCs w:val="21"/>
          <w:shd w:val="clear" w:color="auto" w:fill="auto"/>
        </w:rPr>
        <w:t>本文件实施应用中的疑问，可咨询湖北省农业农村厅，联系电话：027－87665821，邮箱：hbsnab@126.com。对本文件的有关修改意见和建议请反馈至湖北省市场监督管理局标准化处，联系电话：027-87710317，邮箱：hbbzhc@163.com；宜昌市农业科学研究院，电话：0717-6671531，邮箱：1148236339@qq.com。</w:t>
      </w:r>
    </w:p>
    <w:p>
      <w:pPr>
        <w:spacing w:after="640" w:line="580" w:lineRule="exact"/>
        <w:jc w:val="left"/>
        <w:rPr>
          <w:rFonts w:hint="eastAsia" w:ascii="黑体" w:hAnsi="黑体" w:eastAsia="黑体" w:cs="黑体"/>
          <w:color w:val="000000"/>
          <w:sz w:val="28"/>
          <w:szCs w:val="28"/>
        </w:rPr>
      </w:pPr>
    </w:p>
    <w:p>
      <w:pPr>
        <w:spacing w:after="640" w:line="580" w:lineRule="exact"/>
        <w:jc w:val="left"/>
        <w:rPr>
          <w:rFonts w:hint="eastAsia" w:ascii="黑体" w:hAnsi="黑体" w:eastAsia="黑体" w:cs="黑体"/>
          <w:color w:val="000000"/>
          <w:sz w:val="28"/>
          <w:szCs w:val="28"/>
        </w:rPr>
      </w:pPr>
    </w:p>
    <w:p>
      <w:pPr>
        <w:pStyle w:val="2"/>
        <w:rPr>
          <w:rFonts w:hint="eastAsia" w:ascii="黑体" w:hAnsi="黑体" w:eastAsia="黑体" w:cs="黑体"/>
          <w:color w:val="000000"/>
          <w:sz w:val="28"/>
          <w:szCs w:val="28"/>
        </w:rPr>
      </w:pPr>
    </w:p>
    <w:p>
      <w:pPr>
        <w:rPr>
          <w:rFonts w:hint="eastAsia" w:ascii="黑体" w:hAnsi="黑体" w:eastAsia="黑体" w:cs="黑体"/>
          <w:color w:val="000000"/>
          <w:sz w:val="28"/>
          <w:szCs w:val="28"/>
        </w:rPr>
      </w:pPr>
    </w:p>
    <w:p>
      <w:pPr>
        <w:pStyle w:val="2"/>
        <w:rPr>
          <w:rFonts w:hint="eastAsia" w:ascii="黑体" w:hAnsi="黑体" w:eastAsia="黑体" w:cs="黑体"/>
          <w:color w:val="000000"/>
          <w:sz w:val="28"/>
          <w:szCs w:val="28"/>
        </w:rPr>
      </w:pPr>
    </w:p>
    <w:p>
      <w:pPr>
        <w:rPr>
          <w:rFonts w:hint="eastAsia" w:ascii="黑体" w:hAnsi="黑体" w:eastAsia="黑体" w:cs="黑体"/>
          <w:color w:val="000000"/>
          <w:sz w:val="28"/>
          <w:szCs w:val="28"/>
        </w:rPr>
      </w:pPr>
    </w:p>
    <w:p>
      <w:pPr>
        <w:pStyle w:val="2"/>
        <w:rPr>
          <w:rFonts w:hint="eastAsia"/>
        </w:rPr>
      </w:pPr>
    </w:p>
    <w:p>
      <w:pPr>
        <w:spacing w:after="400" w:line="480" w:lineRule="exact"/>
        <w:jc w:val="center"/>
        <w:rPr>
          <w:rFonts w:hint="eastAsia" w:ascii="黑体" w:hAnsi="黑体" w:eastAsia="黑体" w:cs="黑体"/>
          <w:sz w:val="36"/>
          <w:szCs w:val="36"/>
        </w:rPr>
      </w:pPr>
      <w:r>
        <w:rPr>
          <w:rFonts w:hint="eastAsia" w:ascii="黑体" w:hAnsi="黑体" w:eastAsia="黑体" w:cs="黑体"/>
          <w:color w:val="000000"/>
          <w:sz w:val="36"/>
          <w:szCs w:val="36"/>
        </w:rPr>
        <w:t>水稻杂交种子及亲本种子纯度海南鉴定技术规程</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color w:val="000000"/>
          <w:sz w:val="21"/>
          <w:szCs w:val="21"/>
        </w:rPr>
        <w:t>1 范围</w:t>
      </w:r>
    </w:p>
    <w:p>
      <w:pPr>
        <w:spacing w:line="300" w:lineRule="exact"/>
        <w:ind w:firstLine="42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本标准规定了水稻杂交种子及亲本在海南种植鉴定样品来源、栽培管理、鉴定技术和计算方法的具体要求。</w:t>
      </w:r>
    </w:p>
    <w:p>
      <w:pPr>
        <w:spacing w:after="60" w:line="300" w:lineRule="exact"/>
        <w:ind w:firstLine="4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本标准适用于水稻杂交种子（“三系”、“两系”）及其亲本种子纯度海南种植鉴定。</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2 规范性引用文件</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下列文件中的条款通过本标准的引用而成为本标准的条款。凡是注日期的引用文件，其随后所有的修改单（不包括勘误的内容）或修订版均不适用于本标准，然而，鼓励根据</w:t>
      </w:r>
      <w:r>
        <w:rPr>
          <w:rFonts w:hint="eastAsia" w:asciiTheme="minorEastAsia" w:hAnsiTheme="minorEastAsia" w:cstheme="minorEastAsia"/>
          <w:color w:val="000000"/>
          <w:sz w:val="21"/>
          <w:szCs w:val="21"/>
          <w:lang w:eastAsia="zh-CN"/>
        </w:rPr>
        <w:t>本</w:t>
      </w:r>
      <w:r>
        <w:rPr>
          <w:rFonts w:hint="eastAsia" w:asciiTheme="minorEastAsia" w:hAnsiTheme="minorEastAsia" w:eastAsiaTheme="minorEastAsia" w:cstheme="minorEastAsia"/>
          <w:color w:val="000000"/>
          <w:sz w:val="21"/>
          <w:szCs w:val="21"/>
        </w:rPr>
        <w:t>标准达成协议的各方研究是否可使用这些文件的最新版本。凡是不注日期的引用文件，其最新版本适用于本标准。</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GB／T3543.1 农作物种子检验规程 总则</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GB／T3543.2 农物作种子检验规程 扦样</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GB／T3543.5 农作物种子检验规程 真实性和品种纯度鉴定</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GB 4404.1</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粮食作物种子 禾谷类</w:t>
      </w:r>
    </w:p>
    <w:p>
      <w:pPr>
        <w:spacing w:line="300" w:lineRule="exact"/>
        <w:ind w:firstLine="420"/>
        <w:jc w:val="both"/>
        <w:rPr>
          <w:rFonts w:hint="eastAsia" w:asciiTheme="minorEastAsia" w:hAnsi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NY/T 2425-2013 植物新品种特异性、一致性和稳定性测试指南 谷子</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3 术语和定义</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下列术语和定义适用于本标准。</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3.1种子纯度 seed purity</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是指品种在遗传基因表达的特征、特性方面的典型性、一致性程度，用本品种的植株数占供检样品植株数的百分率表示。</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3.2杂株 off-type plant</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是指供检样品种植群体中除本品种植株外混杂的各类植株。</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4 一般要求</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4.1 鉴定样品</w:t>
      </w:r>
    </w:p>
    <w:p>
      <w:pPr>
        <w:spacing w:line="300" w:lineRule="exact"/>
        <w:ind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4.1.1 委托鉴定样品：山委托方自行扦样、编号、登记交给被委托方（种子质量检验机构）登记、编号鉴定。</w:t>
      </w:r>
    </w:p>
    <w:p>
      <w:pPr>
        <w:spacing w:line="3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4.1.2 仲裁鉴定样品：由争议双方共同扦样封存，交给有资质的种子质量检验机构鉴定。</w:t>
      </w:r>
    </w:p>
    <w:p>
      <w:pPr>
        <w:spacing w:line="300" w:lineRule="exact"/>
        <w:ind w:firstLine="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4.1.3 抽检鉴定样品：法律和政策规定或种子管理部门例行抽检的样品按GB／T 3543.2规定扦样</w:t>
      </w:r>
    </w:p>
    <w:p>
      <w:pPr>
        <w:spacing w:line="340" w:lineRule="exact"/>
        <w:ind w:firstLine="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4.1.4 样品重量：经室内检验符合GB4404.1质量标准的种子</w:t>
      </w:r>
      <w:r>
        <w:rPr>
          <w:rFonts w:hint="eastAsia" w:asciiTheme="minorEastAsia" w:hAnsiTheme="minorEastAsia" w:cstheme="minorEastAsia"/>
          <w:color w:val="auto"/>
          <w:sz w:val="21"/>
          <w:szCs w:val="21"/>
          <w:lang w:val="en-US" w:eastAsia="zh-CN"/>
        </w:rPr>
        <w:t>300g</w:t>
      </w:r>
      <w:r>
        <w:rPr>
          <w:rFonts w:hint="eastAsia" w:asciiTheme="minorEastAsia" w:hAnsiTheme="minorEastAsia" w:eastAsiaTheme="minorEastAsia" w:cstheme="minorEastAsia"/>
          <w:color w:val="auto"/>
          <w:sz w:val="21"/>
          <w:szCs w:val="21"/>
        </w:rPr>
        <w:t>。</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4.2 鉴定条件</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4.2.1 选择温光资源充足、地势较高、排淋方便、无毒</w:t>
      </w:r>
      <w:r>
        <w:rPr>
          <w:rFonts w:hint="eastAsia" w:asciiTheme="minorEastAsia" w:hAnsiTheme="minorEastAsia" w:cstheme="minorEastAsia"/>
          <w:color w:val="000000"/>
          <w:sz w:val="21"/>
          <w:szCs w:val="21"/>
          <w:lang w:eastAsia="zh-CN"/>
        </w:rPr>
        <w:t>害</w:t>
      </w:r>
      <w:r>
        <w:rPr>
          <w:rFonts w:hint="eastAsia" w:asciiTheme="minorEastAsia" w:hAnsiTheme="minorEastAsia" w:eastAsiaTheme="minorEastAsia" w:cstheme="minorEastAsia"/>
          <w:color w:val="000000"/>
          <w:sz w:val="21"/>
          <w:szCs w:val="21"/>
        </w:rPr>
        <w:t>和连片的熟土</w:t>
      </w:r>
      <w:r>
        <w:rPr>
          <w:rFonts w:hint="eastAsia" w:asciiTheme="minorEastAsia" w:hAnsiTheme="minorEastAsia" w:cstheme="minorEastAsia"/>
          <w:color w:val="000000"/>
          <w:sz w:val="21"/>
          <w:szCs w:val="21"/>
          <w:lang w:eastAsia="zh-CN"/>
        </w:rPr>
        <w:t>田</w:t>
      </w:r>
      <w:r>
        <w:rPr>
          <w:rFonts w:hint="eastAsia" w:asciiTheme="minorEastAsia" w:hAnsiTheme="minorEastAsia" w:eastAsiaTheme="minorEastAsia" w:cstheme="minorEastAsia"/>
          <w:color w:val="000000"/>
          <w:sz w:val="21"/>
          <w:szCs w:val="21"/>
        </w:rPr>
        <w:t>作鉴定基地。</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4.2.2 鉴定基地田间做好落粒谷处理，防止</w:t>
      </w:r>
      <w:r>
        <w:rPr>
          <w:rFonts w:hint="eastAsia" w:asciiTheme="minorEastAsia" w:hAnsiTheme="minorEastAsia" w:cstheme="minorEastAsia"/>
          <w:color w:val="000000"/>
          <w:sz w:val="21"/>
          <w:szCs w:val="21"/>
          <w:lang w:eastAsia="zh-CN"/>
        </w:rPr>
        <w:t>自</w:t>
      </w:r>
      <w:r>
        <w:rPr>
          <w:rFonts w:hint="eastAsia" w:asciiTheme="minorEastAsia" w:hAnsiTheme="minorEastAsia" w:eastAsiaTheme="minorEastAsia" w:cstheme="minorEastAsia"/>
          <w:color w:val="000000"/>
          <w:sz w:val="21"/>
          <w:szCs w:val="21"/>
        </w:rPr>
        <w:t>生苗影响鉴定结果，</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4.2.3 做好鉴定田防护措施，加强管理，防止牲畜危害和其它原因损样。</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4.2.4 确保插秧质量，防止插错、插混样品（秧苗）。</w:t>
      </w:r>
    </w:p>
    <w:p>
      <w:pPr>
        <w:spacing w:line="300" w:lineRule="exact"/>
        <w:jc w:val="both"/>
      </w:pPr>
      <w:r>
        <w:rPr>
          <w:rFonts w:hint="eastAsia" w:asciiTheme="minorEastAsia" w:hAnsiTheme="minorEastAsia" w:eastAsiaTheme="minorEastAsia" w:cstheme="minorEastAsia"/>
          <w:color w:val="000000"/>
          <w:sz w:val="21"/>
          <w:szCs w:val="21"/>
        </w:rPr>
        <w:t>4.2.5 鉴定基地稳定，设施齐全。</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4.3 鉴定人员</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海南种植鉴定工作，要具备以下条件的持证种子检验员承担。</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水稻品种专业知识水平较高，既熟悉被检品种（组合）的特征特性，又能正确区分海南特殊环境引起的变异，熟练地掌握种植鉴定整套操作技术，尤其应具有对青棵株、田间表现的弱苗株及特殊新品种等进行准确鉴定的能力。</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5 分样与编号</w:t>
      </w:r>
    </w:p>
    <w:p>
      <w:pPr>
        <w:keepNext w:val="0"/>
        <w:keepLines w:val="0"/>
        <w:pageBreakBefore w:val="0"/>
        <w:widowControl w:val="0"/>
        <w:kinsoku/>
        <w:wordWrap/>
        <w:overflowPunct/>
        <w:topLinePunct w:val="0"/>
        <w:autoSpaceDE/>
        <w:autoSpaceDN/>
        <w:bidi w:val="0"/>
        <w:adjustRightInd/>
        <w:snapToGrid/>
        <w:spacing w:before="0" w:after="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5.1 分样</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分样前先充分混合样品，根据不同品种栽培鉴定总株数要求和实际测试发芽率情况适量分取，用于鉴定的样品和备用样品各一份（</w:t>
      </w:r>
      <w:r>
        <w:rPr>
          <w:rFonts w:hint="eastAsia" w:asciiTheme="minorEastAsia" w:hAnsiTheme="minorEastAsia" w:cstheme="minorEastAsia"/>
          <w:color w:val="000000"/>
          <w:sz w:val="21"/>
          <w:szCs w:val="21"/>
          <w:lang w:val="en-US" w:eastAsia="zh-CN"/>
        </w:rPr>
        <w:t>150g</w:t>
      </w:r>
      <w:r>
        <w:rPr>
          <w:rFonts w:hint="eastAsia" w:asciiTheme="minorEastAsia" w:hAnsiTheme="minorEastAsia" w:eastAsiaTheme="minorEastAsia" w:cstheme="minorEastAsia"/>
          <w:color w:val="000000"/>
          <w:sz w:val="21"/>
          <w:szCs w:val="21"/>
        </w:rPr>
        <w:t>）</w:t>
      </w:r>
    </w:p>
    <w:p>
      <w:pPr>
        <w:keepNext w:val="0"/>
        <w:keepLines w:val="0"/>
        <w:pageBreakBefore w:val="0"/>
        <w:widowControl w:val="0"/>
        <w:kinsoku/>
        <w:wordWrap/>
        <w:overflowPunct/>
        <w:topLinePunct w:val="0"/>
        <w:autoSpaceDE/>
        <w:autoSpaceDN/>
        <w:bidi w:val="0"/>
        <w:adjustRightInd/>
        <w:snapToGrid/>
        <w:spacing w:before="0" w:after="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5.2 编号与登记</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编号分原始扦样编号和田间鉴定编号。原始扦样编号注明品种（组合）名称、代表数量。田间鉴定编号按送样顺序统一编号。扦样原始编号要与田间鉴定编号对应登记造册，防止错号、漏号、重号。</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 栽培管理技术</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6.1 播种</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6.1.1 秧田的选择 选择前茬非水稻田做秧田，防止秧田落粒谷和自生苗的混杂</w:t>
      </w:r>
      <w:r>
        <w:rPr>
          <w:rFonts w:hint="eastAsia" w:asciiTheme="minorEastAsia" w:hAnsiTheme="minorEastAsia" w:cstheme="minorEastAsia"/>
          <w:color w:val="000000"/>
          <w:sz w:val="21"/>
          <w:szCs w:val="21"/>
          <w:lang w:eastAsia="zh-CN"/>
        </w:rPr>
        <w:t>，对前茬种植水稻的田块做秧田时，在播种后立即喷施符合标准的多效挫</w:t>
      </w:r>
      <w:r>
        <w:rPr>
          <w:rFonts w:hint="eastAsia" w:asciiTheme="minorEastAsia" w:hAnsiTheme="minorEastAsia" w:cstheme="minorEastAsia"/>
          <w:color w:val="000000"/>
          <w:sz w:val="21"/>
          <w:szCs w:val="21"/>
          <w:lang w:val="en-US" w:eastAsia="zh-CN"/>
        </w:rPr>
        <w:t>100g/亩，抑制落粒谷等混杂</w:t>
      </w:r>
      <w:r>
        <w:rPr>
          <w:rFonts w:hint="eastAsia" w:asciiTheme="minorEastAsia" w:hAnsiTheme="minorEastAsia" w:eastAsiaTheme="minorEastAsia" w:cstheme="minorEastAsia"/>
          <w:color w:val="000000"/>
          <w:sz w:val="21"/>
          <w:szCs w:val="21"/>
        </w:rPr>
        <w:t>。</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6.1.2 选择适宜播种期</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“两系”和“三系”杂交种子及其亲本种子鉴定播种时间统一安排在</w:t>
      </w:r>
      <w:r>
        <w:rPr>
          <w:rFonts w:hint="eastAsia" w:asciiTheme="minorEastAsia" w:hAnsi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月中旬</w:t>
      </w:r>
      <w:r>
        <w:rPr>
          <w:rFonts w:hint="eastAsia" w:asciiTheme="minorEastAsia" w:hAnsiTheme="minorEastAsia" w:cstheme="minorEastAsia"/>
          <w:color w:val="000000"/>
          <w:sz w:val="21"/>
          <w:szCs w:val="21"/>
          <w:lang w:val="en-US" w:eastAsia="zh-CN"/>
        </w:rPr>
        <w:t>-11月中旬</w:t>
      </w:r>
      <w:r>
        <w:rPr>
          <w:rFonts w:hint="eastAsia" w:asciiTheme="minorEastAsia" w:hAnsiTheme="minorEastAsia" w:eastAsiaTheme="minorEastAsia" w:cstheme="minorEastAsia"/>
          <w:color w:val="000000"/>
          <w:sz w:val="21"/>
          <w:szCs w:val="21"/>
        </w:rPr>
        <w:t>。“两系”杂交种子鉴定需要同时播种相应母本（不育系）种子作对照。</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6.1.3 避灾播种</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播种前必须收看海南当地气象预报，避开台风、热带风暴、大暴雨等灾害性天气。</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6.1.4 播种技术</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6.1.4.1 稀播匀播，播种后用干净木板塌谷、埋芽，用不含稻谷的细肥土覆盖。</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6.1.4.2 稳根前随时准备盖膜，防大雨冲刷流谷混芽、混秧。</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6.1.4.3 分别按田间流水鉴定编号插牌标记，按序号播种，播种后样品</w:t>
      </w:r>
      <w:r>
        <w:rPr>
          <w:rFonts w:hint="eastAsia" w:asciiTheme="minorEastAsia" w:hAnsiTheme="minorEastAsia" w:cstheme="minorEastAsia"/>
          <w:color w:val="000000"/>
          <w:sz w:val="21"/>
          <w:szCs w:val="21"/>
          <w:lang w:eastAsia="zh-CN"/>
        </w:rPr>
        <w:t>间</w:t>
      </w:r>
      <w:r>
        <w:rPr>
          <w:rFonts w:hint="eastAsia" w:asciiTheme="minorEastAsia" w:hAnsiTheme="minorEastAsia" w:eastAsiaTheme="minorEastAsia" w:cstheme="minorEastAsia"/>
          <w:color w:val="000000"/>
          <w:sz w:val="21"/>
          <w:szCs w:val="21"/>
        </w:rPr>
        <w:t>应留有一定距离（30cm-40cm）或作埂隔离。</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6.2 加强秧苗田间管理</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加强秧田的肥水管理，确保秧苗健壮，防止死苗</w:t>
      </w:r>
      <w:r>
        <w:rPr>
          <w:rFonts w:hint="eastAsia" w:asciiTheme="minorEastAsia" w:hAnsiTheme="minorEastAsia" w:cstheme="minorEastAsia"/>
          <w:color w:val="000000"/>
          <w:sz w:val="21"/>
          <w:szCs w:val="21"/>
          <w:lang w:eastAsia="zh-CN"/>
        </w:rPr>
        <w:t>，播种后围膜，防止老鼠危害，立针复水后喷施符合标准的杀螺药，防止福寿螺危害</w:t>
      </w:r>
      <w:r>
        <w:rPr>
          <w:rFonts w:hint="eastAsia" w:asciiTheme="minorEastAsia" w:hAnsiTheme="minorEastAsia" w:eastAsiaTheme="minorEastAsia" w:cstheme="minorEastAsia"/>
          <w:color w:val="000000"/>
          <w:sz w:val="21"/>
          <w:szCs w:val="21"/>
        </w:rPr>
        <w:t>。</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6.3 移栽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6.3.1 适龄早栽，早熟品种秧龄不超过25天，迟熟品种秧龄不超过35天。移栽前施好“送嫁肥”、“送嫁药”。移栽时当天拔秧当天插秧。田间编号插牌随秧进入大田，防止掉牌、错号、漏号。</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 插植密度</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6.3.2.1“三系”杂交种及不育系密度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株行距10.0cm</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13.3cm，单本插，插10行。杂交种每行50株，插足500株；不育系每行1</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0株，插足1</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00株。</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“两系”杂交种和不育系密度</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株行距13.3cm</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23.3cm，单本插，插10行，每行1</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0株，插足1</w:t>
      </w:r>
      <w:r>
        <w:rPr>
          <w:rFonts w:hint="eastAsia" w:asciiTheme="minorEastAsia" w:hAnsi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00株。</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6.3.2.3 划行定穴</w:t>
      </w:r>
      <w:r>
        <w:rPr>
          <w:rFonts w:hint="eastAsia" w:asciiTheme="minorEastAsia" w:hAnsiTheme="minorEastAsia" w:cstheme="minorEastAsia"/>
          <w:color w:val="000000"/>
          <w:sz w:val="21"/>
          <w:szCs w:val="21"/>
          <w:lang w:eastAsia="zh-CN"/>
        </w:rPr>
        <w:t>插</w:t>
      </w:r>
      <w:r>
        <w:rPr>
          <w:rFonts w:hint="eastAsia" w:asciiTheme="minorEastAsia" w:hAnsiTheme="minorEastAsia" w:eastAsiaTheme="minorEastAsia" w:cstheme="minorEastAsia"/>
          <w:color w:val="000000"/>
          <w:sz w:val="21"/>
          <w:szCs w:val="21"/>
        </w:rPr>
        <w:t>秧，样品小区间留操作行50cm。</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6.3.2.4 移栽后清理漂</w:t>
      </w:r>
      <w:r>
        <w:rPr>
          <w:rFonts w:hint="eastAsia" w:asciiTheme="minorEastAsia" w:hAnsiTheme="minorEastAsia" w:cstheme="minorEastAsia"/>
          <w:color w:val="000000"/>
          <w:sz w:val="21"/>
          <w:szCs w:val="21"/>
          <w:lang w:eastAsia="zh-CN"/>
        </w:rPr>
        <w:t>秧</w:t>
      </w:r>
      <w:r>
        <w:rPr>
          <w:rFonts w:hint="eastAsia" w:asciiTheme="minorEastAsia" w:hAnsiTheme="minorEastAsia" w:eastAsiaTheme="minorEastAsia" w:cstheme="minorEastAsia"/>
          <w:color w:val="000000"/>
          <w:sz w:val="21"/>
          <w:szCs w:val="21"/>
        </w:rPr>
        <w:t>，野秧及自生苗。</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6.4 水肥管理</w:t>
      </w:r>
    </w:p>
    <w:p>
      <w:pPr>
        <w:spacing w:line="300" w:lineRule="exact"/>
        <w:ind w:firstLine="420"/>
        <w:jc w:val="both"/>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坚持浅水活棵、浅水勤灌。氮肥一次性入，移栽后少施和不施氮肥，增施磷、钾肥</w:t>
      </w:r>
      <w:r>
        <w:rPr>
          <w:rFonts w:hint="eastAsia" w:asciiTheme="minorEastAsia" w:hAnsiTheme="minorEastAsia" w:cstheme="minorEastAsia"/>
          <w:color w:val="000000"/>
          <w:sz w:val="21"/>
          <w:szCs w:val="21"/>
          <w:lang w:eastAsia="zh-CN"/>
        </w:rPr>
        <w:t>、硅肥</w:t>
      </w:r>
      <w:r>
        <w:rPr>
          <w:rFonts w:hint="eastAsia" w:asciiTheme="minorEastAsia" w:hAnsiTheme="minorEastAsia" w:eastAsiaTheme="minorEastAsia" w:cstheme="minorEastAsia"/>
          <w:color w:val="000000"/>
          <w:sz w:val="21"/>
          <w:szCs w:val="21"/>
        </w:rPr>
        <w:t>，定向培育中等水平苗架（亲本每蔸有效穗3个-5个，杂交种5个-6个）。</w:t>
      </w:r>
    </w:p>
    <w:p>
      <w:pPr>
        <w:spacing w:line="300" w:lineRule="exact"/>
        <w:ind w:firstLine="0"/>
        <w:jc w:val="both"/>
        <w:rPr>
          <w:rFonts w:hint="eastAsia" w:asciiTheme="majorEastAsia" w:hAnsiTheme="majorEastAsia" w:eastAsiaTheme="majorEastAsia" w:cstheme="majorEastAsia"/>
          <w:b/>
          <w:bCs/>
          <w:color w:val="000000"/>
          <w:sz w:val="21"/>
          <w:szCs w:val="21"/>
        </w:rPr>
        <w:sectPr>
          <w:headerReference r:id="rId3" w:type="default"/>
          <w:footerReference r:id="rId4" w:type="default"/>
          <w:pgSz w:w="11900" w:h="16840"/>
          <w:pgMar w:top="1320" w:right="1260" w:bottom="1320" w:left="1260" w:header="0" w:footer="1320" w:gutter="0"/>
          <w:cols w:space="720" w:num="1"/>
          <w:docGrid w:type="lines" w:linePitch="0" w:charSpace="0"/>
        </w:sectPr>
      </w:pPr>
      <w:r>
        <w:rPr>
          <w:rFonts w:hint="eastAsia" w:asciiTheme="majorEastAsia" w:hAnsiTheme="majorEastAsia" w:eastAsiaTheme="majorEastAsia" w:cstheme="majorEastAsia"/>
          <w:b/>
          <w:bCs/>
          <w:color w:val="000000"/>
          <w:sz w:val="21"/>
          <w:szCs w:val="21"/>
        </w:rPr>
        <w:t>6.5 病虫草害防治</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视田间实际发生情况分别采取施石灰、锌肥、排水晒田等办法，严防生理性僵苗、死苗。杜绝草木灰入大田。</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及时施药，防治白叶枯病、稻瘟病、纹枯病及螟虫为害。</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移栽前化学除草，移栽大田后人工除草。</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6.6 预防动物性危害</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eastAsia="zh-CN"/>
        </w:rPr>
        <w:t>采</w:t>
      </w:r>
      <w:r>
        <w:rPr>
          <w:rFonts w:hint="eastAsia" w:asciiTheme="minorEastAsia" w:hAnsiTheme="minorEastAsia" w:eastAsiaTheme="minorEastAsia" w:cstheme="minorEastAsia"/>
          <w:color w:val="000000"/>
          <w:sz w:val="21"/>
          <w:szCs w:val="21"/>
        </w:rPr>
        <w:t>取将鉴定</w:t>
      </w:r>
      <w:r>
        <w:rPr>
          <w:rFonts w:hint="eastAsia" w:asciiTheme="minorEastAsia" w:hAnsiTheme="minorEastAsia" w:cstheme="minorEastAsia"/>
          <w:color w:val="000000"/>
          <w:sz w:val="21"/>
          <w:szCs w:val="21"/>
          <w:lang w:eastAsia="zh-CN"/>
        </w:rPr>
        <w:t>田</w:t>
      </w:r>
      <w:r>
        <w:rPr>
          <w:rFonts w:hint="eastAsia" w:asciiTheme="minorEastAsia" w:hAnsiTheme="minorEastAsia" w:eastAsiaTheme="minorEastAsia" w:cstheme="minorEastAsia"/>
          <w:color w:val="000000"/>
          <w:sz w:val="21"/>
          <w:szCs w:val="21"/>
        </w:rPr>
        <w:t>周围围桩、人工值班等措施防牛吃</w:t>
      </w:r>
      <w:r>
        <w:rPr>
          <w:rFonts w:hint="eastAsia" w:asciiTheme="minorEastAsia" w:hAnsiTheme="minorEastAsia" w:cstheme="minorEastAsia"/>
          <w:color w:val="000000"/>
          <w:sz w:val="21"/>
          <w:szCs w:val="21"/>
          <w:lang w:eastAsia="zh-CN"/>
        </w:rPr>
        <w:t>践</w:t>
      </w:r>
      <w:r>
        <w:rPr>
          <w:rFonts w:hint="eastAsia" w:asciiTheme="minorEastAsia" w:hAnsiTheme="minorEastAsia" w:eastAsiaTheme="minorEastAsia" w:cstheme="minorEastAsia"/>
          <w:color w:val="000000"/>
          <w:sz w:val="21"/>
          <w:szCs w:val="21"/>
        </w:rPr>
        <w:t>踏样品；大田插秧前</w:t>
      </w:r>
      <w:r>
        <w:rPr>
          <w:rFonts w:hint="eastAsia" w:asciiTheme="minorEastAsia" w:hAnsiTheme="minorEastAsia" w:cstheme="minorEastAsia"/>
          <w:color w:val="000000"/>
          <w:sz w:val="21"/>
          <w:szCs w:val="21"/>
          <w:lang w:eastAsia="zh-CN"/>
        </w:rPr>
        <w:t>喷施符合标准的杀螺药</w:t>
      </w:r>
      <w:r>
        <w:rPr>
          <w:rFonts w:hint="eastAsia" w:asciiTheme="minorEastAsia" w:hAnsiTheme="minorEastAsia" w:eastAsiaTheme="minorEastAsia" w:cstheme="minorEastAsia"/>
          <w:color w:val="000000"/>
          <w:sz w:val="21"/>
          <w:szCs w:val="21"/>
        </w:rPr>
        <w:t>，插秧后</w:t>
      </w:r>
      <w:r>
        <w:rPr>
          <w:rFonts w:hint="eastAsia" w:asciiTheme="minorEastAsia" w:hAnsiTheme="minorEastAsia" w:cstheme="minorEastAsia"/>
          <w:color w:val="000000"/>
          <w:sz w:val="21"/>
          <w:szCs w:val="21"/>
          <w:lang w:eastAsia="zh-CN"/>
        </w:rPr>
        <w:t>视情况确定</w:t>
      </w:r>
      <w:r>
        <w:rPr>
          <w:rFonts w:hint="eastAsia" w:asciiTheme="minorEastAsia" w:hAnsiTheme="minorEastAsia" w:eastAsiaTheme="minorEastAsia" w:cstheme="minorEastAsia"/>
          <w:color w:val="000000"/>
          <w:sz w:val="21"/>
          <w:szCs w:val="21"/>
        </w:rPr>
        <w:t>药剂治螺；及早用鼠药大范围多次灭鼠</w:t>
      </w:r>
      <w:r>
        <w:rPr>
          <w:rFonts w:hint="eastAsia" w:asciiTheme="minorEastAsia" w:hAnsiTheme="minorEastAsia" w:cstheme="minorEastAsia"/>
          <w:color w:val="000000"/>
          <w:sz w:val="21"/>
          <w:szCs w:val="21"/>
          <w:lang w:eastAsia="zh-CN"/>
        </w:rPr>
        <w:t>，必要时可用薄膜将试验田围起来</w:t>
      </w:r>
      <w:r>
        <w:rPr>
          <w:rFonts w:hint="eastAsia" w:asciiTheme="minorEastAsia" w:hAnsiTheme="minorEastAsia" w:eastAsiaTheme="minorEastAsia" w:cstheme="minorEastAsia"/>
          <w:color w:val="000000"/>
          <w:sz w:val="21"/>
          <w:szCs w:val="21"/>
        </w:rPr>
        <w:t>；灌浆至成熟期防鸟雀为害。</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7 田间记载</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7.1 生育期记载</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样品播种至成熟。分别记载各样品的播种期、移栽期、孕穗期、始穗期、齐穗期、成熟期。</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7.2 气象记载</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观察记载或者查询当地气象部门记录的在本样品生育期间所发生的各类气象指标，重点记载孕穗至成熟期的</w:t>
      </w:r>
      <w:r>
        <w:rPr>
          <w:rFonts w:hint="eastAsia" w:asciiTheme="minorEastAsia" w:hAnsiTheme="minorEastAsia" w:cstheme="minorEastAsia"/>
          <w:color w:val="000000"/>
          <w:sz w:val="21"/>
          <w:szCs w:val="21"/>
          <w:lang w:eastAsia="zh-CN"/>
        </w:rPr>
        <w:t>气</w:t>
      </w:r>
      <w:r>
        <w:rPr>
          <w:rFonts w:hint="eastAsia" w:asciiTheme="minorEastAsia" w:hAnsiTheme="minorEastAsia" w:eastAsiaTheme="minorEastAsia" w:cstheme="minorEastAsia"/>
          <w:color w:val="000000"/>
          <w:sz w:val="21"/>
          <w:szCs w:val="21"/>
        </w:rPr>
        <w:t>温与光照情况。</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8 田间鉴定</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8.1 鉴定时期</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一般以成熟期为</w:t>
      </w:r>
      <w:r>
        <w:rPr>
          <w:rFonts w:hint="eastAsia" w:asciiTheme="minorEastAsia" w:hAnsiTheme="minorEastAsia" w:cstheme="minorEastAsia"/>
          <w:color w:val="000000"/>
          <w:sz w:val="21"/>
          <w:szCs w:val="21"/>
          <w:lang w:eastAsia="zh-CN"/>
        </w:rPr>
        <w:t>主</w:t>
      </w:r>
      <w:r>
        <w:rPr>
          <w:rFonts w:hint="eastAsia" w:asciiTheme="minorEastAsia" w:hAnsiTheme="minorEastAsia" w:eastAsiaTheme="minorEastAsia" w:cstheme="minorEastAsia"/>
          <w:color w:val="000000"/>
          <w:sz w:val="21"/>
          <w:szCs w:val="21"/>
        </w:rPr>
        <w:t>（为最终鉴定结果），苗期、齐穗期为辅。</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8.2 鉴定次数</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eastAsia="zh-CN"/>
        </w:rPr>
        <w:t>一</w:t>
      </w:r>
      <w:r>
        <w:rPr>
          <w:rFonts w:hint="eastAsia" w:asciiTheme="minorEastAsia" w:hAnsiTheme="minorEastAsia" w:eastAsiaTheme="minorEastAsia" w:cstheme="minorEastAsia"/>
          <w:color w:val="000000"/>
          <w:sz w:val="21"/>
          <w:szCs w:val="21"/>
        </w:rPr>
        <w:t>般在苗期、齐穗期、成熟期分三次进行田间鉴定，对特殊难以鉴定的样品尽量增加鉴定次数，直至杂</w:t>
      </w:r>
      <w:r>
        <w:rPr>
          <w:rFonts w:hint="eastAsia" w:asciiTheme="minorEastAsia" w:hAnsiTheme="minorEastAsia" w:cstheme="minorEastAsia"/>
          <w:color w:val="000000"/>
          <w:sz w:val="21"/>
          <w:szCs w:val="21"/>
          <w:lang w:eastAsia="zh-CN"/>
        </w:rPr>
        <w:t>株</w:t>
      </w:r>
      <w:r>
        <w:rPr>
          <w:rFonts w:hint="eastAsia" w:asciiTheme="minorEastAsia" w:hAnsiTheme="minorEastAsia" w:eastAsiaTheme="minorEastAsia" w:cstheme="minorEastAsia"/>
          <w:color w:val="000000"/>
          <w:sz w:val="21"/>
          <w:szCs w:val="21"/>
        </w:rPr>
        <w:t>不再增加为止。</w: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8.3 鉴定标记方法</w:t>
      </w:r>
    </w:p>
    <w:p>
      <w:pPr>
        <w:spacing w:line="300" w:lineRule="exact"/>
        <w:ind w:firstLine="42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在鉴定过程中，对每个样品逐行逐株进行比较鉴定，然后对照本品种特征特性，在苗期、齐穗期发现的杂株作出特殊标记，在成熟期对杂株一并拔除，分类型登记。</w:t>
      </w: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9 结果计算方法</w:t>
      </w:r>
    </w:p>
    <w:p>
      <w:pPr>
        <w:spacing w:line="300" w:lineRule="exact"/>
        <w:ind w:firstLine="0"/>
        <w:jc w:val="both"/>
        <w:rPr>
          <w:rFonts w:hint="eastAsia" w:asciiTheme="majorEastAsia" w:hAnsiTheme="majorEastAsia" w:eastAsiaTheme="majorEastAsia" w:cstheme="majorEastAsia"/>
          <w:b/>
          <w:bCs/>
          <w:color w:val="000000"/>
          <w:sz w:val="21"/>
          <w:szCs w:val="21"/>
        </w:rPr>
      </w:pPr>
      <w:r>
        <w:rPr>
          <w:sz w:val="21"/>
        </w:rPr>
        <mc:AlternateContent>
          <mc:Choice Requires="wps">
            <w:drawing>
              <wp:anchor distT="0" distB="0" distL="114300" distR="114300" simplePos="0" relativeHeight="251669504" behindDoc="0" locked="0" layoutInCell="1" allowOverlap="1">
                <wp:simplePos x="0" y="0"/>
                <wp:positionH relativeFrom="column">
                  <wp:posOffset>2041525</wp:posOffset>
                </wp:positionH>
                <wp:positionV relativeFrom="paragraph">
                  <wp:posOffset>171450</wp:posOffset>
                </wp:positionV>
                <wp:extent cx="2023110" cy="326390"/>
                <wp:effectExtent l="4445" t="4445" r="10795" b="12065"/>
                <wp:wrapNone/>
                <wp:docPr id="12" name="文本框 13"/>
                <wp:cNvGraphicFramePr/>
                <a:graphic xmlns:a="http://schemas.openxmlformats.org/drawingml/2006/main">
                  <a:graphicData uri="http://schemas.microsoft.com/office/word/2010/wordprocessingShape">
                    <wps:wsp>
                      <wps:cNvSpPr txBox="1"/>
                      <wps:spPr>
                        <a:xfrm>
                          <a:off x="0" y="0"/>
                          <a:ext cx="20231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种植样品总株数</w:t>
                            </w:r>
                            <w:r>
                              <w:rPr>
                                <w:rFonts w:hint="eastAsia" w:asciiTheme="minorEastAsia" w:hAnsiTheme="minorEastAsia" w:cstheme="minorEastAsia"/>
                                <w:color w:val="000000"/>
                                <w:sz w:val="21"/>
                                <w:szCs w:val="21"/>
                                <w:lang w:val="en-US" w:eastAsia="zh-CN"/>
                              </w:rPr>
                              <w:t>-各类杂株数</w:t>
                            </w:r>
                          </w:p>
                        </w:txbxContent>
                      </wps:txbx>
                      <wps:bodyPr upright="1"/>
                    </wps:wsp>
                  </a:graphicData>
                </a:graphic>
              </wp:anchor>
            </w:drawing>
          </mc:Choice>
          <mc:Fallback>
            <w:pict>
              <v:shape id="文本框 13" o:spid="_x0000_s1026" o:spt="202" type="#_x0000_t202" style="position:absolute;left:0pt;margin-left:160.75pt;margin-top:13.5pt;height:25.7pt;width:159.3pt;z-index:251669504;mso-width-relative:page;mso-height-relative:page;" fillcolor="#FFFFFF" filled="t" stroked="t" coordsize="21600,21600" o:gfxdata="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W0mh59gAAAAJAQAADwAAAAAAAAABACAAAAA4AAAAZHJz&#10;L2Rvd25yZXYueG1sUEsBAhQAFAAAAAgAh07iQM6l0R7uAQAA6gMAAA4AAAAAAAAAAQAgAAAAPQEA&#10;AGRycy9lMm9Eb2MueG1sUEsFBgAAAAAGAAYAWQEAAJ0FA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种植样品总株数</w:t>
                      </w:r>
                      <w:r>
                        <w:rPr>
                          <w:rFonts w:hint="eastAsia" w:asciiTheme="minorEastAsia" w:hAnsiTheme="minorEastAsia" w:cstheme="minorEastAsia"/>
                          <w:color w:val="000000"/>
                          <w:sz w:val="21"/>
                          <w:szCs w:val="21"/>
                          <w:lang w:val="en-US" w:eastAsia="zh-CN"/>
                        </w:rPr>
                        <w:t>-各类杂株数</w:t>
                      </w:r>
                    </w:p>
                  </w:txbxContent>
                </v:textbox>
              </v:shape>
            </w:pict>
          </mc:Fallback>
        </mc:AlternateContent>
      </w:r>
      <w:r>
        <w:rPr>
          <w:rFonts w:hint="eastAsia" w:asciiTheme="majorEastAsia" w:hAnsiTheme="majorEastAsia" w:eastAsiaTheme="majorEastAsia" w:cstheme="majorEastAsia"/>
          <w:b/>
          <w:bCs/>
          <w:color w:val="000000"/>
          <w:sz w:val="21"/>
          <w:szCs w:val="21"/>
        </w:rPr>
        <w:t>9.1</w:t>
      </w:r>
    </w:p>
    <w:p>
      <w:pPr>
        <w:spacing w:line="300" w:lineRule="exact"/>
        <w:ind w:firstLine="420"/>
        <w:jc w:val="both"/>
        <w:rPr>
          <w:rFonts w:hint="eastAsia" w:asciiTheme="minorEastAsia" w:hAnsiTheme="minorEastAsia" w:eastAsiaTheme="minorEastAsia" w:cstheme="minorEastAsia"/>
          <w:color w:val="000000"/>
          <w:sz w:val="21"/>
          <w:szCs w:val="21"/>
        </w:rPr>
      </w:pPr>
      <w:r>
        <w:rPr>
          <w:sz w:val="21"/>
        </w:rPr>
        <mc:AlternateContent>
          <mc:Choice Requires="wps">
            <w:drawing>
              <wp:anchor distT="0" distB="0" distL="114300" distR="114300" simplePos="0" relativeHeight="251671552" behindDoc="0" locked="0" layoutInCell="1" allowOverlap="1">
                <wp:simplePos x="0" y="0"/>
                <wp:positionH relativeFrom="column">
                  <wp:posOffset>4267200</wp:posOffset>
                </wp:positionH>
                <wp:positionV relativeFrom="paragraph">
                  <wp:posOffset>113030</wp:posOffset>
                </wp:positionV>
                <wp:extent cx="1172210" cy="326390"/>
                <wp:effectExtent l="4445" t="4445" r="23495" b="12065"/>
                <wp:wrapNone/>
                <wp:docPr id="14" name="文本框 15"/>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wps:txbx>
                      <wps:bodyPr upright="1"/>
                    </wps:wsp>
                  </a:graphicData>
                </a:graphic>
              </wp:anchor>
            </w:drawing>
          </mc:Choice>
          <mc:Fallback>
            <w:pict>
              <v:shape id="文本框 15" o:spid="_x0000_s1026" o:spt="202" type="#_x0000_t202" style="position:absolute;left:0pt;margin-left:336pt;margin-top:8.9pt;height:25.7pt;width:92.3pt;z-index:251671552;mso-width-relative:page;mso-height-relative:page;" fillcolor="#FFFFFF" filled="t" stroked="t" coordsize="21600,21600" o:gfxdata="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VfrjSdcAAAAJAQAADwAAAAAAAAABACAAAAA4AAAAZHJz&#10;L2Rvd25yZXYueG1sUEsBAhQAFAAAAAgAh07iQH5aXuLvAQAA6gMAAA4AAAAAAAAAAQAgAAAAPAEA&#10;AGRycy9lMm9Eb2MueG1sUEsFBgAAAAAGAAYAWQEAAJ0FAAAAAA==&#10;">
                <v:fill on="t" focussize="0,0"/>
                <v:stroke color="#FFFFFF" joinstyle="miter"/>
                <v:imagedata o:title=""/>
                <o:lock v:ext="edit" aspectratio="f"/>
                <v:textbo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733425</wp:posOffset>
                </wp:positionH>
                <wp:positionV relativeFrom="paragraph">
                  <wp:posOffset>97155</wp:posOffset>
                </wp:positionV>
                <wp:extent cx="1172210" cy="326390"/>
                <wp:effectExtent l="4445" t="4445" r="23495" b="12065"/>
                <wp:wrapNone/>
                <wp:docPr id="3" name="文本框 11"/>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品种纯度</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wps:txbx>
                      <wps:bodyPr upright="1"/>
                    </wps:wsp>
                  </a:graphicData>
                </a:graphic>
              </wp:anchor>
            </w:drawing>
          </mc:Choice>
          <mc:Fallback>
            <w:pict>
              <v:shape id="文本框 11" o:spid="_x0000_s1026" o:spt="202" type="#_x0000_t202" style="position:absolute;left:0pt;margin-left:57.75pt;margin-top:7.65pt;height:25.7pt;width:92.3pt;z-index:251660288;mso-width-relative:page;mso-height-relative:page;" fillcolor="#FFFFFF" filled="t" stroked="t" coordsize="21600,21600" o:gfxdata="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YSKIa1wAAAAkBAAAPAAAAAAAAAAEAIAAAADgAAABkcnMv&#10;ZG93bnJldi54bWxQSwECFAAUAAAACACHTuJA9CFWbO4BAADpAwAADgAAAAAAAAABACAAAAA8AQAA&#10;ZHJzL2Uyb0RvYy54bWxQSwUGAAAAAAYABgBZAQAAnAU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品种纯度</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v:textbox>
              </v:shape>
            </w:pict>
          </mc:Fallback>
        </mc:AlternateContent>
      </w:r>
    </w:p>
    <w:p>
      <w:pPr>
        <w:pStyle w:val="2"/>
        <w:rPr>
          <w:rFonts w:hint="eastAsia"/>
        </w:rPr>
      </w:pPr>
      <w:r>
        <w:rPr>
          <w:sz w:val="21"/>
        </w:rPr>
        <mc:AlternateContent>
          <mc:Choice Requires="wps">
            <w:drawing>
              <wp:anchor distT="0" distB="0" distL="114300" distR="114300" simplePos="0" relativeHeight="251670528" behindDoc="0" locked="0" layoutInCell="1" allowOverlap="1">
                <wp:simplePos x="0" y="0"/>
                <wp:positionH relativeFrom="column">
                  <wp:posOffset>2466975</wp:posOffset>
                </wp:positionH>
                <wp:positionV relativeFrom="paragraph">
                  <wp:posOffset>50800</wp:posOffset>
                </wp:positionV>
                <wp:extent cx="1172210" cy="326390"/>
                <wp:effectExtent l="4445" t="4445" r="23495" b="12065"/>
                <wp:wrapNone/>
                <wp:docPr id="13" name="文本框 14"/>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wps:txbx>
                      <wps:bodyPr upright="1"/>
                    </wps:wsp>
                  </a:graphicData>
                </a:graphic>
              </wp:anchor>
            </w:drawing>
          </mc:Choice>
          <mc:Fallback>
            <w:pict>
              <v:shape id="文本框 14" o:spid="_x0000_s1026" o:spt="202" type="#_x0000_t202" style="position:absolute;left:0pt;margin-left:194.25pt;margin-top:4pt;height:25.7pt;width:92.3pt;z-index:251670528;mso-width-relative:page;mso-height-relative:page;" fillcolor="#FFFFFF" filled="t" stroked="t" coordsize="21600,21600" o:gfxdata="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8tozH9cAAAAIAQAADwAAAAAAAAABACAAAAA4AAAAZHJz&#10;L2Rvd25yZXYueG1sUEsBAhQAFAAAAAgAh07iQMbqGPDvAQAA6gMAAA4AAAAAAAAAAQAgAAAAPAEA&#10;AGRycy9lMm9Eb2MueG1sUEsFBgAAAAAGAAYAWQEAAJ0FAAAAAA==&#10;">
                <v:fill on="t" focussize="0,0"/>
                <v:stroke color="#FFFFFF" joinstyle="miter"/>
                <v:imagedata o:title=""/>
                <o:lock v:ext="edit" aspectratio="f"/>
                <v:textbo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1816100</wp:posOffset>
                </wp:positionH>
                <wp:positionV relativeFrom="paragraph">
                  <wp:posOffset>48260</wp:posOffset>
                </wp:positionV>
                <wp:extent cx="2475865" cy="5080"/>
                <wp:effectExtent l="0" t="0" r="0" b="0"/>
                <wp:wrapNone/>
                <wp:docPr id="21" name="直线 12"/>
                <wp:cNvGraphicFramePr/>
                <a:graphic xmlns:a="http://schemas.openxmlformats.org/drawingml/2006/main">
                  <a:graphicData uri="http://schemas.microsoft.com/office/word/2010/wordprocessingShape">
                    <wps:wsp>
                      <wps:cNvCnPr/>
                      <wps:spPr>
                        <a:xfrm flipV="1">
                          <a:off x="0" y="0"/>
                          <a:ext cx="2475865"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flip:y;margin-left:143pt;margin-top:3.8pt;height:0.4pt;width:194.95pt;z-index:251678720;mso-width-relative:page;mso-height-relative:page;" filled="f" stroked="t" coordsize="21600,21600" o:gfxdata="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JiG/tcAAAAHAQAADwAAAAAAAAABACAAAAA4AAAAZHJzL2Rvd25yZXYueG1sUEsBAhQAFAAA&#10;AAgAh07iQKL00C3aAQAAnAMAAA4AAAAAAAAAAQAgAAAAPAEAAGRycy9lMm9Eb2MueG1sUEsFBgAA&#10;AAAGAAYAWQEAAIgFAAAAAA==&#10;">
                <v:fill on="f" focussize="0,0"/>
                <v:stroke color="#000000" joinstyle="round"/>
                <v:imagedata o:title=""/>
                <o:lock v:ext="edit" aspectratio="f"/>
              </v:line>
            </w:pict>
          </mc:Fallback>
        </mc:AlternateContent>
      </w:r>
    </w:p>
    <w:p>
      <w:pPr>
        <w:spacing w:line="300" w:lineRule="exact"/>
        <w:ind w:firstLine="0"/>
        <w:jc w:val="both"/>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9.2</w:t>
      </w:r>
    </w:p>
    <w:p>
      <w:pPr>
        <w:spacing w:line="300" w:lineRule="exact"/>
        <w:ind w:firstLine="420"/>
        <w:jc w:val="both"/>
        <w:rPr>
          <w:rFonts w:hint="eastAsia" w:asciiTheme="minorEastAsia" w:hAnsiTheme="minorEastAsia" w:eastAsiaTheme="minorEastAsia" w:cstheme="minorEastAsia"/>
          <w:color w:val="000000"/>
          <w:sz w:val="21"/>
          <w:szCs w:val="21"/>
        </w:rPr>
      </w:pPr>
      <w:r>
        <w:rPr>
          <w:sz w:val="21"/>
        </w:rPr>
        <mc:AlternateContent>
          <mc:Choice Requires="wps">
            <w:drawing>
              <wp:anchor distT="0" distB="0" distL="114300" distR="114300" simplePos="0" relativeHeight="251680768" behindDoc="0" locked="0" layoutInCell="1" allowOverlap="1">
                <wp:simplePos x="0" y="0"/>
                <wp:positionH relativeFrom="column">
                  <wp:posOffset>2668270</wp:posOffset>
                </wp:positionH>
                <wp:positionV relativeFrom="paragraph">
                  <wp:posOffset>64135</wp:posOffset>
                </wp:positionV>
                <wp:extent cx="784225" cy="326390"/>
                <wp:effectExtent l="4445" t="4445" r="11430" b="12065"/>
                <wp:wrapNone/>
                <wp:docPr id="23" name="文本框 24"/>
                <wp:cNvGraphicFramePr/>
                <a:graphic xmlns:a="http://schemas.openxmlformats.org/drawingml/2006/main">
                  <a:graphicData uri="http://schemas.microsoft.com/office/word/2010/wordprocessingShape">
                    <wps:wsp>
                      <wps:cNvSpPr txBox="1"/>
                      <wps:spPr>
                        <a:xfrm>
                          <a:off x="0" y="0"/>
                          <a:ext cx="784225"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杂株总数</w:t>
                            </w:r>
                          </w:p>
                        </w:txbxContent>
                      </wps:txbx>
                      <wps:bodyPr upright="1"/>
                    </wps:wsp>
                  </a:graphicData>
                </a:graphic>
              </wp:anchor>
            </w:drawing>
          </mc:Choice>
          <mc:Fallback>
            <w:pict>
              <v:shape id="文本框 24" o:spid="_x0000_s1026" o:spt="202" type="#_x0000_t202" style="position:absolute;left:0pt;margin-left:210.1pt;margin-top:5.05pt;height:25.7pt;width:61.75pt;z-index:251680768;mso-width-relative:page;mso-height-relative:page;" fillcolor="#FFFFFF" filled="t" stroked="t" coordsize="21600,21600" o:gfxdata="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pNL58dcAAAAJAQAADwAAAAAAAAABACAAAAA4AAAAZHJz&#10;L2Rvd25yZXYueG1sUEsBAhQAFAAAAAgAh07iQErfEzzvAQAA6QMAAA4AAAAAAAAAAQAgAAAAPAEA&#10;AGRycy9lMm9Eb2MueG1sUEsFBgAAAAAGAAYAWQEAAJ0FA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杂株总数</w:t>
                      </w:r>
                    </w:p>
                  </w:txbxContent>
                </v:textbox>
              </v:shape>
            </w:pict>
          </mc:Fallback>
        </mc:AlternateContent>
      </w:r>
    </w:p>
    <w:p>
      <w:pPr>
        <w:spacing w:line="300" w:lineRule="exact"/>
        <w:ind w:firstLine="420"/>
        <w:jc w:val="both"/>
        <w:rPr>
          <w:rFonts w:hint="eastAsia" w:asciiTheme="minorEastAsia" w:hAnsiTheme="minorEastAsia" w:eastAsiaTheme="minorEastAsia" w:cstheme="minorEastAsia"/>
          <w:color w:val="000000"/>
          <w:sz w:val="21"/>
          <w:szCs w:val="21"/>
        </w:rPr>
      </w:pPr>
      <w:r>
        <w:rPr>
          <w:sz w:val="21"/>
        </w:rPr>
        <mc:AlternateContent>
          <mc:Choice Requires="wps">
            <w:drawing>
              <wp:anchor distT="0" distB="0" distL="114300" distR="114300" simplePos="0" relativeHeight="251675648" behindDoc="0" locked="0" layoutInCell="1" allowOverlap="1">
                <wp:simplePos x="0" y="0"/>
                <wp:positionH relativeFrom="column">
                  <wp:posOffset>4288155</wp:posOffset>
                </wp:positionH>
                <wp:positionV relativeFrom="paragraph">
                  <wp:posOffset>13335</wp:posOffset>
                </wp:positionV>
                <wp:extent cx="1172210" cy="326390"/>
                <wp:effectExtent l="4445" t="4445" r="23495" b="12065"/>
                <wp:wrapNone/>
                <wp:docPr id="18" name="文本框 20"/>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wps:txbx>
                      <wps:bodyPr upright="1"/>
                    </wps:wsp>
                  </a:graphicData>
                </a:graphic>
              </wp:anchor>
            </w:drawing>
          </mc:Choice>
          <mc:Fallback>
            <w:pict>
              <v:shape id="文本框 20" o:spid="_x0000_s1026" o:spt="202" type="#_x0000_t202" style="position:absolute;left:0pt;margin-left:337.65pt;margin-top:1.05pt;height:25.7pt;width:92.3pt;z-index:251675648;mso-width-relative:page;mso-height-relative:page;" fillcolor="#FFFFFF" filled="t" stroked="t" coordsize="21600,21600" o:gfxdata="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b3hinYAAAACAEAAA8AAAAAAAAAAQAgAAAAOAAAAGRycy9k&#10;b3ducmV2LnhtbFBLAQIUABQAAAAIAIdO4kCLXorg7AEAAOoDAAAOAAAAAAAAAAEAIAAAAD0BAABk&#10;cnMvZTJvRG9jLnhtbFBLBQYAAAAABgAGAFkBAACbBQAAAAA=&#10;">
                <v:fill on="t" focussize="0,0"/>
                <v:stroke color="#FFFFFF" joinstyle="miter"/>
                <v:imagedata o:title=""/>
                <o:lock v:ext="edit" aspectratio="f"/>
                <v:textbo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2532380</wp:posOffset>
                </wp:positionH>
                <wp:positionV relativeFrom="paragraph">
                  <wp:posOffset>162560</wp:posOffset>
                </wp:positionV>
                <wp:extent cx="1172210" cy="326390"/>
                <wp:effectExtent l="4445" t="4445" r="23495" b="12065"/>
                <wp:wrapNone/>
                <wp:docPr id="24" name="文本框 25"/>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wps:txbx>
                      <wps:bodyPr upright="1"/>
                    </wps:wsp>
                  </a:graphicData>
                </a:graphic>
              </wp:anchor>
            </w:drawing>
          </mc:Choice>
          <mc:Fallback>
            <w:pict>
              <v:shape id="文本框 25" o:spid="_x0000_s1026" o:spt="202" type="#_x0000_t202" style="position:absolute;left:0pt;margin-left:199.4pt;margin-top:12.8pt;height:25.7pt;width:92.3pt;z-index:251681792;mso-width-relative:page;mso-height-relative:page;" fillcolor="#FFFFFF" filled="t" stroked="t" coordsize="21600,21600" o:gfxdata="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&#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sBzuu2QAAAAkBAAAPAAAAAAAAAAEAIAAAADgAAABk&#10;cnMvZG93bnJldi54bWxQSwECFAAUAAAACACHTuJAu4HqgO8BAADqAwAADgAAAAAAAAABACAAAAA+&#10;AQAAZHJzL2Uyb0RvYy54bWxQSwUGAAAAAAYABgBZAQAAnwUAAAAA&#10;">
                <v:fill on="t" focussize="0,0"/>
                <v:stroke color="#FFFFFF" joinstyle="miter"/>
                <v:imagedata o:title=""/>
                <o:lock v:ext="edit" aspectratio="f"/>
                <v:textbo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854710</wp:posOffset>
                </wp:positionH>
                <wp:positionV relativeFrom="paragraph">
                  <wp:posOffset>8890</wp:posOffset>
                </wp:positionV>
                <wp:extent cx="1035685" cy="326390"/>
                <wp:effectExtent l="5080" t="4445" r="6985" b="12065"/>
                <wp:wrapNone/>
                <wp:docPr id="15" name="文本框 16"/>
                <wp:cNvGraphicFramePr/>
                <a:graphic xmlns:a="http://schemas.openxmlformats.org/drawingml/2006/main">
                  <a:graphicData uri="http://schemas.microsoft.com/office/word/2010/wordprocessingShape">
                    <wps:wsp>
                      <wps:cNvSpPr txBox="1"/>
                      <wps:spPr>
                        <a:xfrm>
                          <a:off x="0" y="0"/>
                          <a:ext cx="1035685"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杂株率</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wps:txbx>
                      <wps:bodyPr upright="1"/>
                    </wps:wsp>
                  </a:graphicData>
                </a:graphic>
              </wp:anchor>
            </w:drawing>
          </mc:Choice>
          <mc:Fallback>
            <w:pict>
              <v:shape id="文本框 16" o:spid="_x0000_s1026" o:spt="202" type="#_x0000_t202" style="position:absolute;left:0pt;margin-left:67.3pt;margin-top:0.7pt;height:25.7pt;width:81.55pt;z-index:251672576;mso-width-relative:page;mso-height-relative:page;" fillcolor="#FFFFFF" filled="t" stroked="t" coordsize="21600,21600" o:gfxdata="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a4GFrtcAAAAIAQAADwAAAAAAAAABACAAAAA4AAAAZHJz&#10;L2Rvd25yZXYueG1sUEsBAhQAFAAAAAgAh07iQOeEeivvAQAA6gMAAA4AAAAAAAAAAQAgAAAAPAEA&#10;AGRycy9lMm9Eb2MueG1sUEsFBgAAAAAGAAYAWQEAAJ0FA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杂株率</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1816100</wp:posOffset>
                </wp:positionH>
                <wp:positionV relativeFrom="paragraph">
                  <wp:posOffset>155575</wp:posOffset>
                </wp:positionV>
                <wp:extent cx="2494280" cy="5715"/>
                <wp:effectExtent l="0" t="0" r="0" b="0"/>
                <wp:wrapNone/>
                <wp:docPr id="25" name="直线 19"/>
                <wp:cNvGraphicFramePr/>
                <a:graphic xmlns:a="http://schemas.openxmlformats.org/drawingml/2006/main">
                  <a:graphicData uri="http://schemas.microsoft.com/office/word/2010/wordprocessingShape">
                    <wps:wsp>
                      <wps:cNvCnPr/>
                      <wps:spPr>
                        <a:xfrm>
                          <a:off x="0" y="0"/>
                          <a:ext cx="249428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143pt;margin-top:12.25pt;height:0.45pt;width:196.4pt;z-index:251682816;mso-width-relative:page;mso-height-relative:page;" filled="f" stroked="t" coordsize="21600,21600" o:gfxdata="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N4r2T7Y&#10;AAAACQEAAA8AAAAAAAAAAQAgAAAAOAAAAGRycy9kb3ducmV2LnhtbFBLAQIUABQAAAAIAIdO4kA2&#10;RMUB0QEAAJIDAAAOAAAAAAAAAAEAIAAAAD0BAABkcnMvZTJvRG9jLnhtbFBLBQYAAAAABgAGAFkB&#10;AACABQAAAAA=&#10;">
                <v:fill on="f" focussize="0,0"/>
                <v:stroke color="#000000" joinstyle="round"/>
                <v:imagedata o:title=""/>
                <o:lock v:ext="edit" aspectratio="f"/>
              </v:line>
            </w:pict>
          </mc:Fallback>
        </mc:AlternateContent>
      </w:r>
    </w:p>
    <w:p>
      <w:pPr>
        <w:spacing w:line="300" w:lineRule="exact"/>
        <w:ind w:firstLine="420"/>
        <w:jc w:val="both"/>
        <w:rPr>
          <w:rFonts w:hint="eastAsia" w:asciiTheme="minorEastAsia" w:hAnsiTheme="minorEastAsia" w:eastAsiaTheme="minorEastAsia" w:cstheme="minorEastAsia"/>
          <w:color w:val="000000"/>
          <w:sz w:val="21"/>
          <w:szCs w:val="21"/>
        </w:rPr>
      </w:pPr>
    </w:p>
    <w:p>
      <w:pPr>
        <w:ind w:firstLine="0"/>
        <w:jc w:val="both"/>
      </w:pPr>
    </w:p>
    <w:p>
      <w:pPr>
        <w:spacing w:line="300" w:lineRule="exact"/>
        <w:ind w:firstLine="0"/>
        <w:jc w:val="both"/>
        <w:rPr>
          <w:rFonts w:hint="eastAsia" w:asciiTheme="majorEastAsia" w:hAnsiTheme="majorEastAsia" w:eastAsiaTheme="majorEastAsia" w:cstheme="majorEastAsia"/>
          <w:b/>
          <w:bCs/>
          <w:color w:val="000000"/>
          <w:sz w:val="21"/>
          <w:szCs w:val="21"/>
        </w:rPr>
      </w:pPr>
      <w:r>
        <w:rPr>
          <w:sz w:val="21"/>
        </w:rPr>
        <mc:AlternateContent>
          <mc:Choice Requires="wps">
            <w:drawing>
              <wp:anchor distT="0" distB="0" distL="114300" distR="114300" simplePos="0" relativeHeight="251677696" behindDoc="0" locked="0" layoutInCell="1" allowOverlap="1">
                <wp:simplePos x="0" y="0"/>
                <wp:positionH relativeFrom="column">
                  <wp:posOffset>4352290</wp:posOffset>
                </wp:positionH>
                <wp:positionV relativeFrom="paragraph">
                  <wp:posOffset>134620</wp:posOffset>
                </wp:positionV>
                <wp:extent cx="1172210" cy="326390"/>
                <wp:effectExtent l="4445" t="4445" r="23495" b="12065"/>
                <wp:wrapNone/>
                <wp:docPr id="20" name="文本框 23"/>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wps:txbx>
                      <wps:bodyPr upright="1"/>
                    </wps:wsp>
                  </a:graphicData>
                </a:graphic>
              </wp:anchor>
            </w:drawing>
          </mc:Choice>
          <mc:Fallback>
            <w:pict>
              <v:shape id="文本框 23" o:spid="_x0000_s1026" o:spt="202" type="#_x0000_t202" style="position:absolute;left:0pt;margin-left:342.7pt;margin-top:10.6pt;height:25.7pt;width:92.3pt;z-index:251677696;mso-width-relative:page;mso-height-relative:page;" fillcolor="#FFFFFF" filled="t" stroked="t" coordsize="21600,21600" o:gfxdata="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&#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5O0JLYAAAACQEAAA8AAAAAAAAAAQAgAAAAOAAAAGRy&#10;cy9kb3ducmV2LnhtbFBLAQIUABQAAAAIAIdO4kCSdtUt7wEAAOoDAAAOAAAAAAAAAAEAIAAAAD0B&#10;AABkcnMvZTJvRG9jLnhtbFBLBQYAAAAABgAGAFkBAACeBQAAAAA=&#10;">
                <v:fill on="t" focussize="0,0"/>
                <v:stroke color="#FFFFFF" joinstyle="miter"/>
                <v:imagedata o:title=""/>
                <o:lock v:ext="edit" aspectratio="f"/>
                <v:textbox>
                  <w:txbxContent>
                    <w:p>
                      <w:pPr>
                        <w:rPr>
                          <w:rFonts w:hint="default" w:eastAsiaTheme="minorEastAsia"/>
                          <w:lang w:val="en-US" w:eastAsia="zh-CN"/>
                        </w:rPr>
                      </w:pPr>
                      <w:r>
                        <w:rPr>
                          <w:rFonts w:hint="default" w:eastAsiaTheme="minorEastAsia"/>
                          <w:lang w:val="en-US" w:eastAsia="zh-CN"/>
                        </w:rPr>
                        <w:t>×</w:t>
                      </w:r>
                      <w:r>
                        <w:rPr>
                          <w:rFonts w:hint="eastAsia" w:eastAsiaTheme="minorEastAsia"/>
                          <w:lang w:val="en-US" w:eastAsia="zh-CN"/>
                        </w:rPr>
                        <w:t>100</w:t>
                      </w:r>
                    </w:p>
                  </w:txbxContent>
                </v:textbox>
              </v:shape>
            </w:pict>
          </mc:Fallback>
        </mc:AlternateContent>
      </w:r>
      <w:r>
        <w:rPr>
          <w:rFonts w:hint="eastAsia" w:asciiTheme="majorEastAsia" w:hAnsiTheme="majorEastAsia" w:eastAsiaTheme="majorEastAsia" w:cstheme="majorEastAsia"/>
          <w:b/>
          <w:bCs/>
          <w:color w:val="000000"/>
          <w:sz w:val="21"/>
          <w:szCs w:val="21"/>
        </w:rPr>
        <w:t>9.3</w:t>
      </w:r>
    </w:p>
    <w:p>
      <w:pPr>
        <w:pStyle w:val="2"/>
        <w:rPr>
          <w:rFonts w:hint="eastAsia"/>
        </w:rPr>
      </w:pPr>
      <w:r>
        <w:rPr>
          <w:sz w:val="21"/>
        </w:rPr>
        <mc:AlternateContent>
          <mc:Choice Requires="wps">
            <w:drawing>
              <wp:anchor distT="0" distB="0" distL="114300" distR="114300" simplePos="0" relativeHeight="251676672" behindDoc="0" locked="0" layoutInCell="1" allowOverlap="1">
                <wp:simplePos x="0" y="0"/>
                <wp:positionH relativeFrom="column">
                  <wp:posOffset>627380</wp:posOffset>
                </wp:positionH>
                <wp:positionV relativeFrom="paragraph">
                  <wp:posOffset>191135</wp:posOffset>
                </wp:positionV>
                <wp:extent cx="1263015" cy="326390"/>
                <wp:effectExtent l="4445" t="4445" r="8890" b="12065"/>
                <wp:wrapNone/>
                <wp:docPr id="19" name="文本框 21"/>
                <wp:cNvGraphicFramePr/>
                <a:graphic xmlns:a="http://schemas.openxmlformats.org/drawingml/2006/main">
                  <a:graphicData uri="http://schemas.microsoft.com/office/word/2010/wordprocessingShape">
                    <wps:wsp>
                      <wps:cNvSpPr txBox="1"/>
                      <wps:spPr>
                        <a:xfrm>
                          <a:off x="0" y="0"/>
                          <a:ext cx="1263015"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某类杂株率</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wps:txbx>
                      <wps:bodyPr upright="1"/>
                    </wps:wsp>
                  </a:graphicData>
                </a:graphic>
              </wp:anchor>
            </w:drawing>
          </mc:Choice>
          <mc:Fallback>
            <w:pict>
              <v:shape id="文本框 21" o:spid="_x0000_s1026" o:spt="202" type="#_x0000_t202" style="position:absolute;left:0pt;margin-left:49.4pt;margin-top:15.05pt;height:25.7pt;width:99.45pt;z-index:251676672;mso-width-relative:page;mso-height-relative:page;" fillcolor="#FFFFFF" filled="t" stroked="t" coordsize="21600,21600" o:gfxdata="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Z4GGLXAAAACAEAAA8AAAAAAAAAAQAgAAAAOAAAAGRycy9k&#10;b3ducmV2LnhtbFBLAQIUABQAAAAIAIdO4kCnnlcl7QEAAOoDAAAOAAAAAAAAAAEAIAAAADwBAABk&#10;cnMvZTJvRG9jLnhtbFBLBQYAAAAABgAGAFkBAACbBQ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eastAsiaTheme="minorEastAsia" w:cstheme="minorEastAsia"/>
                          <w:color w:val="000000"/>
                          <w:sz w:val="21"/>
                          <w:szCs w:val="21"/>
                        </w:rPr>
                        <w:t>某类杂株率</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r>
                        <w:rPr>
                          <w:rFonts w:hint="eastAsia" w:asciiTheme="minorEastAsia" w:hAnsiTheme="minorEastAsia" w:cstheme="minorEastAsia"/>
                          <w:color w:val="000000"/>
                          <w:sz w:val="21"/>
                          <w:szCs w:val="21"/>
                          <w:lang w:eastAsia="zh-CN"/>
                        </w:rPr>
                        <w:t>）</w:t>
                      </w:r>
                      <w:r>
                        <w:rPr>
                          <w:rFonts w:hint="eastAsia" w:asciiTheme="minorEastAsia" w:hAnsiTheme="minorEastAsia" w:cstheme="minorEastAsia"/>
                          <w:color w:val="000000"/>
                          <w:sz w:val="21"/>
                          <w:szCs w:val="21"/>
                          <w:lang w:val="en-US" w:eastAsia="zh-CN"/>
                        </w:rPr>
                        <w:t>=</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2646045</wp:posOffset>
                </wp:positionH>
                <wp:positionV relativeFrom="paragraph">
                  <wp:posOffset>71120</wp:posOffset>
                </wp:positionV>
                <wp:extent cx="914400" cy="326390"/>
                <wp:effectExtent l="4445" t="4445" r="14605" b="12065"/>
                <wp:wrapNone/>
                <wp:docPr id="16" name="文本框 17"/>
                <wp:cNvGraphicFramePr/>
                <a:graphic xmlns:a="http://schemas.openxmlformats.org/drawingml/2006/main">
                  <a:graphicData uri="http://schemas.microsoft.com/office/word/2010/wordprocessingShape">
                    <wps:wsp>
                      <wps:cNvSpPr txBox="1"/>
                      <wps:spPr>
                        <a:xfrm>
                          <a:off x="0" y="0"/>
                          <a:ext cx="91440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某类杂株数</w:t>
                            </w:r>
                          </w:p>
                        </w:txbxContent>
                      </wps:txbx>
                      <wps:bodyPr upright="1"/>
                    </wps:wsp>
                  </a:graphicData>
                </a:graphic>
              </wp:anchor>
            </w:drawing>
          </mc:Choice>
          <mc:Fallback>
            <w:pict>
              <v:shape id="文本框 17" o:spid="_x0000_s1026" o:spt="202" type="#_x0000_t202" style="position:absolute;left:0pt;margin-left:208.35pt;margin-top:5.6pt;height:25.7pt;width:72pt;z-index:251673600;mso-width-relative:page;mso-height-relative:page;" fillcolor="#FFFFFF" filled="t" stroked="t" coordsize="21600,21600" o:gfxdata="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8SIOg1gAAAAkBAAAPAAAAAAAAAAEAIAAAADgAAABkcnMv&#10;ZG93bnJldi54bWxQSwECFAAUAAAACACHTuJAMMmtPu8BAADpAwAADgAAAAAAAAABACAAAAA7AQAA&#10;ZHJzL2Uyb0RvYy54bWxQSwUGAAAAAAYABgBZAQAAnAUAAAAA&#10;">
                <v:fill on="t" focussize="0,0"/>
                <v:stroke color="#FFFFFF" joinstyle="miter"/>
                <v:imagedata o:title=""/>
                <o:lock v:ext="edit" aspectratio="f"/>
                <v:textbox>
                  <w:txbxContent>
                    <w:p>
                      <w:pPr>
                        <w:rPr>
                          <w:rFonts w:hint="default" w:eastAsiaTheme="minorEastAsia"/>
                          <w:lang w:val="en-US" w:eastAsia="zh-CN"/>
                        </w:rPr>
                      </w:pPr>
                      <w:r>
                        <w:rPr>
                          <w:rFonts w:hint="eastAsia" w:asciiTheme="minorEastAsia" w:hAnsiTheme="minorEastAsia" w:cstheme="minorEastAsia"/>
                          <w:color w:val="000000"/>
                          <w:sz w:val="21"/>
                          <w:szCs w:val="21"/>
                          <w:lang w:eastAsia="zh-CN"/>
                        </w:rPr>
                        <w:t>某类杂株数</w:t>
                      </w:r>
                    </w:p>
                  </w:txbxContent>
                </v:textbox>
              </v:shape>
            </w:pict>
          </mc:Fallback>
        </mc:AlternateContent>
      </w:r>
    </w:p>
    <w:p>
      <w:pPr>
        <w:spacing w:line="300" w:lineRule="exact"/>
        <w:ind w:firstLine="420"/>
        <w:jc w:val="both"/>
        <w:rPr>
          <w:rFonts w:hint="eastAsia" w:asciiTheme="minorEastAsia" w:hAnsiTheme="minorEastAsia" w:eastAsiaTheme="minorEastAsia" w:cstheme="minorEastAsia"/>
          <w:color w:val="000000"/>
          <w:sz w:val="21"/>
          <w:szCs w:val="21"/>
        </w:rPr>
      </w:pPr>
      <w:r>
        <w:rPr>
          <w:sz w:val="21"/>
        </w:rPr>
        <mc:AlternateContent>
          <mc:Choice Requires="wps">
            <w:drawing>
              <wp:anchor distT="0" distB="0" distL="114300" distR="114300" simplePos="0" relativeHeight="251674624" behindDoc="0" locked="0" layoutInCell="1" allowOverlap="1">
                <wp:simplePos x="0" y="0"/>
                <wp:positionH relativeFrom="column">
                  <wp:posOffset>2546985</wp:posOffset>
                </wp:positionH>
                <wp:positionV relativeFrom="paragraph">
                  <wp:posOffset>78740</wp:posOffset>
                </wp:positionV>
                <wp:extent cx="1172210" cy="326390"/>
                <wp:effectExtent l="4445" t="4445" r="23495" b="12065"/>
                <wp:wrapNone/>
                <wp:docPr id="17" name="文本框 18"/>
                <wp:cNvGraphicFramePr/>
                <a:graphic xmlns:a="http://schemas.openxmlformats.org/drawingml/2006/main">
                  <a:graphicData uri="http://schemas.microsoft.com/office/word/2010/wordprocessingShape">
                    <wps:wsp>
                      <wps:cNvSpPr txBox="1"/>
                      <wps:spPr>
                        <a:xfrm>
                          <a:off x="0" y="0"/>
                          <a:ext cx="1172210" cy="3263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wps:txbx>
                      <wps:bodyPr upright="1"/>
                    </wps:wsp>
                  </a:graphicData>
                </a:graphic>
              </wp:anchor>
            </w:drawing>
          </mc:Choice>
          <mc:Fallback>
            <w:pict>
              <v:shape id="文本框 18" o:spid="_x0000_s1026" o:spt="202" type="#_x0000_t202" style="position:absolute;left:0pt;margin-left:200.55pt;margin-top:6.2pt;height:25.7pt;width:92.3pt;z-index:251674624;mso-width-relative:page;mso-height-relative:page;" fillcolor="#FFFFFF" filled="t" stroked="t" coordsize="21600,21600" o:gfxdata="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27epdgAAAAJAQAADwAAAAAAAAABACAAAAA4AAAAZHJz&#10;L2Rvd25yZXYueG1sUEsBAhQAFAAAAAgAh07iQPKNz63uAQAA6gMAAA4AAAAAAAAAAQAgAAAAPQEA&#10;AGRycy9lMm9Eb2MueG1sUEsFBgAAAAAGAAYAWQEAAJ0FAAAAAA==&#10;">
                <v:fill on="t" focussize="0,0"/>
                <v:stroke color="#FFFFFF" joinstyle="miter"/>
                <v:imagedata o:title=""/>
                <o:lock v:ext="edit" aspectratio="f"/>
                <v:textbox>
                  <w:txbxContent>
                    <w:p>
                      <w:pPr>
                        <w:rPr>
                          <w:rFonts w:hint="default"/>
                          <w:lang w:val="en-US" w:eastAsia="zh-CN"/>
                        </w:rPr>
                      </w:pPr>
                      <w:r>
                        <w:rPr>
                          <w:rFonts w:hint="eastAsia" w:asciiTheme="minorEastAsia" w:hAnsiTheme="minorEastAsia" w:cstheme="minorEastAsia"/>
                          <w:color w:val="000000"/>
                          <w:sz w:val="21"/>
                          <w:szCs w:val="21"/>
                          <w:lang w:eastAsia="zh-CN"/>
                        </w:rPr>
                        <w:t>种植样品总株数</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1902460</wp:posOffset>
                </wp:positionH>
                <wp:positionV relativeFrom="paragraph">
                  <wp:posOffset>91440</wp:posOffset>
                </wp:positionV>
                <wp:extent cx="2494280" cy="5715"/>
                <wp:effectExtent l="0" t="0" r="0" b="0"/>
                <wp:wrapNone/>
                <wp:docPr id="22" name="直线 22"/>
                <wp:cNvGraphicFramePr/>
                <a:graphic xmlns:a="http://schemas.openxmlformats.org/drawingml/2006/main">
                  <a:graphicData uri="http://schemas.microsoft.com/office/word/2010/wordprocessingShape">
                    <wps:wsp>
                      <wps:cNvCnPr/>
                      <wps:spPr>
                        <a:xfrm>
                          <a:off x="0" y="0"/>
                          <a:ext cx="2494280" cy="5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149.8pt;margin-top:7.2pt;height:0.45pt;width:196.4pt;z-index:251679744;mso-width-relative:page;mso-height-relative:page;" filled="f" stroked="t" coordsize="21600,21600" o:gfxdata="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8wgQG1wAA&#10;AAkBAAAPAAAAAAAAAAEAIAAAADgAAABkcnMvZG93bnJldi54bWxQSwECFAAUAAAACACHTuJAYkyN&#10;jNABAACSAwAADgAAAAAAAAABACAAAAA8AQAAZHJzL2Uyb0RvYy54bWxQSwUGAAAAAAYABgBZAQAA&#10;fgUAAAAA&#10;">
                <v:fill on="f" focussize="0,0"/>
                <v:stroke color="#000000" joinstyle="round"/>
                <v:imagedata o:title=""/>
                <o:lock v:ext="edit" aspectratio="f"/>
              </v:line>
            </w:pict>
          </mc:Fallback>
        </mc:AlternateContent>
      </w:r>
    </w:p>
    <w:p>
      <w:pPr>
        <w:ind w:firstLine="0"/>
        <w:jc w:val="both"/>
      </w:pPr>
    </w:p>
    <w:p>
      <w:pPr>
        <w:keepNext w:val="0"/>
        <w:keepLines w:val="0"/>
        <w:pageBreakBefore w:val="0"/>
        <w:widowControl w:val="0"/>
        <w:kinsoku/>
        <w:wordWrap/>
        <w:overflowPunct/>
        <w:topLinePunct w:val="0"/>
        <w:autoSpaceDE/>
        <w:autoSpaceDN/>
        <w:bidi w:val="0"/>
        <w:adjustRightInd/>
        <w:snapToGrid/>
        <w:spacing w:before="0" w:beforeLines="100" w:after="0" w:afterLines="100" w:line="300" w:lineRule="exact"/>
        <w:ind w:firstLine="0"/>
        <w:jc w:val="both"/>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10 鉴定结果</w:t>
      </w:r>
    </w:p>
    <w:p>
      <w:pPr>
        <w:spacing w:line="300" w:lineRule="exact"/>
        <w:ind w:firstLine="420"/>
        <w:jc w:val="both"/>
        <w:rPr>
          <w:rFonts w:hint="eastAsia" w:asciiTheme="minorEastAsia" w:hAnsiTheme="minorEastAsia" w:eastAsiaTheme="minorEastAsia" w:cstheme="minorEastAsia"/>
          <w:color w:val="000000"/>
          <w:sz w:val="21"/>
          <w:szCs w:val="21"/>
        </w:rPr>
        <w:sectPr>
          <w:type w:val="continuous"/>
          <w:pgSz w:w="11900" w:h="16840"/>
          <w:pgMar w:top="1360" w:right="1240" w:bottom="1360" w:left="1240" w:header="0" w:footer="1360" w:gutter="0"/>
          <w:cols w:space="720" w:num="1"/>
          <w:docGrid w:type="lines" w:linePitch="0" w:charSpace="0"/>
        </w:sectPr>
      </w:pPr>
      <w:r>
        <w:rPr>
          <w:rFonts w:hint="eastAsia" w:asciiTheme="minorEastAsia" w:hAnsiTheme="minorEastAsia" w:eastAsiaTheme="minorEastAsia" w:cstheme="minorEastAsia"/>
          <w:color w:val="000000"/>
          <w:sz w:val="21"/>
          <w:szCs w:val="21"/>
        </w:rPr>
        <w:t>汇总鉴定结果，填写鉴定检验报告，写出鉴定工作总结。</w:t>
      </w:r>
    </w:p>
    <w:p>
      <w:r>
        <mc:AlternateContent>
          <mc:Choice Requires="wps">
            <w:drawing>
              <wp:anchor distT="0" distB="0" distL="114300" distR="114300" simplePos="0" relativeHeight="251659264" behindDoc="0" locked="0" layoutInCell="1" allowOverlap="1">
                <wp:simplePos x="0" y="0"/>
                <wp:positionH relativeFrom="page">
                  <wp:posOffset>2997200</wp:posOffset>
                </wp:positionH>
                <wp:positionV relativeFrom="page">
                  <wp:posOffset>9029700</wp:posOffset>
                </wp:positionV>
                <wp:extent cx="1384300" cy="38100"/>
                <wp:effectExtent l="0" t="0" r="635" b="14605"/>
                <wp:wrapSquare wrapText="bothSides"/>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0"/>
                              <w:jc w:val="both"/>
                            </w:pPr>
                            <w:r>
                              <w:pict>
                                <v:rect id="_x0000_i1025" o:spt="1" style="height:1.5pt;width:107pt;" fillcolor="#000000" filled="t" stroked="f" coordsize="21600,21600" o:hr="t" o:hrstd="t" o:hrnoshade="t" o:hrpct="0" o:hralign="center">
                                  <v:path/>
                                  <v:fill on="t" focussize="0,0"/>
                                  <v:stroke on="f"/>
                                  <v:imagedata o:title=""/>
                                  <o:lock v:ext="edit"/>
                                  <w10:wrap type="none"/>
                                  <w10:anchorlock/>
                                </v:rect>
                              </w:pict>
                            </w:r>
                          </w:p>
                        </w:txbxContent>
                      </wps:txbx>
                      <wps:bodyPr lIns="25400" tIns="0" rIns="25400" bIns="0">
                        <a:noAutofit/>
                      </wps:bodyPr>
                    </wps:wsp>
                  </a:graphicData>
                </a:graphic>
              </wp:anchor>
            </w:drawing>
          </mc:Choice>
          <mc:Fallback>
            <w:pict>
              <v:shape id="_x0000_s1026" o:spid="_x0000_s1026" o:spt="202" type="#_x0000_t202" style="position:absolute;left:0pt;margin-left:236pt;margin-top:711pt;height:3pt;width:109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LVvMvNkAAAANAQAADwAAAAAAAAABACAA&#10;AAA4AAAAZHJzL2Rvd25yZXYueG1sUEsBAhQAFAAAAAgAh07iQByss2+9AQAAUAMAAA4AAAAAAAAA&#10;AQAgAAAAPgEAAGRycy9lMm9Eb2MueG1sUEsFBgAAAAAGAAYAWQEAAG0FAAAAAA==&#10;">
                <v:fill on="f" focussize="0,0"/>
                <v:stroke on="f" weight="0.5pt"/>
                <v:imagedata o:title=""/>
                <o:lock v:ext="edit" aspectratio="f"/>
                <v:textbox inset="2pt,0mm,2pt,0mm">
                  <w:txbxContent>
                    <w:p>
                      <w:pPr>
                        <w:ind w:firstLine="0"/>
                        <w:jc w:val="both"/>
                      </w:pPr>
                      <w:r>
                        <w:pict>
                          <v:rect id="_x0000_i1025" o:spt="1" style="height:1.5pt;width:107pt;" fillcolor="#000000" filled="t" stroked="f" coordsize="21600,21600" o:hr="t" o:hrstd="t" o:hrnoshade="t" o:hrpct="0" o:hralign="center">
                            <v:path/>
                            <v:fill on="t" focussize="0,0"/>
                            <v:stroke on="f"/>
                            <v:imagedata o:title=""/>
                            <o:lock v:ext="edit"/>
                            <w10:wrap type="none"/>
                            <w10:anchorlock/>
                          </v:rect>
                        </w:pict>
                      </w:r>
                    </w:p>
                  </w:txbxContent>
                </v:textbox>
                <w10:wrap type="square"/>
              </v:shape>
            </w:pict>
          </mc:Fallback>
        </mc:AlternateContent>
      </w:r>
    </w:p>
    <w:sectPr>
      <w:headerReference r:id="rId5" w:type="default"/>
      <w:footerReference r:id="rId6" w:type="default"/>
      <w:pgSz w:w="11900" w:h="16840"/>
      <w:pgMar w:top="1360" w:right="1240" w:bottom="1360" w:left="1240" w:header="0" w:footer="136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ind w:firstLine="0"/>
      <w:jc w:val="both"/>
    </w:pPr>
    <w:r>
      <w:rPr>
        <w:color w:val="000000"/>
        <w:sz w:val="14"/>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exact"/>
      <w:ind w:firstLine="0"/>
      <w:jc w:val="right"/>
    </w:pPr>
    <w:r>
      <w:rPr>
        <w:color w:val="000000"/>
        <w:sz w:val="12"/>
      </w:rPr>
      <w:t>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ind w:firstLine="0"/>
      <w:jc w:val="right"/>
    </w:pPr>
    <w:r>
      <w:rPr>
        <w:color w:val="000000"/>
        <w:sz w:val="22"/>
      </w:rPr>
      <w:t>DB42/T 347-2006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TJkNTIzZDJiYWIxNDIwOWZjZjAyNDI0Y2UxMDgifQ=="/>
  </w:docVars>
  <w:rsids>
    <w:rsidRoot w:val="00000000"/>
    <w:rsid w:val="322822F8"/>
    <w:rsid w:val="3EFFAC1A"/>
    <w:rsid w:val="4E8672DF"/>
    <w:rsid w:val="53BA38CB"/>
    <w:rsid w:val="62E77463"/>
    <w:rsid w:val="768B701A"/>
    <w:rsid w:val="7B7308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200" w:firstLineChars="200"/>
    </w:pPr>
  </w:style>
  <w:style w:type="paragraph" w:styleId="3">
    <w:name w:val="Body Text Indent"/>
    <w:basedOn w:val="1"/>
    <w:next w:val="1"/>
    <w:qFormat/>
    <w:uiPriority w:val="0"/>
    <w:pPr>
      <w:spacing w:after="120"/>
      <w:ind w:left="420" w:leftChars="200"/>
    </w:pPr>
  </w:style>
  <w:style w:type="paragraph" w:styleId="4">
    <w:name w:val="Body Text"/>
    <w:basedOn w:val="1"/>
    <w:qFormat/>
    <w:uiPriority w:val="1"/>
    <w:rPr>
      <w:rFonts w:ascii="宋体" w:hAnsi="宋体" w:eastAsia="宋体" w:cs="宋体"/>
      <w:sz w:val="21"/>
      <w:szCs w:val="21"/>
      <w:lang w:val="en-US" w:eastAsia="en-US" w:bidi="ar-SA"/>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1">
    <w:name w:val="封面标准号2"/>
    <w:basedOn w:val="12"/>
    <w:qFormat/>
    <w:uiPriority w:val="0"/>
    <w:pPr>
      <w:framePr w:w="9138" w:h="1244" w:hRule="exact" w:wrap="around" w:vAnchor="page" w:hAnchor="margin" w:y="2908"/>
      <w:adjustRightInd w:val="0"/>
      <w:spacing w:before="357" w:line="280" w:lineRule="exact"/>
    </w:pPr>
  </w:style>
  <w:style w:type="paragraph" w:customStyle="1" w:styleId="1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
    <w:name w:val="实施日期"/>
    <w:basedOn w:val="14"/>
    <w:qFormat/>
    <w:uiPriority w:val="0"/>
    <w:pPr>
      <w:framePr w:hSpace="0" w:xAlign="right"/>
      <w:jc w:val="right"/>
    </w:pPr>
  </w:style>
  <w:style w:type="paragraph" w:customStyle="1" w:styleId="1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
    <w:name w:val="发布部门"/>
    <w:next w:val="1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7">
    <w:name w:val="发布"/>
    <w:basedOn w:val="9"/>
    <w:qFormat/>
    <w:uiPriority w:val="0"/>
    <w:rPr>
      <w:rFonts w:ascii="黑体" w:eastAsia="黑体"/>
      <w:spacing w:val="22"/>
      <w:w w:val="100"/>
      <w:position w:val="3"/>
      <w:sz w:val="28"/>
    </w:rPr>
  </w:style>
  <w:style w:type="paragraph" w:customStyle="1" w:styleId="1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2242</Words>
  <Characters>2553</Characters>
  <TotalTime>1</TotalTime>
  <ScaleCrop>false</ScaleCrop>
  <LinksUpToDate>false</LinksUpToDate>
  <CharactersWithSpaces>2622</CharactersWithSpaces>
  <Application>WPS Office_11.8.2.10599_F1E327BC-269C-435d-A152-05C5408002CA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2024-09-02T07:00:00Z</dcterms:created>
  <dc:creator>openxml-sdk </dc:creator>
  <dc:description>openxml-sdk, CCi Textin Word Converter, JL</dc:description>
  <cp:keywords>CCi</cp:keywords>
  <cp:lastModifiedBy>greatwall</cp:lastModifiedBy>
  <dcterms:modified xsi:type="dcterms:W3CDTF">2025-06-17T12:11:35Z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327DE185E4024ADB99D7AEEF12238498_12</vt:lpwstr>
  </property>
</Properties>
</file>