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color w:val="000000" w:themeColor="text1"/>
          <w:kern w:val="0"/>
          <w:sz w:val="48"/>
          <w:szCs w:val="48"/>
          <w:highlight w:val="none"/>
          <w:lang w:eastAsia="zh-CN"/>
          <w14:textFill>
            <w14:solidFill>
              <w14:schemeClr w14:val="tx1"/>
            </w14:solidFill>
          </w14:textFill>
        </w:rPr>
      </w:pPr>
      <w:r>
        <w:rPr>
          <w:rFonts w:hint="eastAsia" w:asciiTheme="minorEastAsia" w:hAnsiTheme="minorEastAsia" w:cstheme="minorEastAsia"/>
          <w:b/>
          <w:bCs/>
          <w:color w:val="000000" w:themeColor="text1"/>
          <w:kern w:val="0"/>
          <w:sz w:val="48"/>
          <w:szCs w:val="48"/>
          <w:highlight w:val="none"/>
          <w:lang w:eastAsia="zh-CN"/>
          <w14:textFill>
            <w14:solidFill>
              <w14:schemeClr w14:val="tx1"/>
            </w14:solidFill>
          </w14:textFill>
        </w:rPr>
        <w:t>宜昌市固废处置管理中心</w:t>
      </w:r>
      <w:r>
        <w:rPr>
          <w:rFonts w:hint="eastAsia" w:asciiTheme="minorEastAsia" w:hAnsiTheme="minorEastAsia" w:cstheme="minorEastAsia"/>
          <w:b/>
          <w:bCs/>
          <w:color w:val="000000" w:themeColor="text1"/>
          <w:kern w:val="0"/>
          <w:sz w:val="48"/>
          <w:szCs w:val="48"/>
          <w:highlight w:val="none"/>
          <w14:textFill>
            <w14:solidFill>
              <w14:schemeClr w14:val="tx1"/>
            </w14:solidFill>
          </w14:textFill>
        </w:rPr>
        <w:t>垃圾填埋场及</w:t>
      </w:r>
      <w:r>
        <w:rPr>
          <w:rFonts w:hint="eastAsia" w:asciiTheme="minorEastAsia" w:hAnsiTheme="minorEastAsia" w:cstheme="minorEastAsia"/>
          <w:b/>
          <w:bCs/>
          <w:color w:val="000000" w:themeColor="text1"/>
          <w:kern w:val="0"/>
          <w:sz w:val="48"/>
          <w:szCs w:val="48"/>
          <w:highlight w:val="none"/>
          <w:lang w:eastAsia="zh-CN"/>
          <w14:textFill>
            <w14:solidFill>
              <w14:schemeClr w14:val="tx1"/>
            </w14:solidFill>
          </w14:textFill>
        </w:rPr>
        <w:t>各</w:t>
      </w:r>
      <w:r>
        <w:rPr>
          <w:rFonts w:hint="eastAsia" w:asciiTheme="minorEastAsia" w:hAnsiTheme="minorEastAsia" w:cstheme="minorEastAsia"/>
          <w:b/>
          <w:bCs/>
          <w:color w:val="000000" w:themeColor="text1"/>
          <w:kern w:val="0"/>
          <w:sz w:val="48"/>
          <w:szCs w:val="48"/>
          <w:highlight w:val="none"/>
          <w14:textFill>
            <w14:solidFill>
              <w14:schemeClr w14:val="tx1"/>
            </w14:solidFill>
          </w14:textFill>
        </w:rPr>
        <w:t>垃圾转运站零星</w:t>
      </w:r>
      <w:r>
        <w:rPr>
          <w:rFonts w:hint="eastAsia" w:asciiTheme="minorEastAsia" w:hAnsiTheme="minorEastAsia" w:cstheme="minorEastAsia"/>
          <w:b/>
          <w:bCs/>
          <w:color w:val="000000" w:themeColor="text1"/>
          <w:kern w:val="0"/>
          <w:sz w:val="48"/>
          <w:szCs w:val="48"/>
          <w:highlight w:val="none"/>
          <w:lang w:eastAsia="zh-CN"/>
          <w14:textFill>
            <w14:solidFill>
              <w14:schemeClr w14:val="tx1"/>
            </w14:solidFill>
          </w14:textFill>
        </w:rPr>
        <w:t>维修项目</w:t>
      </w:r>
    </w:p>
    <w:p>
      <w:pPr>
        <w:jc w:val="center"/>
        <w:rPr>
          <w:rFonts w:asciiTheme="minorEastAsia" w:hAnsiTheme="minorEastAsia" w:cstheme="minorEastAsia"/>
          <w:b/>
          <w:bCs/>
          <w:color w:val="000000" w:themeColor="text1"/>
          <w:kern w:val="0"/>
          <w:sz w:val="48"/>
          <w:szCs w:val="48"/>
          <w:highlight w:val="none"/>
          <w14:textFill>
            <w14:solidFill>
              <w14:schemeClr w14:val="tx1"/>
            </w14:solidFill>
          </w14:textFill>
        </w:rPr>
      </w:pPr>
    </w:p>
    <w:p>
      <w:pPr>
        <w:jc w:val="center"/>
        <w:rPr>
          <w:rFonts w:ascii="宋体" w:hAnsi="宋体" w:eastAsia="宋体" w:cs="Times New Roman"/>
          <w:b/>
          <w:color w:val="000000" w:themeColor="text1"/>
          <w:spacing w:val="30"/>
          <w:sz w:val="72"/>
          <w:szCs w:val="72"/>
          <w:highlight w:val="none"/>
          <w14:textFill>
            <w14:solidFill>
              <w14:schemeClr w14:val="tx1"/>
            </w14:solidFill>
          </w14:textFill>
        </w:rPr>
      </w:pPr>
    </w:p>
    <w:p>
      <w:pPr>
        <w:spacing w:line="900" w:lineRule="exact"/>
        <w:jc w:val="center"/>
        <w:rPr>
          <w:rFonts w:ascii="宋体" w:hAnsi="宋体" w:eastAsia="宋体" w:cs="Times New Roman"/>
          <w:b/>
          <w:color w:val="000000" w:themeColor="text1"/>
          <w:spacing w:val="30"/>
          <w:sz w:val="72"/>
          <w:szCs w:val="72"/>
          <w:highlight w:val="none"/>
          <w14:textFill>
            <w14:solidFill>
              <w14:schemeClr w14:val="tx1"/>
            </w14:solidFill>
          </w14:textFill>
        </w:rPr>
      </w:pPr>
    </w:p>
    <w:p>
      <w:pPr>
        <w:spacing w:line="900" w:lineRule="exact"/>
        <w:jc w:val="center"/>
        <w:rPr>
          <w:rFonts w:ascii="宋体" w:hAnsi="宋体" w:eastAsia="宋体" w:cs="Times New Roman"/>
          <w:b/>
          <w:color w:val="000000" w:themeColor="text1"/>
          <w:spacing w:val="30"/>
          <w:sz w:val="72"/>
          <w:szCs w:val="72"/>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900" w:lineRule="exact"/>
        <w:jc w:val="center"/>
        <w:rPr>
          <w:rFonts w:ascii="宋体" w:hAnsi="宋体" w:eastAsia="宋体" w:cs="Times New Roman"/>
          <w:b/>
          <w:color w:val="000000" w:themeColor="text1"/>
          <w:spacing w:val="30"/>
          <w:sz w:val="72"/>
          <w:szCs w:val="72"/>
          <w:highlight w:val="none"/>
          <w14:textFill>
            <w14:solidFill>
              <w14:schemeClr w14:val="tx1"/>
            </w14:solidFill>
          </w14:textFill>
        </w:rPr>
      </w:pPr>
      <w:r>
        <w:rPr>
          <w:rFonts w:hint="eastAsia" w:ascii="宋体" w:hAnsi="宋体" w:eastAsia="宋体" w:cs="Times New Roman"/>
          <w:b/>
          <w:color w:val="000000" w:themeColor="text1"/>
          <w:spacing w:val="30"/>
          <w:sz w:val="72"/>
          <w:szCs w:val="72"/>
          <w:highlight w:val="none"/>
          <w14:textFill>
            <w14:solidFill>
              <w14:schemeClr w14:val="tx1"/>
            </w14:solidFill>
          </w14:textFill>
        </w:rPr>
        <w:t>竞争性谈判文件</w:t>
      </w:r>
    </w:p>
    <w:p>
      <w:pPr>
        <w:spacing w:line="400" w:lineRule="exact"/>
        <w:rPr>
          <w:rFonts w:cs="Times New Roman" w:asciiTheme="minorEastAsia" w:hAnsiTheme="minorEastAsia"/>
          <w:color w:val="000000" w:themeColor="text1"/>
          <w:sz w:val="28"/>
          <w:szCs w:val="28"/>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 xml:space="preserve">                 </w:t>
      </w:r>
      <w:r>
        <w:rPr>
          <w:rFonts w:hint="eastAsia" w:ascii="宋体" w:hAnsi="宋体" w:eastAsia="宋体" w:cs="Times New Roman"/>
          <w:color w:val="000000" w:themeColor="text1"/>
          <w:sz w:val="28"/>
          <w:szCs w:val="28"/>
          <w:highlight w:val="none"/>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lang w:val="en-US" w:eastAsia="zh-CN"/>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14:textFill>
            <w14:solidFill>
              <w14:schemeClr w14:val="tx1"/>
            </w14:solidFill>
          </w14:textFill>
        </w:rPr>
        <w:t xml:space="preserve"> </w:t>
      </w:r>
    </w:p>
    <w:p>
      <w:pP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 xml:space="preserve"> </w:t>
      </w:r>
    </w:p>
    <w:p>
      <w:pPr>
        <w:rPr>
          <w:rFonts w:ascii="宋体" w:hAnsi="宋体" w:eastAsia="宋体" w:cs="Times New Roman"/>
          <w:color w:val="000000" w:themeColor="text1"/>
          <w:highlight w:val="none"/>
          <w14:textFill>
            <w14:solidFill>
              <w14:schemeClr w14:val="tx1"/>
            </w14:solidFill>
          </w14:textFill>
        </w:rPr>
      </w:pPr>
    </w:p>
    <w:p>
      <w:pPr>
        <w:rPr>
          <w:rFonts w:ascii="宋体" w:hAnsi="宋体" w:eastAsia="宋体" w:cs="Times New Roman"/>
          <w:color w:val="000000" w:themeColor="text1"/>
          <w:highlight w:val="none"/>
          <w14:textFill>
            <w14:solidFill>
              <w14:schemeClr w14:val="tx1"/>
            </w14:solidFill>
          </w14:textFill>
        </w:rPr>
      </w:pPr>
    </w:p>
    <w:p>
      <w:pPr>
        <w:rPr>
          <w:rFonts w:ascii="宋体" w:hAnsi="宋体" w:eastAsia="宋体" w:cs="Times New Roman"/>
          <w:color w:val="000000" w:themeColor="text1"/>
          <w:highlight w:val="none"/>
          <w14:textFill>
            <w14:solidFill>
              <w14:schemeClr w14:val="tx1"/>
            </w14:solidFill>
          </w14:textFill>
        </w:rPr>
      </w:pPr>
    </w:p>
    <w:p>
      <w:pPr>
        <w:rPr>
          <w:rFonts w:ascii="宋体" w:hAnsi="宋体" w:eastAsia="宋体" w:cs="Times New Roman"/>
          <w:color w:val="000000" w:themeColor="text1"/>
          <w:highlight w:val="none"/>
          <w14:textFill>
            <w14:solidFill>
              <w14:schemeClr w14:val="tx1"/>
            </w14:solidFill>
          </w14:textFill>
        </w:rPr>
      </w:pPr>
    </w:p>
    <w:p>
      <w:pPr>
        <w:rPr>
          <w:rFonts w:ascii="宋体" w:hAnsi="宋体" w:eastAsia="宋体" w:cs="Times New Roman"/>
          <w:color w:val="000000" w:themeColor="text1"/>
          <w:highlight w:val="none"/>
          <w14:textFill>
            <w14:solidFill>
              <w14:schemeClr w14:val="tx1"/>
            </w14:solidFill>
          </w14:textFill>
        </w:rPr>
      </w:pPr>
    </w:p>
    <w:p>
      <w:pPr>
        <w:rPr>
          <w:rFonts w:ascii="宋体" w:hAnsi="宋体" w:eastAsia="宋体" w:cs="Times New Roman"/>
          <w:color w:val="000000" w:themeColor="text1"/>
          <w:highlight w:val="none"/>
          <w14:textFill>
            <w14:solidFill>
              <w14:schemeClr w14:val="tx1"/>
            </w14:solidFill>
          </w14:textFill>
        </w:rPr>
      </w:pPr>
    </w:p>
    <w:p>
      <w:pPr>
        <w:rPr>
          <w:rFonts w:ascii="宋体" w:hAnsi="宋体" w:eastAsia="宋体" w:cs="Times New Roman"/>
          <w:color w:val="000000" w:themeColor="text1"/>
          <w:highlight w:val="none"/>
          <w14:textFill>
            <w14:solidFill>
              <w14:schemeClr w14:val="tx1"/>
            </w14:solidFill>
          </w14:textFill>
        </w:rPr>
      </w:pPr>
    </w:p>
    <w:p>
      <w:pPr>
        <w:rPr>
          <w:rFonts w:ascii="宋体" w:hAnsi="宋体" w:eastAsia="宋体" w:cs="Times New Roman"/>
          <w:color w:val="000000" w:themeColor="text1"/>
          <w:highlight w:val="none"/>
          <w14:textFill>
            <w14:solidFill>
              <w14:schemeClr w14:val="tx1"/>
            </w14:solidFill>
          </w14:textFill>
        </w:rPr>
      </w:pPr>
    </w:p>
    <w:p>
      <w:pPr>
        <w:rPr>
          <w:rFonts w:ascii="宋体" w:hAnsi="宋体" w:eastAsia="宋体" w:cs="Times New Roman"/>
          <w:color w:val="000000" w:themeColor="text1"/>
          <w:highlight w:val="none"/>
          <w14:textFill>
            <w14:solidFill>
              <w14:schemeClr w14:val="tx1"/>
            </w14:solidFill>
          </w14:textFill>
        </w:rPr>
      </w:pPr>
    </w:p>
    <w:p>
      <w:pPr>
        <w:rPr>
          <w:rFonts w:ascii="宋体" w:hAnsi="宋体" w:eastAsia="宋体" w:cs="Times New Roman"/>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rPr>
          <w:rFonts w:ascii="宋体" w:hAnsi="宋体" w:eastAsia="宋体" w:cs="Times New Roman"/>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spacing w:line="700" w:lineRule="exact"/>
        <w:ind w:firstLine="1400" w:firstLineChars="500"/>
        <w:rPr>
          <w:rFonts w:ascii="宋体" w:hAnsi="宋体" w:eastAsia="宋体" w:cs="Times New Roman"/>
          <w:bCs/>
          <w:color w:val="000000" w:themeColor="text1"/>
          <w:sz w:val="28"/>
          <w:szCs w:val="28"/>
          <w:highlight w:val="none"/>
          <w14:textFill>
            <w14:solidFill>
              <w14:schemeClr w14:val="tx1"/>
            </w14:solidFill>
          </w14:textFill>
        </w:rPr>
      </w:pPr>
      <w:r>
        <w:rPr>
          <w:rFonts w:hint="eastAsia" w:ascii="宋体" w:hAnsi="宋体" w:eastAsia="宋体" w:cs="Times New Roman"/>
          <w:bCs/>
          <w:color w:val="000000" w:themeColor="text1"/>
          <w:sz w:val="28"/>
          <w:szCs w:val="28"/>
          <w:highlight w:val="none"/>
          <w14:textFill>
            <w14:solidFill>
              <w14:schemeClr w14:val="tx1"/>
            </w14:solidFill>
          </w14:textFill>
        </w:rPr>
        <w:t>采   购   人:</w:t>
      </w:r>
      <w:r>
        <w:rPr>
          <w:rFonts w:hint="eastAsia" w:ascii="宋体" w:hAnsi="宋体" w:eastAsia="宋体" w:cs="Times New Roman"/>
          <w:bCs/>
          <w:color w:val="000000" w:themeColor="text1"/>
          <w:sz w:val="28"/>
          <w:szCs w:val="28"/>
          <w:highlight w:val="none"/>
          <w:u w:val="single"/>
          <w14:textFill>
            <w14:solidFill>
              <w14:schemeClr w14:val="tx1"/>
            </w14:solidFill>
          </w14:textFill>
        </w:rPr>
        <w:t xml:space="preserve">宜昌市固废处置管理中心  </w:t>
      </w:r>
    </w:p>
    <w:p>
      <w:pPr>
        <w:spacing w:line="700" w:lineRule="exact"/>
        <w:jc w:val="center"/>
        <w:rPr>
          <w:rFonts w:hint="eastAsia" w:ascii="宋体" w:hAnsi="宋体" w:eastAsia="宋体" w:cs="Times New Roman"/>
          <w:bCs/>
          <w:color w:val="000000" w:themeColor="text1"/>
          <w:sz w:val="28"/>
          <w:szCs w:val="28"/>
          <w:highlight w:val="none"/>
          <w14:textFill>
            <w14:solidFill>
              <w14:schemeClr w14:val="tx1"/>
            </w14:solidFill>
          </w14:textFill>
        </w:rPr>
      </w:pPr>
      <w:bookmarkStart w:id="0" w:name="EB6855f4ddeec348d4a5195b2a32b7b353"/>
    </w:p>
    <w:p>
      <w:pPr>
        <w:spacing w:line="700" w:lineRule="exact"/>
        <w:jc w:val="center"/>
        <w:rPr>
          <w:rFonts w:ascii="宋体" w:hAnsi="宋体" w:eastAsia="宋体" w:cs="Times New Roman"/>
          <w:bCs/>
          <w:color w:val="000000" w:themeColor="text1"/>
          <w:sz w:val="28"/>
          <w:szCs w:val="28"/>
          <w:highlight w:val="none"/>
          <w14:textFill>
            <w14:solidFill>
              <w14:schemeClr w14:val="tx1"/>
            </w14:solidFill>
          </w14:textFill>
        </w:rPr>
      </w:pPr>
      <w:r>
        <w:rPr>
          <w:rFonts w:hint="eastAsia" w:ascii="宋体" w:hAnsi="宋体" w:eastAsia="宋体" w:cs="Times New Roman"/>
          <w:bCs/>
          <w:color w:val="000000" w:themeColor="text1"/>
          <w:sz w:val="28"/>
          <w:szCs w:val="28"/>
          <w:highlight w:val="none"/>
          <w14:textFill>
            <w14:solidFill>
              <w14:schemeClr w14:val="tx1"/>
            </w14:solidFill>
          </w14:textFill>
        </w:rPr>
        <w:t>日期：</w:t>
      </w:r>
      <w:bookmarkEnd w:id="0"/>
      <w:r>
        <w:rPr>
          <w:rFonts w:hint="eastAsia" w:ascii="宋体" w:hAnsi="宋体" w:eastAsia="宋体" w:cs="Times New Roman"/>
          <w:bCs/>
          <w:color w:val="000000" w:themeColor="text1"/>
          <w:sz w:val="28"/>
          <w:szCs w:val="28"/>
          <w:highlight w:val="none"/>
          <w14:textFill>
            <w14:solidFill>
              <w14:schemeClr w14:val="tx1"/>
            </w14:solidFill>
          </w14:textFill>
        </w:rPr>
        <w:t>202</w:t>
      </w:r>
      <w:r>
        <w:rPr>
          <w:rFonts w:hint="eastAsia" w:ascii="宋体" w:hAnsi="宋体" w:eastAsia="宋体" w:cs="Times New Roman"/>
          <w:bCs/>
          <w:color w:val="000000" w:themeColor="text1"/>
          <w:sz w:val="28"/>
          <w:szCs w:val="28"/>
          <w:highlight w:val="none"/>
          <w:lang w:val="en-US" w:eastAsia="zh-CN"/>
          <w14:textFill>
            <w14:solidFill>
              <w14:schemeClr w14:val="tx1"/>
            </w14:solidFill>
          </w14:textFill>
        </w:rPr>
        <w:t>5</w:t>
      </w:r>
      <w:r>
        <w:rPr>
          <w:rFonts w:hint="eastAsia" w:ascii="宋体" w:hAnsi="宋体" w:eastAsia="宋体" w:cs="Times New Roman"/>
          <w:bCs/>
          <w:color w:val="000000" w:themeColor="text1"/>
          <w:sz w:val="28"/>
          <w:szCs w:val="28"/>
          <w:highlight w:val="none"/>
          <w14:textFill>
            <w14:solidFill>
              <w14:schemeClr w14:val="tx1"/>
            </w14:solidFill>
          </w14:textFill>
        </w:rPr>
        <w:t>年</w:t>
      </w:r>
      <w:r>
        <w:rPr>
          <w:rFonts w:hint="eastAsia" w:ascii="宋体" w:hAnsi="宋体" w:eastAsia="宋体" w:cs="Times New Roman"/>
          <w:bCs/>
          <w:color w:val="000000" w:themeColor="text1"/>
          <w:sz w:val="28"/>
          <w:szCs w:val="28"/>
          <w:highlight w:val="none"/>
          <w:lang w:val="en-US" w:eastAsia="zh-CN"/>
          <w14:textFill>
            <w14:solidFill>
              <w14:schemeClr w14:val="tx1"/>
            </w14:solidFill>
          </w14:textFill>
        </w:rPr>
        <w:t>7</w:t>
      </w:r>
      <w:r>
        <w:rPr>
          <w:rFonts w:hint="eastAsia" w:ascii="宋体" w:hAnsi="宋体" w:eastAsia="宋体" w:cs="Times New Roman"/>
          <w:bCs/>
          <w:color w:val="000000" w:themeColor="text1"/>
          <w:sz w:val="28"/>
          <w:szCs w:val="28"/>
          <w:highlight w:val="none"/>
          <w14:textFill>
            <w14:solidFill>
              <w14:schemeClr w14:val="tx1"/>
            </w14:solidFill>
          </w14:textFill>
        </w:rPr>
        <w:t>月</w:t>
      </w:r>
    </w:p>
    <w:sdt>
      <w:sdtPr>
        <w:rPr>
          <w:rFonts w:asciiTheme="minorHAnsi" w:hAnsiTheme="minorHAnsi" w:eastAsiaTheme="minorEastAsia" w:cstheme="minorBidi"/>
          <w:b w:val="0"/>
          <w:bCs w:val="0"/>
          <w:color w:val="000000" w:themeColor="text1"/>
          <w:kern w:val="2"/>
          <w:sz w:val="21"/>
          <w:szCs w:val="22"/>
          <w:highlight w:val="none"/>
          <w:lang w:val="zh-CN"/>
          <w14:textFill>
            <w14:solidFill>
              <w14:schemeClr w14:val="tx1"/>
            </w14:solidFill>
          </w14:textFill>
        </w:rPr>
        <w:id w:val="-113455323"/>
        <w:docPartObj>
          <w:docPartGallery w:val="Table of Contents"/>
          <w:docPartUnique/>
        </w:docPartObj>
      </w:sdtPr>
      <w:sdtEndPr>
        <w:rPr>
          <w:rFonts w:asciiTheme="minorEastAsia" w:hAnsiTheme="minorEastAsia" w:eastAsiaTheme="minorEastAsia" w:cstheme="minorBidi"/>
          <w:b w:val="0"/>
          <w:bCs w:val="0"/>
          <w:color w:val="000000" w:themeColor="text1"/>
          <w:kern w:val="2"/>
          <w:sz w:val="21"/>
          <w:szCs w:val="28"/>
          <w:highlight w:val="none"/>
          <w:lang w:val="zh-CN"/>
          <w14:textFill>
            <w14:solidFill>
              <w14:schemeClr w14:val="tx1"/>
            </w14:solidFill>
          </w14:textFill>
        </w:rPr>
      </w:sdtEndPr>
      <w:sdtContent>
        <w:p>
          <w:pPr>
            <w:pStyle w:val="109"/>
            <w:spacing w:before="0" w:line="500" w:lineRule="exact"/>
            <w:ind w:firstLine="4830" w:firstLineChars="2300"/>
            <w:rPr>
              <w:color w:val="000000" w:themeColor="text1"/>
              <w:sz w:val="24"/>
              <w:szCs w:val="24"/>
              <w:highlight w:val="none"/>
              <w14:textFill>
                <w14:solidFill>
                  <w14:schemeClr w14:val="tx1"/>
                </w14:solidFill>
              </w14:textFill>
            </w:rPr>
          </w:pPr>
          <w:r>
            <w:rPr>
              <w:color w:val="000000" w:themeColor="text1"/>
              <w:sz w:val="24"/>
              <w:szCs w:val="24"/>
              <w:highlight w:val="none"/>
              <w:lang w:val="zh-CN"/>
              <w14:textFill>
                <w14:solidFill>
                  <w14:schemeClr w14:val="tx1"/>
                </w14:solidFill>
              </w14:textFill>
            </w:rPr>
            <w:t>目</w:t>
          </w:r>
          <w:r>
            <w:rPr>
              <w:rFonts w:hint="eastAsia"/>
              <w:color w:val="000000" w:themeColor="text1"/>
              <w:sz w:val="24"/>
              <w:szCs w:val="24"/>
              <w:highlight w:val="none"/>
              <w:lang w:val="zh-CN"/>
              <w14:textFill>
                <w14:solidFill>
                  <w14:schemeClr w14:val="tx1"/>
                </w14:solidFill>
              </w14:textFill>
            </w:rPr>
            <w:t xml:space="preserve">  </w:t>
          </w:r>
          <w:r>
            <w:rPr>
              <w:color w:val="000000" w:themeColor="text1"/>
              <w:sz w:val="24"/>
              <w:szCs w:val="24"/>
              <w:highlight w:val="none"/>
              <w:lang w:val="zh-CN"/>
              <w14:textFill>
                <w14:solidFill>
                  <w14:schemeClr w14:val="tx1"/>
                </w14:solidFill>
              </w14:textFill>
            </w:rPr>
            <w:t>录</w:t>
          </w:r>
        </w:p>
        <w:p>
          <w:pPr>
            <w:pStyle w:val="21"/>
            <w:tabs>
              <w:tab w:val="right" w:leader="dot" w:pos="9248"/>
            </w:tabs>
            <w:spacing w:line="500" w:lineRule="exact"/>
            <w:ind w:left="0" w:leftChars="0" w:firstLine="0" w:firstLineChars="0"/>
            <w:rPr>
              <w:rFonts w:asciiTheme="minorHAnsi" w:hAnsiTheme="minorHAnsi" w:eastAsiaTheme="minorEastAsia" w:cstheme="minorBidi"/>
              <w:iCs w:val="0"/>
              <w:color w:val="000000" w:themeColor="text1"/>
              <w:sz w:val="24"/>
              <w:szCs w:val="24"/>
              <w:highlight w:val="none"/>
              <w14:textFill>
                <w14:solidFill>
                  <w14:schemeClr w14:val="tx1"/>
                </w14:solidFill>
              </w14:textFill>
            </w:rPr>
          </w:pPr>
          <w:r>
            <w:rPr>
              <w:rFonts w:asciiTheme="minorEastAsia" w:hAnsiTheme="minorEastAsia"/>
              <w:iCs w:val="0"/>
              <w:color w:val="000000" w:themeColor="text1"/>
              <w:sz w:val="24"/>
              <w:szCs w:val="24"/>
              <w:highlight w:val="none"/>
              <w14:textFill>
                <w14:solidFill>
                  <w14:schemeClr w14:val="tx1"/>
                </w14:solidFill>
              </w14:textFill>
            </w:rPr>
            <w:fldChar w:fldCharType="begin"/>
          </w:r>
          <w:r>
            <w:rPr>
              <w:rFonts w:asciiTheme="minorEastAsia" w:hAnsiTheme="minorEastAsia"/>
              <w:iCs w:val="0"/>
              <w:color w:val="000000" w:themeColor="text1"/>
              <w:sz w:val="24"/>
              <w:szCs w:val="24"/>
              <w:highlight w:val="none"/>
              <w14:textFill>
                <w14:solidFill>
                  <w14:schemeClr w14:val="tx1"/>
                </w14:solidFill>
              </w14:textFill>
            </w:rPr>
            <w:instrText xml:space="preserve"> TOC \o "1-3" \h \z \u </w:instrText>
          </w:r>
          <w:r>
            <w:rPr>
              <w:rFonts w:asciiTheme="minorEastAsia" w:hAnsiTheme="minorEastAsia"/>
              <w:iCs w:val="0"/>
              <w:color w:val="000000" w:themeColor="text1"/>
              <w:sz w:val="24"/>
              <w:szCs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"_Toc1459391" </w:instrText>
          </w:r>
          <w:r>
            <w:rPr>
              <w:color w:val="000000" w:themeColor="text1"/>
              <w:highlight w:val="none"/>
              <w14:textFill>
                <w14:solidFill>
                  <w14:schemeClr w14:val="tx1"/>
                </w14:solidFill>
              </w14:textFill>
            </w:rPr>
            <w:fldChar w:fldCharType="separate"/>
          </w:r>
          <w:r>
            <w:rPr>
              <w:rStyle w:val="50"/>
              <w:rFonts w:hint="eastAsia"/>
              <w:color w:val="000000" w:themeColor="text1"/>
              <w:sz w:val="24"/>
              <w:szCs w:val="24"/>
              <w:highlight w:val="none"/>
              <w14:textFill>
                <w14:solidFill>
                  <w14:schemeClr w14:val="tx1"/>
                </w14:solidFill>
              </w14:textFill>
            </w:rPr>
            <w:t>第一章</w:t>
          </w:r>
          <w:r>
            <w:rPr>
              <w:rStyle w:val="50"/>
              <w:color w:val="000000" w:themeColor="text1"/>
              <w:sz w:val="24"/>
              <w:szCs w:val="24"/>
              <w:highlight w:val="none"/>
              <w14:textFill>
                <w14:solidFill>
                  <w14:schemeClr w14:val="tx1"/>
                </w14:solidFill>
              </w14:textFill>
            </w:rPr>
            <w:t xml:space="preserve">  </w:t>
          </w:r>
          <w:r>
            <w:rPr>
              <w:rStyle w:val="50"/>
              <w:rFonts w:hint="eastAsia"/>
              <w:color w:val="000000" w:themeColor="text1"/>
              <w:sz w:val="24"/>
              <w:szCs w:val="24"/>
              <w:highlight w:val="none"/>
              <w14:textFill>
                <w14:solidFill>
                  <w14:schemeClr w14:val="tx1"/>
                </w14:solidFill>
              </w14:textFill>
            </w:rPr>
            <w:t>谈判邀请函</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_Toc1459391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21"/>
            <w:tabs>
              <w:tab w:val="right" w:leader="dot" w:pos="9248"/>
            </w:tabs>
            <w:spacing w:line="500" w:lineRule="exact"/>
            <w:ind w:left="0" w:leftChars="0" w:firstLine="0" w:firstLineChars="0"/>
            <w:rPr>
              <w:rFonts w:asciiTheme="minorHAnsi" w:hAnsiTheme="minorHAnsi" w:eastAsiaTheme="minorEastAsia" w:cstheme="minorBidi"/>
              <w:iCs w:val="0"/>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"_Toc1459392" </w:instrText>
          </w:r>
          <w:r>
            <w:rPr>
              <w:color w:val="000000" w:themeColor="text1"/>
              <w:highlight w:val="none"/>
              <w14:textFill>
                <w14:solidFill>
                  <w14:schemeClr w14:val="tx1"/>
                </w14:solidFill>
              </w14:textFill>
            </w:rPr>
            <w:fldChar w:fldCharType="separate"/>
          </w:r>
          <w:r>
            <w:rPr>
              <w:rStyle w:val="50"/>
              <w:rFonts w:hint="eastAsia"/>
              <w:color w:val="000000" w:themeColor="text1"/>
              <w:sz w:val="24"/>
              <w:szCs w:val="24"/>
              <w:highlight w:val="none"/>
              <w14:textFill>
                <w14:solidFill>
                  <w14:schemeClr w14:val="tx1"/>
                </w14:solidFill>
              </w14:textFill>
            </w:rPr>
            <w:t>第二章</w:t>
          </w:r>
          <w:r>
            <w:rPr>
              <w:rStyle w:val="50"/>
              <w:color w:val="000000" w:themeColor="text1"/>
              <w:sz w:val="24"/>
              <w:szCs w:val="24"/>
              <w:highlight w:val="none"/>
              <w14:textFill>
                <w14:solidFill>
                  <w14:schemeClr w14:val="tx1"/>
                </w14:solidFill>
              </w14:textFill>
            </w:rPr>
            <w:t xml:space="preserve">  </w:t>
          </w:r>
          <w:r>
            <w:rPr>
              <w:rStyle w:val="50"/>
              <w:rFonts w:hint="eastAsia"/>
              <w:color w:val="000000" w:themeColor="text1"/>
              <w:sz w:val="24"/>
              <w:szCs w:val="24"/>
              <w:highlight w:val="none"/>
              <w14:textFill>
                <w14:solidFill>
                  <w14:schemeClr w14:val="tx1"/>
                </w14:solidFill>
              </w14:textFill>
            </w:rPr>
            <w:t>谈判须知</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_Toc1459392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6</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21"/>
            <w:tabs>
              <w:tab w:val="right" w:leader="dot" w:pos="9248"/>
            </w:tabs>
            <w:spacing w:line="500" w:lineRule="exact"/>
            <w:ind w:left="0" w:leftChars="0" w:firstLine="0" w:firstLineChars="0"/>
            <w:rPr>
              <w:rFonts w:asciiTheme="minorHAnsi" w:hAnsiTheme="minorHAnsi" w:eastAsiaTheme="minorEastAsia" w:cstheme="minorBidi"/>
              <w:iCs w:val="0"/>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"_Toc1459401" </w:instrText>
          </w:r>
          <w:r>
            <w:rPr>
              <w:color w:val="000000" w:themeColor="text1"/>
              <w:highlight w:val="none"/>
              <w14:textFill>
                <w14:solidFill>
                  <w14:schemeClr w14:val="tx1"/>
                </w14:solidFill>
              </w14:textFill>
            </w:rPr>
            <w:fldChar w:fldCharType="separate"/>
          </w:r>
          <w:r>
            <w:rPr>
              <w:rStyle w:val="50"/>
              <w:rFonts w:hint="eastAsia"/>
              <w:color w:val="000000" w:themeColor="text1"/>
              <w:sz w:val="24"/>
              <w:szCs w:val="24"/>
              <w:highlight w:val="none"/>
              <w14:textFill>
                <w14:solidFill>
                  <w14:schemeClr w14:val="tx1"/>
                </w14:solidFill>
              </w14:textFill>
            </w:rPr>
            <w:t>第三章</w:t>
          </w:r>
          <w:r>
            <w:rPr>
              <w:rStyle w:val="50"/>
              <w:color w:val="000000" w:themeColor="text1"/>
              <w:sz w:val="24"/>
              <w:szCs w:val="24"/>
              <w:highlight w:val="none"/>
              <w14:textFill>
                <w14:solidFill>
                  <w14:schemeClr w14:val="tx1"/>
                </w14:solidFill>
              </w14:textFill>
            </w:rPr>
            <w:t xml:space="preserve">  </w:t>
          </w:r>
          <w:r>
            <w:rPr>
              <w:rStyle w:val="50"/>
              <w:rFonts w:hint="eastAsia"/>
              <w:color w:val="000000" w:themeColor="text1"/>
              <w:sz w:val="24"/>
              <w:szCs w:val="24"/>
              <w:highlight w:val="none"/>
              <w14:textFill>
                <w14:solidFill>
                  <w14:schemeClr w14:val="tx1"/>
                </w14:solidFill>
              </w14:textFill>
            </w:rPr>
            <w:t>采购</w:t>
          </w:r>
          <w:r>
            <w:rPr>
              <w:rStyle w:val="50"/>
              <w:rFonts w:hint="eastAsia"/>
              <w:color w:val="000000" w:themeColor="text1"/>
              <w:sz w:val="24"/>
              <w:szCs w:val="24"/>
              <w:highlight w:val="none"/>
              <w:lang w:eastAsia="zh-CN"/>
              <w14:textFill>
                <w14:solidFill>
                  <w14:schemeClr w14:val="tx1"/>
                </w14:solidFill>
              </w14:textFill>
            </w:rPr>
            <w:t>需求</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_Toc1459401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15</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21"/>
            <w:tabs>
              <w:tab w:val="right" w:leader="dot" w:pos="9248"/>
            </w:tabs>
            <w:spacing w:line="500" w:lineRule="exact"/>
            <w:ind w:left="0" w:leftChars="0" w:firstLine="0" w:firstLineChars="0"/>
            <w:rPr>
              <w:rFonts w:asciiTheme="minorHAnsi" w:hAnsiTheme="minorHAnsi" w:eastAsiaTheme="minorEastAsia" w:cstheme="minorBidi"/>
              <w:iCs w:val="0"/>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"_Toc1459403" </w:instrText>
          </w:r>
          <w:r>
            <w:rPr>
              <w:color w:val="000000" w:themeColor="text1"/>
              <w:highlight w:val="none"/>
              <w14:textFill>
                <w14:solidFill>
                  <w14:schemeClr w14:val="tx1"/>
                </w14:solidFill>
              </w14:textFill>
            </w:rPr>
            <w:fldChar w:fldCharType="separate"/>
          </w:r>
          <w:r>
            <w:rPr>
              <w:rStyle w:val="50"/>
              <w:rFonts w:hint="eastAsia"/>
              <w:color w:val="000000" w:themeColor="text1"/>
              <w:sz w:val="24"/>
              <w:szCs w:val="24"/>
              <w:highlight w:val="none"/>
              <w14:textFill>
                <w14:solidFill>
                  <w14:schemeClr w14:val="tx1"/>
                </w14:solidFill>
              </w14:textFill>
            </w:rPr>
            <w:t>第四章</w:t>
          </w:r>
          <w:r>
            <w:rPr>
              <w:rStyle w:val="50"/>
              <w:color w:val="000000" w:themeColor="text1"/>
              <w:sz w:val="24"/>
              <w:szCs w:val="24"/>
              <w:highlight w:val="none"/>
              <w14:textFill>
                <w14:solidFill>
                  <w14:schemeClr w14:val="tx1"/>
                </w14:solidFill>
              </w14:textFill>
            </w:rPr>
            <w:t xml:space="preserve"> </w:t>
          </w:r>
          <w:r>
            <w:rPr>
              <w:rStyle w:val="50"/>
              <w:rFonts w:hint="eastAsia"/>
              <w:color w:val="000000" w:themeColor="text1"/>
              <w:sz w:val="24"/>
              <w:szCs w:val="24"/>
              <w:highlight w:val="none"/>
              <w14:textFill>
                <w14:solidFill>
                  <w14:schemeClr w14:val="tx1"/>
                </w14:solidFill>
              </w14:textFill>
            </w:rPr>
            <w:t xml:space="preserve"> 合同格式及合同条款</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_Toc1459403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17</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21"/>
            <w:tabs>
              <w:tab w:val="right" w:leader="dot" w:pos="9248"/>
            </w:tabs>
            <w:spacing w:line="500" w:lineRule="exact"/>
            <w:ind w:left="0" w:leftChars="0" w:firstLine="0" w:firstLineChars="0"/>
            <w:rPr>
              <w:rFonts w:asciiTheme="minorHAnsi" w:hAnsiTheme="minorHAnsi" w:eastAsiaTheme="minorEastAsia" w:cstheme="minorBidi"/>
              <w:iCs w:val="0"/>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"_Toc1459404" </w:instrText>
          </w:r>
          <w:r>
            <w:rPr>
              <w:color w:val="000000" w:themeColor="text1"/>
              <w:highlight w:val="none"/>
              <w14:textFill>
                <w14:solidFill>
                  <w14:schemeClr w14:val="tx1"/>
                </w14:solidFill>
              </w14:textFill>
            </w:rPr>
            <w:fldChar w:fldCharType="separate"/>
          </w:r>
          <w:r>
            <w:rPr>
              <w:rStyle w:val="50"/>
              <w:rFonts w:hint="eastAsia"/>
              <w:color w:val="000000" w:themeColor="text1"/>
              <w:sz w:val="24"/>
              <w:szCs w:val="24"/>
              <w:highlight w:val="none"/>
              <w14:textFill>
                <w14:solidFill>
                  <w14:schemeClr w14:val="tx1"/>
                </w14:solidFill>
              </w14:textFill>
            </w:rPr>
            <w:t>第五章</w:t>
          </w:r>
          <w:r>
            <w:rPr>
              <w:rStyle w:val="50"/>
              <w:color w:val="000000" w:themeColor="text1"/>
              <w:sz w:val="24"/>
              <w:szCs w:val="24"/>
              <w:highlight w:val="none"/>
              <w14:textFill>
                <w14:solidFill>
                  <w14:schemeClr w14:val="tx1"/>
                </w14:solidFill>
              </w14:textFill>
            </w:rPr>
            <w:t xml:space="preserve">  </w:t>
          </w:r>
          <w:r>
            <w:rPr>
              <w:rStyle w:val="50"/>
              <w:rFonts w:hint="eastAsia"/>
              <w:color w:val="000000" w:themeColor="text1"/>
              <w:sz w:val="24"/>
              <w:szCs w:val="24"/>
              <w:highlight w:val="none"/>
              <w14:textFill>
                <w14:solidFill>
                  <w14:schemeClr w14:val="tx1"/>
                </w14:solidFill>
              </w14:textFill>
            </w:rPr>
            <w:t>响应文件格式</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_Toc1459404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29</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spacing w:line="500" w:lineRule="exact"/>
            <w:rPr>
              <w:rFonts w:asciiTheme="minorEastAsia" w:hAnsiTheme="minorEastAsia"/>
              <w:color w:val="000000" w:themeColor="text1"/>
              <w:sz w:val="28"/>
              <w:szCs w:val="28"/>
              <w:highlight w:val="none"/>
              <w14:textFill>
                <w14:solidFill>
                  <w14:schemeClr w14:val="tx1"/>
                </w14:solidFill>
              </w14:textFill>
            </w:rPr>
          </w:pPr>
          <w:r>
            <w:rPr>
              <w:rFonts w:cs="Times New Roman" w:asciiTheme="minorEastAsia" w:hAnsiTheme="minorEastAsia"/>
              <w:iCs/>
              <w:color w:val="000000" w:themeColor="text1"/>
              <w:sz w:val="24"/>
              <w:szCs w:val="24"/>
              <w:highlight w:val="none"/>
              <w14:textFill>
                <w14:solidFill>
                  <w14:schemeClr w14:val="tx1"/>
                </w14:solidFill>
              </w14:textFill>
            </w:rPr>
            <w:fldChar w:fldCharType="end"/>
          </w:r>
        </w:p>
      </w:sdtContent>
    </w:sdt>
    <w:p>
      <w:pPr>
        <w:widowControl/>
        <w:jc w:val="center"/>
        <w:rPr>
          <w:rFonts w:hint="eastAsia" w:eastAsiaTheme="minorEastAsia"/>
          <w:b/>
          <w:bCs/>
          <w:color w:val="000000" w:themeColor="text1"/>
          <w:sz w:val="32"/>
          <w:szCs w:val="32"/>
          <w:highlight w:val="none"/>
          <w:lang w:eastAsia="zh-CN"/>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bookmarkStart w:id="1" w:name="_Toc518049626"/>
      <w:bookmarkStart w:id="2" w:name="_Toc530819745"/>
      <w:bookmarkStart w:id="3" w:name="_Toc1459391"/>
      <w:bookmarkStart w:id="4" w:name="_Toc519082747"/>
      <w:r>
        <w:rPr>
          <w:rFonts w:hint="eastAsia"/>
          <w:b/>
          <w:bCs/>
          <w:color w:val="000000" w:themeColor="text1"/>
          <w:sz w:val="32"/>
          <w:szCs w:val="32"/>
          <w:highlight w:val="none"/>
          <w14:textFill>
            <w14:solidFill>
              <w14:schemeClr w14:val="tx1"/>
            </w14:solidFill>
          </w14:textFill>
        </w:rPr>
        <w:t>第</w:t>
      </w:r>
      <w:r>
        <w:rPr>
          <w:rFonts w:hint="eastAsia"/>
          <w:b/>
          <w:bCs/>
          <w:color w:val="000000" w:themeColor="text1"/>
          <w:sz w:val="32"/>
          <w:szCs w:val="32"/>
          <w:highlight w:val="none"/>
          <w:lang w:eastAsia="zh-CN"/>
          <w14:textFill>
            <w14:solidFill>
              <w14:schemeClr w14:val="tx1"/>
            </w14:solidFill>
          </w14:textFill>
        </w:rPr>
        <w:t>一</w:t>
      </w:r>
      <w:r>
        <w:rPr>
          <w:rFonts w:hint="eastAsia"/>
          <w:b/>
          <w:bCs/>
          <w:color w:val="000000" w:themeColor="text1"/>
          <w:sz w:val="32"/>
          <w:szCs w:val="32"/>
          <w:highlight w:val="none"/>
          <w14:textFill>
            <w14:solidFill>
              <w14:schemeClr w14:val="tx1"/>
            </w14:solidFill>
          </w14:textFill>
        </w:rPr>
        <w:t>章</w:t>
      </w:r>
      <w:r>
        <w:rPr>
          <w:rFonts w:hint="eastAsia"/>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kern w:val="0"/>
          <w:sz w:val="32"/>
          <w:szCs w:val="32"/>
          <w:highlight w:val="none"/>
          <w:lang w:eastAsia="zh-CN"/>
        </w:rPr>
        <w:t>谈判邀</w:t>
      </w:r>
      <w:bookmarkEnd w:id="1"/>
      <w:bookmarkEnd w:id="2"/>
      <w:bookmarkEnd w:id="3"/>
      <w:bookmarkEnd w:id="4"/>
      <w:r>
        <w:rPr>
          <w:rFonts w:hint="eastAsia" w:ascii="宋体" w:hAnsi="宋体" w:eastAsia="宋体" w:cs="宋体"/>
          <w:b/>
          <w:bCs/>
          <w:color w:val="000000"/>
          <w:kern w:val="0"/>
          <w:sz w:val="32"/>
          <w:szCs w:val="32"/>
          <w:highlight w:val="none"/>
          <w:lang w:eastAsia="zh-CN"/>
        </w:rPr>
        <w:t>邀请函</w:t>
      </w:r>
    </w:p>
    <w:p>
      <w:pPr>
        <w:widowControl/>
        <w:spacing w:line="460" w:lineRule="exact"/>
        <w:ind w:firstLine="481" w:firstLineChars="200"/>
        <w:jc w:val="left"/>
        <w:rPr>
          <w:rFonts w:ascii="宋体" w:hAnsi="宋体" w:eastAsia="宋体" w:cs="宋体"/>
          <w:color w:val="000000"/>
          <w:kern w:val="0"/>
          <w:sz w:val="24"/>
          <w:szCs w:val="24"/>
          <w:highlight w:val="none"/>
        </w:rPr>
      </w:pPr>
      <w:bookmarkStart w:id="5" w:name="EB6abfd85e8dee443ba6536021e436b05a"/>
      <w:bookmarkStart w:id="6" w:name="_Toc518049627"/>
      <w:bookmarkStart w:id="7" w:name="_Toc519082748"/>
      <w:r>
        <w:rPr>
          <w:rFonts w:hint="eastAsia" w:ascii="宋体" w:hAnsi="宋体" w:eastAsia="宋体" w:cs="宋体"/>
          <w:b/>
          <w:color w:val="000000"/>
          <w:kern w:val="0"/>
          <w:sz w:val="24"/>
          <w:szCs w:val="24"/>
          <w:highlight w:val="none"/>
        </w:rPr>
        <w:t>一、项目基本情况：</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 xml:space="preserve"> </w:t>
      </w:r>
    </w:p>
    <w:p>
      <w:pPr>
        <w:widowControl/>
        <w:spacing w:line="4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项目名称：</w:t>
      </w:r>
      <w:r>
        <w:rPr>
          <w:rFonts w:hint="eastAsia" w:ascii="宋体" w:hAnsi="宋体" w:eastAsia="宋体" w:cs="宋体"/>
          <w:color w:val="000000"/>
          <w:kern w:val="0"/>
          <w:sz w:val="24"/>
          <w:szCs w:val="24"/>
          <w:highlight w:val="none"/>
          <w:lang w:eastAsia="zh-CN"/>
        </w:rPr>
        <w:t>宜昌市固废处置管理中心垃圾填埋场及各垃圾转运站零星维修项目</w:t>
      </w:r>
    </w:p>
    <w:p>
      <w:pPr>
        <w:widowControl/>
        <w:spacing w:line="460" w:lineRule="exact"/>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采购方式：竞争性谈判</w:t>
      </w:r>
    </w:p>
    <w:p>
      <w:pPr>
        <w:widowControl/>
        <w:spacing w:line="460" w:lineRule="exact"/>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预算金额：</w:t>
      </w:r>
      <w:r>
        <w:rPr>
          <w:rFonts w:hint="eastAsia" w:ascii="宋体" w:hAnsi="宋体" w:eastAsia="宋体" w:cs="宋体"/>
          <w:color w:val="000000"/>
          <w:kern w:val="0"/>
          <w:sz w:val="24"/>
          <w:szCs w:val="24"/>
          <w:highlight w:val="none"/>
          <w:lang w:val="en-US" w:eastAsia="zh-CN"/>
        </w:rPr>
        <w:t>27.2</w:t>
      </w:r>
      <w:r>
        <w:rPr>
          <w:rFonts w:hint="eastAsia" w:ascii="宋体" w:hAnsi="宋体" w:eastAsia="宋体" w:cs="宋体"/>
          <w:color w:val="000000"/>
          <w:kern w:val="0"/>
          <w:sz w:val="24"/>
          <w:szCs w:val="24"/>
          <w:highlight w:val="none"/>
        </w:rPr>
        <w:t>万元</w:t>
      </w:r>
    </w:p>
    <w:p>
      <w:pPr>
        <w:widowControl/>
        <w:spacing w:line="460" w:lineRule="exact"/>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最高限价：</w:t>
      </w:r>
      <w:r>
        <w:rPr>
          <w:rFonts w:hint="eastAsia" w:ascii="宋体" w:hAnsi="宋体"/>
          <w:color w:val="000000"/>
          <w:sz w:val="24"/>
          <w:szCs w:val="24"/>
          <w:highlight w:val="none"/>
        </w:rPr>
        <w:t>按</w:t>
      </w:r>
      <w:r>
        <w:rPr>
          <w:rFonts w:ascii="宋体" w:hAnsi="宋体"/>
          <w:color w:val="000000"/>
          <w:sz w:val="24"/>
          <w:szCs w:val="24"/>
          <w:highlight w:val="none"/>
        </w:rPr>
        <w:t>《湖北省房屋建筑与装饰工程消耗量定额及全费用基价表》、《湖北省通用安装工程消耗量定额及全费用基价表》、《湖北省建设工程公共专业消耗量定额及全费用基价表》、《湖北省市政工程消耗量定额及全费用基价表》、《湖北省园林绿化工程消耗量定额及全费用基价表》、《湖北省装配式建筑工程消耗量定额及全费用基价表》、《湖北省施工机具使用费定额》、《湖北省建筑安装工程费用定额》</w:t>
      </w:r>
      <w:r>
        <w:rPr>
          <w:rFonts w:hint="eastAsia" w:ascii="宋体" w:hAnsi="宋体"/>
          <w:color w:val="000000"/>
          <w:sz w:val="24"/>
          <w:szCs w:val="24"/>
          <w:highlight w:val="none"/>
        </w:rPr>
        <w:t>201</w:t>
      </w:r>
      <w:r>
        <w:rPr>
          <w:rFonts w:hint="eastAsia" w:ascii="宋体" w:hAnsi="宋体"/>
          <w:color w:val="000000"/>
          <w:sz w:val="24"/>
          <w:szCs w:val="24"/>
          <w:highlight w:val="none"/>
          <w:lang w:val="en-US" w:eastAsia="zh-CN"/>
        </w:rPr>
        <w:t>8</w:t>
      </w:r>
      <w:r>
        <w:rPr>
          <w:rFonts w:hint="eastAsia" w:ascii="宋体" w:hAnsi="宋体"/>
          <w:color w:val="000000"/>
          <w:sz w:val="24"/>
          <w:szCs w:val="24"/>
          <w:highlight w:val="none"/>
        </w:rPr>
        <w:t>版）及当月工程造价信息价决算审理后，决算审定金额下浮</w:t>
      </w:r>
      <w:r>
        <w:rPr>
          <w:rFonts w:hint="eastAsia" w:ascii="宋体" w:hAnsi="宋体" w:eastAsia="宋体" w:cs="宋体"/>
          <w:color w:val="000000"/>
          <w:kern w:val="0"/>
          <w:sz w:val="24"/>
          <w:szCs w:val="24"/>
          <w:highlight w:val="none"/>
          <w:u w:val="single"/>
          <w:lang w:val="en-US" w:eastAsia="zh-CN"/>
        </w:rPr>
        <w:t>5</w:t>
      </w:r>
      <w:r>
        <w:rPr>
          <w:rFonts w:hint="eastAsia" w:ascii="宋体" w:hAnsi="宋体" w:eastAsia="宋体" w:cs="宋体"/>
          <w:color w:val="000000"/>
          <w:kern w:val="0"/>
          <w:sz w:val="24"/>
          <w:szCs w:val="24"/>
          <w:highlight w:val="none"/>
          <w:lang w:val="en-US" w:eastAsia="zh-CN"/>
        </w:rPr>
        <w:t>%。</w:t>
      </w:r>
    </w:p>
    <w:p>
      <w:pPr>
        <w:widowControl/>
        <w:spacing w:line="460" w:lineRule="exact"/>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采购需求：垃圾填埋场及固废中心所属各垃圾转运站土建修缮项目, 包括但不仅限于截洪沟维修、道路维修、</w:t>
      </w:r>
      <w:r>
        <w:rPr>
          <w:rFonts w:hint="eastAsia" w:ascii="宋体" w:hAnsi="宋体" w:eastAsia="宋体" w:cs="宋体"/>
          <w:color w:val="000000"/>
          <w:kern w:val="0"/>
          <w:sz w:val="24"/>
          <w:szCs w:val="24"/>
          <w:highlight w:val="none"/>
          <w:lang w:eastAsia="zh-CN"/>
        </w:rPr>
        <w:t>垃圾转运</w:t>
      </w:r>
      <w:r>
        <w:rPr>
          <w:rFonts w:hint="eastAsia" w:ascii="宋体" w:hAnsi="宋体" w:eastAsia="宋体" w:cs="宋体"/>
          <w:color w:val="000000"/>
          <w:kern w:val="0"/>
          <w:sz w:val="24"/>
          <w:szCs w:val="24"/>
          <w:highlight w:val="none"/>
        </w:rPr>
        <w:t>站地坑维修、房屋维修、水路电路维修。（详见第三章采购需求）</w:t>
      </w:r>
    </w:p>
    <w:p>
      <w:pPr>
        <w:widowControl/>
        <w:spacing w:line="460" w:lineRule="exact"/>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服务期限：合同签订之日起</w:t>
      </w:r>
      <w:r>
        <w:rPr>
          <w:rFonts w:hint="eastAsia" w:ascii="宋体" w:hAnsi="宋体" w:eastAsia="宋体" w:cs="宋体"/>
          <w:color w:val="000000"/>
          <w:kern w:val="0"/>
          <w:sz w:val="24"/>
          <w:szCs w:val="24"/>
          <w:highlight w:val="none"/>
          <w:lang w:val="en-US" w:eastAsia="zh-CN"/>
        </w:rPr>
        <w:t>9个月</w:t>
      </w:r>
      <w:r>
        <w:rPr>
          <w:rFonts w:hint="eastAsia" w:ascii="宋体" w:hAnsi="宋体" w:eastAsia="宋体" w:cs="宋体"/>
          <w:color w:val="000000"/>
          <w:kern w:val="0"/>
          <w:sz w:val="24"/>
          <w:szCs w:val="24"/>
          <w:highlight w:val="none"/>
        </w:rPr>
        <w:t>。</w:t>
      </w:r>
    </w:p>
    <w:p>
      <w:pPr>
        <w:widowControl/>
        <w:spacing w:line="460" w:lineRule="exact"/>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本项目（是/否）接受联合体参与谈判：否</w:t>
      </w:r>
    </w:p>
    <w:p>
      <w:pPr>
        <w:widowControl/>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本项目（是/否）接受合同分包：否</w:t>
      </w:r>
    </w:p>
    <w:p>
      <w:pPr>
        <w:widowControl/>
        <w:spacing w:line="46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9.质量标准：达到国家现行施工验收规范合格等级标准。</w:t>
      </w:r>
    </w:p>
    <w:p>
      <w:pPr>
        <w:widowControl/>
        <w:spacing w:line="46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10.安全生产标准：达到《建筑施工安全检查标准》（JGJ59-2011）合格标准，避免发生重大安全事故。</w:t>
      </w:r>
    </w:p>
    <w:p>
      <w:pPr>
        <w:widowControl/>
        <w:spacing w:line="460" w:lineRule="exact"/>
        <w:ind w:firstLine="481" w:firstLineChars="200"/>
        <w:jc w:val="left"/>
        <w:rPr>
          <w:rFonts w:ascii="宋体" w:hAnsi="宋体" w:eastAsia="宋体" w:cs="宋体"/>
          <w:b/>
          <w:color w:val="000000"/>
          <w:kern w:val="0"/>
          <w:sz w:val="24"/>
          <w:szCs w:val="24"/>
          <w:highlight w:val="none"/>
        </w:rPr>
      </w:pPr>
      <w:r>
        <w:rPr>
          <w:rFonts w:hint="eastAsia" w:ascii="宋体" w:hAnsi="宋体" w:eastAsia="宋体" w:cs="宋体"/>
          <w:b/>
          <w:bCs/>
          <w:color w:val="000000"/>
          <w:kern w:val="0"/>
          <w:sz w:val="24"/>
          <w:szCs w:val="24"/>
          <w:highlight w:val="none"/>
        </w:rPr>
        <w:t>二、供应商资格要求：</w:t>
      </w:r>
    </w:p>
    <w:bookmarkEnd w:id="5"/>
    <w:p>
      <w:pPr>
        <w:pStyle w:val="126"/>
        <w:spacing w:line="4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具有独立承担民事责任的能力；</w:t>
      </w:r>
    </w:p>
    <w:p>
      <w:pPr>
        <w:spacing w:line="46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具有良好的商业信誉和健全的财务会计制度；</w:t>
      </w:r>
    </w:p>
    <w:p>
      <w:pPr>
        <w:spacing w:line="46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具有履行合同所必需的设备和专业技术能力；</w:t>
      </w:r>
    </w:p>
    <w:p>
      <w:pPr>
        <w:spacing w:line="46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有依法缴纳税收和社会保障资金的良好记录；</w:t>
      </w:r>
    </w:p>
    <w:p>
      <w:pPr>
        <w:spacing w:line="46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参加政府采购活动前三年内，在经营活动中没有重大违法记录；</w:t>
      </w:r>
    </w:p>
    <w:p>
      <w:pPr>
        <w:spacing w:line="46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法律、行政法规规定的其他条件；</w:t>
      </w:r>
    </w:p>
    <w:p>
      <w:pPr>
        <w:spacing w:line="46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单位负责人为同一人或者存在直接控股、管理关系的不同供应商，不得参加本项目同一合同项下的采购活动。</w:t>
      </w:r>
    </w:p>
    <w:p>
      <w:pPr>
        <w:widowControl/>
        <w:spacing w:line="46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谈判响应文件递交截止时间当天，“信用中国”网站（www.creditchina.gov.cn)、中国政府采购网（www.ccgp.gov.cn）查询，供应商未被列入信用记录失信被执行人、重大税收违法案件当事人名单、政府采购严重违法失信行为记录名单。</w:t>
      </w:r>
    </w:p>
    <w:p>
      <w:pPr>
        <w:widowControl/>
        <w:spacing w:line="46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lang w:eastAsia="zh-CN"/>
        </w:rPr>
        <w:t>本项目的特定资格要求：</w:t>
      </w:r>
    </w:p>
    <w:p>
      <w:pPr>
        <w:widowControl/>
        <w:spacing w:line="46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9.1供应商须具备相关行政主管部门颁发的建筑工程施工总承包叁级及以上资质。(提供证书原件复印件)</w:t>
      </w:r>
    </w:p>
    <w:p>
      <w:pPr>
        <w:widowControl/>
        <w:spacing w:line="46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9.2供应商具备建设行政主管部门核发的有效安全生产许可证。(提供证书原件复印件)</w:t>
      </w:r>
    </w:p>
    <w:p>
      <w:pPr>
        <w:widowControl/>
        <w:spacing w:line="46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9.3供应商拟派本项目的项目负责人应具备建设行政主管部门核发的贰级及以上建造师注册证书，其注册专业为建筑工程，其证书上记载的聘用单位必须是该供应商，并须具备建设行政主管部门核发的B类安全生产考核合格证书。（提供建造师证书原件复印件；安全生产考核合格证书原件复印件或带二维码的考核合格人员证书信息复印件）</w:t>
      </w:r>
    </w:p>
    <w:p>
      <w:pPr>
        <w:widowControl/>
        <w:spacing w:line="460" w:lineRule="exact"/>
        <w:ind w:firstLine="481" w:firstLineChars="200"/>
        <w:jc w:val="left"/>
        <w:rPr>
          <w:rFonts w:ascii="宋体" w:hAnsi="宋体" w:eastAsia="宋体" w:cs="Times New Roman"/>
          <w:b/>
          <w:color w:val="000000"/>
          <w:sz w:val="24"/>
          <w:szCs w:val="24"/>
          <w:highlight w:val="none"/>
        </w:rPr>
      </w:pPr>
      <w:r>
        <w:rPr>
          <w:rFonts w:hint="eastAsia" w:ascii="宋体" w:hAnsi="宋体" w:eastAsia="宋体" w:cs="Times New Roman"/>
          <w:b/>
          <w:color w:val="000000"/>
          <w:sz w:val="24"/>
          <w:szCs w:val="24"/>
          <w:highlight w:val="none"/>
        </w:rPr>
        <w:t>三、谈判文件获取时间和获取方法：</w:t>
      </w:r>
    </w:p>
    <w:p>
      <w:pPr>
        <w:spacing w:line="460" w:lineRule="exact"/>
        <w:ind w:firstLine="480" w:firstLineChars="200"/>
        <w:jc w:val="left"/>
        <w:rPr>
          <w:rFonts w:hint="eastAsia" w:ascii="宋体" w:hAnsi="宋体" w:eastAsia="宋体" w:cs="Times New Roman"/>
          <w:color w:val="000000"/>
          <w:sz w:val="24"/>
          <w:szCs w:val="24"/>
          <w:highlight w:val="none"/>
          <w:lang w:eastAsia="zh-CN"/>
        </w:rPr>
      </w:pPr>
      <w:r>
        <w:rPr>
          <w:rFonts w:hint="eastAsia"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lang w:val="en-US" w:eastAsia="zh-CN"/>
        </w:rPr>
        <w:t>.</w:t>
      </w:r>
      <w:r>
        <w:rPr>
          <w:rFonts w:hint="eastAsia" w:ascii="宋体" w:hAnsi="宋体" w:eastAsia="宋体" w:cs="Times New Roman"/>
          <w:color w:val="000000"/>
          <w:sz w:val="24"/>
          <w:szCs w:val="24"/>
          <w:highlight w:val="none"/>
        </w:rPr>
        <w:t>获取时间：从</w:t>
      </w:r>
      <w:r>
        <w:rPr>
          <w:rFonts w:hint="eastAsia" w:ascii="宋体" w:hAnsi="宋体" w:eastAsia="宋体" w:cs="Times New Roman"/>
          <w:color w:val="000000"/>
          <w:sz w:val="24"/>
          <w:szCs w:val="24"/>
          <w:highlight w:val="none"/>
          <w:lang w:eastAsia="zh-CN"/>
        </w:rPr>
        <w:t>2025</w:t>
      </w:r>
      <w:r>
        <w:rPr>
          <w:rFonts w:hint="eastAsia" w:ascii="宋体" w:hAnsi="宋体" w:eastAsia="宋体" w:cs="Times New Roman"/>
          <w:color w:val="000000"/>
          <w:sz w:val="24"/>
          <w:szCs w:val="24"/>
          <w:highlight w:val="none"/>
        </w:rPr>
        <w:t>年</w:t>
      </w:r>
      <w:r>
        <w:rPr>
          <w:rFonts w:hint="eastAsia" w:ascii="宋体" w:hAnsi="宋体" w:eastAsia="宋体" w:cs="Times New Roman"/>
          <w:color w:val="000000"/>
          <w:sz w:val="24"/>
          <w:szCs w:val="24"/>
          <w:highlight w:val="none"/>
          <w:lang w:val="en-US" w:eastAsia="zh-CN"/>
        </w:rPr>
        <w:t>7</w:t>
      </w:r>
      <w:r>
        <w:rPr>
          <w:rFonts w:hint="eastAsia" w:ascii="宋体" w:hAnsi="宋体" w:eastAsia="宋体" w:cs="Times New Roman"/>
          <w:color w:val="000000"/>
          <w:sz w:val="24"/>
          <w:szCs w:val="24"/>
          <w:highlight w:val="none"/>
        </w:rPr>
        <w:t>月</w:t>
      </w:r>
      <w:r>
        <w:rPr>
          <w:rFonts w:hint="eastAsia" w:ascii="宋体" w:hAnsi="宋体" w:eastAsia="宋体" w:cs="Times New Roman"/>
          <w:color w:val="000000"/>
          <w:sz w:val="24"/>
          <w:szCs w:val="24"/>
          <w:highlight w:val="none"/>
          <w:lang w:val="en-US" w:eastAsia="zh-CN"/>
        </w:rPr>
        <w:t>8</w:t>
      </w:r>
      <w:r>
        <w:rPr>
          <w:rFonts w:hint="eastAsia" w:ascii="宋体" w:hAnsi="宋体" w:eastAsia="宋体" w:cs="Times New Roman"/>
          <w:color w:val="000000"/>
          <w:sz w:val="24"/>
          <w:szCs w:val="24"/>
          <w:highlight w:val="none"/>
        </w:rPr>
        <w:t>日至</w:t>
      </w:r>
      <w:r>
        <w:rPr>
          <w:rFonts w:hint="eastAsia" w:ascii="宋体" w:hAnsi="宋体" w:eastAsia="宋体" w:cs="Times New Roman"/>
          <w:color w:val="000000"/>
          <w:sz w:val="24"/>
          <w:szCs w:val="24"/>
          <w:highlight w:val="none"/>
          <w:lang w:eastAsia="zh-CN"/>
        </w:rPr>
        <w:t>2025</w:t>
      </w:r>
      <w:r>
        <w:rPr>
          <w:rFonts w:hint="eastAsia" w:ascii="宋体" w:hAnsi="宋体" w:eastAsia="宋体" w:cs="Times New Roman"/>
          <w:color w:val="000000"/>
          <w:sz w:val="24"/>
          <w:szCs w:val="24"/>
          <w:highlight w:val="none"/>
        </w:rPr>
        <w:t>年</w:t>
      </w:r>
      <w:r>
        <w:rPr>
          <w:rFonts w:hint="eastAsia" w:ascii="宋体" w:hAnsi="宋体" w:eastAsia="宋体" w:cs="Times New Roman"/>
          <w:color w:val="000000"/>
          <w:sz w:val="24"/>
          <w:szCs w:val="24"/>
          <w:highlight w:val="none"/>
          <w:lang w:val="en-US" w:eastAsia="zh-CN"/>
        </w:rPr>
        <w:t>7</w:t>
      </w:r>
      <w:r>
        <w:rPr>
          <w:rFonts w:hint="eastAsia" w:ascii="宋体" w:hAnsi="宋体" w:eastAsia="宋体" w:cs="Times New Roman"/>
          <w:color w:val="000000"/>
          <w:sz w:val="24"/>
          <w:szCs w:val="24"/>
          <w:highlight w:val="none"/>
        </w:rPr>
        <w:t>月</w:t>
      </w:r>
      <w:r>
        <w:rPr>
          <w:rFonts w:hint="eastAsia" w:ascii="宋体" w:hAnsi="宋体" w:eastAsia="宋体" w:cs="Times New Roman"/>
          <w:color w:val="000000"/>
          <w:sz w:val="24"/>
          <w:szCs w:val="24"/>
          <w:highlight w:val="none"/>
          <w:lang w:val="en-US" w:eastAsia="zh-CN"/>
        </w:rPr>
        <w:t>11</w:t>
      </w:r>
      <w:r>
        <w:rPr>
          <w:rFonts w:hint="eastAsia" w:ascii="宋体" w:hAnsi="宋体" w:eastAsia="宋体" w:cs="Times New Roman"/>
          <w:color w:val="000000"/>
          <w:sz w:val="24"/>
          <w:szCs w:val="24"/>
          <w:highlight w:val="none"/>
        </w:rPr>
        <w:t>日</w:t>
      </w:r>
      <w:r>
        <w:rPr>
          <w:rFonts w:hint="eastAsia" w:ascii="宋体" w:hAnsi="宋体" w:eastAsia="宋体" w:cs="Times New Roman"/>
          <w:color w:val="000000"/>
          <w:sz w:val="24"/>
          <w:szCs w:val="24"/>
          <w:highlight w:val="none"/>
          <w:lang w:eastAsia="zh-CN"/>
        </w:rPr>
        <w:t>。</w:t>
      </w:r>
    </w:p>
    <w:p>
      <w:pPr>
        <w:spacing w:line="46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w:t>
      </w:r>
      <w:r>
        <w:rPr>
          <w:rFonts w:hint="eastAsia" w:ascii="宋体" w:hAnsi="宋体" w:eastAsia="宋体" w:cs="Times New Roman"/>
          <w:color w:val="000000"/>
          <w:sz w:val="24"/>
          <w:szCs w:val="24"/>
          <w:highlight w:val="none"/>
          <w:lang w:val="en-US" w:eastAsia="zh-CN"/>
        </w:rPr>
        <w:t>.</w:t>
      </w:r>
      <w:r>
        <w:rPr>
          <w:rFonts w:hint="eastAsia" w:ascii="宋体" w:hAnsi="宋体" w:eastAsia="宋体" w:cs="Times New Roman"/>
          <w:color w:val="000000"/>
          <w:sz w:val="24"/>
          <w:szCs w:val="24"/>
          <w:highlight w:val="none"/>
          <w:lang w:val="zh-CN" w:eastAsia="zh-CN"/>
        </w:rPr>
        <w:t>理执法委员会官方网站（http://cgw.yichang.gov.cn）公示公告栏目中“宜昌市固废处置管理中心垃圾填埋场及各垃圾转运站零星维修项目谈判公告”附件处下载</w:t>
      </w:r>
      <w:r>
        <w:rPr>
          <w:rFonts w:hint="eastAsia" w:ascii="宋体" w:hAnsi="宋体" w:eastAsia="宋体" w:cs="Times New Roman"/>
          <w:color w:val="000000"/>
          <w:sz w:val="24"/>
          <w:szCs w:val="24"/>
          <w:highlight w:val="none"/>
        </w:rPr>
        <w:t>。</w:t>
      </w:r>
    </w:p>
    <w:p>
      <w:pPr>
        <w:spacing w:line="460" w:lineRule="exact"/>
        <w:ind w:firstLine="481" w:firstLineChars="200"/>
        <w:jc w:val="left"/>
        <w:rPr>
          <w:rFonts w:ascii="宋体" w:hAnsi="宋体" w:eastAsia="宋体" w:cs="Times New Roman"/>
          <w:b/>
          <w:color w:val="000000"/>
          <w:sz w:val="24"/>
          <w:szCs w:val="24"/>
          <w:highlight w:val="none"/>
        </w:rPr>
      </w:pPr>
      <w:r>
        <w:rPr>
          <w:rFonts w:hint="eastAsia" w:ascii="宋体" w:hAnsi="宋体" w:eastAsia="宋体" w:cs="Times New Roman"/>
          <w:b/>
          <w:color w:val="000000"/>
          <w:sz w:val="24"/>
          <w:szCs w:val="24"/>
          <w:highlight w:val="none"/>
        </w:rPr>
        <w:t>四、谈判响应文件递交截止时间和递交地点：</w:t>
      </w:r>
    </w:p>
    <w:p>
      <w:pPr>
        <w:spacing w:line="46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lang w:val="en-US" w:eastAsia="zh-CN"/>
        </w:rPr>
        <w:t>.</w:t>
      </w:r>
      <w:r>
        <w:rPr>
          <w:rFonts w:hint="eastAsia" w:ascii="宋体" w:hAnsi="宋体" w:eastAsia="宋体" w:cs="Times New Roman"/>
          <w:color w:val="000000"/>
          <w:sz w:val="24"/>
          <w:szCs w:val="24"/>
          <w:highlight w:val="none"/>
        </w:rPr>
        <w:t>响应文件递交截止时间：</w:t>
      </w:r>
      <w:r>
        <w:rPr>
          <w:rFonts w:hint="eastAsia" w:ascii="宋体" w:hAnsi="宋体" w:eastAsia="宋体" w:cs="宋体"/>
          <w:b/>
          <w:color w:val="000000"/>
          <w:kern w:val="0"/>
          <w:sz w:val="24"/>
          <w:szCs w:val="24"/>
          <w:highlight w:val="none"/>
          <w:lang w:eastAsia="zh-CN"/>
        </w:rPr>
        <w:t>2025</w:t>
      </w:r>
      <w:r>
        <w:rPr>
          <w:rFonts w:hint="eastAsia" w:ascii="宋体" w:hAnsi="宋体" w:eastAsia="宋体" w:cs="宋体"/>
          <w:b/>
          <w:color w:val="000000"/>
          <w:kern w:val="0"/>
          <w:sz w:val="24"/>
          <w:szCs w:val="24"/>
          <w:highlight w:val="none"/>
        </w:rPr>
        <w:t>年</w:t>
      </w:r>
      <w:r>
        <w:rPr>
          <w:rFonts w:hint="eastAsia" w:ascii="宋体" w:hAnsi="宋体" w:eastAsia="宋体" w:cs="宋体"/>
          <w:b/>
          <w:color w:val="000000"/>
          <w:kern w:val="0"/>
          <w:sz w:val="24"/>
          <w:szCs w:val="24"/>
          <w:highlight w:val="none"/>
          <w:lang w:val="en-US" w:eastAsia="zh-CN"/>
        </w:rPr>
        <w:t>7</w:t>
      </w:r>
      <w:r>
        <w:rPr>
          <w:rFonts w:hint="eastAsia" w:ascii="宋体" w:hAnsi="宋体" w:eastAsia="宋体" w:cs="宋体"/>
          <w:b/>
          <w:color w:val="000000"/>
          <w:kern w:val="0"/>
          <w:sz w:val="24"/>
          <w:szCs w:val="24"/>
          <w:highlight w:val="none"/>
        </w:rPr>
        <w:t>月</w:t>
      </w:r>
      <w:r>
        <w:rPr>
          <w:rFonts w:hint="eastAsia" w:ascii="宋体" w:hAnsi="宋体" w:eastAsia="宋体" w:cs="宋体"/>
          <w:b/>
          <w:color w:val="000000"/>
          <w:kern w:val="0"/>
          <w:sz w:val="24"/>
          <w:szCs w:val="24"/>
          <w:highlight w:val="none"/>
          <w:lang w:val="en-US" w:eastAsia="zh-CN"/>
        </w:rPr>
        <w:t>11</w:t>
      </w:r>
      <w:r>
        <w:rPr>
          <w:rFonts w:hint="eastAsia" w:ascii="宋体" w:hAnsi="宋体" w:eastAsia="宋体" w:cs="宋体"/>
          <w:b/>
          <w:color w:val="000000"/>
          <w:kern w:val="0"/>
          <w:sz w:val="24"/>
          <w:szCs w:val="24"/>
          <w:highlight w:val="none"/>
        </w:rPr>
        <w:t>日9点</w:t>
      </w:r>
      <w:r>
        <w:rPr>
          <w:rFonts w:hint="eastAsia" w:ascii="宋体" w:hAnsi="宋体" w:eastAsia="宋体" w:cs="宋体"/>
          <w:b/>
          <w:color w:val="000000"/>
          <w:kern w:val="0"/>
          <w:sz w:val="24"/>
          <w:szCs w:val="24"/>
          <w:highlight w:val="none"/>
          <w:lang w:val="en-US" w:eastAsia="zh-CN"/>
        </w:rPr>
        <w:t>00</w:t>
      </w:r>
      <w:r>
        <w:rPr>
          <w:rFonts w:hint="eastAsia" w:ascii="宋体" w:hAnsi="宋体" w:eastAsia="宋体" w:cs="宋体"/>
          <w:b/>
          <w:color w:val="000000"/>
          <w:kern w:val="0"/>
          <w:sz w:val="24"/>
          <w:szCs w:val="24"/>
          <w:highlight w:val="none"/>
        </w:rPr>
        <w:t>分</w:t>
      </w:r>
      <w:r>
        <w:rPr>
          <w:rFonts w:hint="eastAsia" w:ascii="宋体" w:hAnsi="宋体" w:eastAsia="宋体" w:cs="Times New Roman"/>
          <w:color w:val="000000"/>
          <w:sz w:val="24"/>
          <w:szCs w:val="24"/>
          <w:highlight w:val="none"/>
        </w:rPr>
        <w:t>。</w:t>
      </w:r>
    </w:p>
    <w:p>
      <w:pPr>
        <w:spacing w:line="460" w:lineRule="exact"/>
        <w:ind w:firstLine="480" w:firstLineChars="200"/>
        <w:jc w:val="left"/>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2</w:t>
      </w:r>
      <w:r>
        <w:rPr>
          <w:rFonts w:hint="eastAsia" w:ascii="宋体" w:hAnsi="宋体" w:eastAsia="宋体" w:cs="Times New Roman"/>
          <w:color w:val="000000"/>
          <w:sz w:val="24"/>
          <w:szCs w:val="24"/>
          <w:highlight w:val="none"/>
          <w:lang w:val="en-US" w:eastAsia="zh-CN"/>
        </w:rPr>
        <w:t>.</w:t>
      </w:r>
      <w:r>
        <w:rPr>
          <w:rFonts w:hint="eastAsia" w:ascii="宋体" w:hAnsi="宋体" w:eastAsia="宋体" w:cs="Times New Roman"/>
          <w:color w:val="000000"/>
          <w:sz w:val="24"/>
          <w:szCs w:val="24"/>
          <w:highlight w:val="none"/>
        </w:rPr>
        <w:t>响应文件递交地点：</w:t>
      </w:r>
      <w:r>
        <w:rPr>
          <w:rFonts w:hint="eastAsia" w:ascii="宋体" w:hAnsi="宋体" w:eastAsia="宋体" w:cs="Times New Roman"/>
          <w:color w:val="000000"/>
          <w:sz w:val="24"/>
          <w:szCs w:val="24"/>
          <w:highlight w:val="none"/>
          <w:lang w:val="en-US" w:eastAsia="zh-CN"/>
        </w:rPr>
        <w:t>宜昌市西陵区窑湾街道沙河村1组。纸质报价文件递交到宜昌市西陵区窑湾街道沙河村1组，逾期送达的或者未送达到指定地点的报价文件，采购人不予受理。投标截止时间与开标时间是否有变化，请关注本次招标过程中发布的变更公告或澄清修改文件中的相关信息。</w:t>
      </w:r>
    </w:p>
    <w:p>
      <w:pPr>
        <w:spacing w:line="460" w:lineRule="exact"/>
        <w:ind w:firstLine="481" w:firstLineChars="200"/>
        <w:jc w:val="left"/>
        <w:rPr>
          <w:rFonts w:ascii="宋体" w:hAnsi="宋体" w:eastAsia="宋体" w:cs="Times New Roman"/>
          <w:b/>
          <w:color w:val="000000"/>
          <w:sz w:val="24"/>
          <w:szCs w:val="24"/>
          <w:highlight w:val="none"/>
        </w:rPr>
      </w:pPr>
      <w:r>
        <w:rPr>
          <w:rFonts w:hint="eastAsia" w:ascii="宋体" w:hAnsi="宋体" w:eastAsia="宋体" w:cs="Times New Roman"/>
          <w:b/>
          <w:color w:val="000000"/>
          <w:sz w:val="24"/>
          <w:szCs w:val="24"/>
          <w:highlight w:val="none"/>
        </w:rPr>
        <w:t>五、谈判时间和地点：</w:t>
      </w:r>
    </w:p>
    <w:p>
      <w:pPr>
        <w:spacing w:line="460" w:lineRule="exact"/>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lang w:val="en-US" w:eastAsia="zh-CN"/>
        </w:rPr>
        <w:t>.</w:t>
      </w:r>
      <w:r>
        <w:rPr>
          <w:rFonts w:hint="eastAsia" w:ascii="宋体" w:hAnsi="宋体" w:eastAsia="宋体" w:cs="Times New Roman"/>
          <w:color w:val="000000"/>
          <w:sz w:val="24"/>
          <w:szCs w:val="24"/>
          <w:highlight w:val="none"/>
        </w:rPr>
        <w:t>谈判时间：</w:t>
      </w:r>
      <w:r>
        <w:rPr>
          <w:rFonts w:hint="eastAsia" w:ascii="宋体" w:hAnsi="宋体" w:eastAsia="宋体" w:cs="宋体"/>
          <w:b/>
          <w:color w:val="000000"/>
          <w:kern w:val="0"/>
          <w:sz w:val="24"/>
          <w:szCs w:val="24"/>
          <w:highlight w:val="none"/>
          <w:lang w:eastAsia="zh-CN"/>
        </w:rPr>
        <w:t>2025</w:t>
      </w:r>
      <w:r>
        <w:rPr>
          <w:rFonts w:hint="eastAsia" w:ascii="宋体" w:hAnsi="宋体" w:eastAsia="宋体" w:cs="宋体"/>
          <w:b/>
          <w:color w:val="000000"/>
          <w:kern w:val="0"/>
          <w:sz w:val="24"/>
          <w:szCs w:val="24"/>
          <w:highlight w:val="none"/>
        </w:rPr>
        <w:t>年</w:t>
      </w:r>
      <w:r>
        <w:rPr>
          <w:rFonts w:hint="eastAsia" w:ascii="宋体" w:hAnsi="宋体" w:eastAsia="宋体" w:cs="宋体"/>
          <w:b/>
          <w:color w:val="000000"/>
          <w:kern w:val="0"/>
          <w:sz w:val="24"/>
          <w:szCs w:val="24"/>
          <w:highlight w:val="none"/>
          <w:lang w:val="en-US" w:eastAsia="zh-CN"/>
        </w:rPr>
        <w:t>7</w:t>
      </w:r>
      <w:r>
        <w:rPr>
          <w:rFonts w:hint="eastAsia" w:ascii="宋体" w:hAnsi="宋体" w:eastAsia="宋体" w:cs="宋体"/>
          <w:b/>
          <w:color w:val="000000"/>
          <w:kern w:val="0"/>
          <w:sz w:val="24"/>
          <w:szCs w:val="24"/>
          <w:highlight w:val="none"/>
        </w:rPr>
        <w:t>月</w:t>
      </w:r>
      <w:r>
        <w:rPr>
          <w:rFonts w:hint="eastAsia" w:ascii="宋体" w:hAnsi="宋体" w:eastAsia="宋体" w:cs="宋体"/>
          <w:b/>
          <w:color w:val="000000"/>
          <w:kern w:val="0"/>
          <w:sz w:val="24"/>
          <w:szCs w:val="24"/>
          <w:highlight w:val="none"/>
          <w:lang w:val="en-US" w:eastAsia="zh-CN"/>
        </w:rPr>
        <w:t>11</w:t>
      </w:r>
      <w:r>
        <w:rPr>
          <w:rFonts w:hint="eastAsia" w:ascii="宋体" w:hAnsi="宋体" w:eastAsia="宋体" w:cs="宋体"/>
          <w:b/>
          <w:color w:val="000000"/>
          <w:kern w:val="0"/>
          <w:sz w:val="24"/>
          <w:szCs w:val="24"/>
          <w:highlight w:val="none"/>
        </w:rPr>
        <w:t>日9点</w:t>
      </w:r>
      <w:r>
        <w:rPr>
          <w:rFonts w:hint="eastAsia" w:ascii="宋体" w:hAnsi="宋体" w:eastAsia="宋体" w:cs="宋体"/>
          <w:b/>
          <w:color w:val="000000"/>
          <w:kern w:val="0"/>
          <w:sz w:val="24"/>
          <w:szCs w:val="24"/>
          <w:highlight w:val="none"/>
          <w:lang w:val="en-US" w:eastAsia="zh-CN"/>
        </w:rPr>
        <w:t>00</w:t>
      </w:r>
      <w:r>
        <w:rPr>
          <w:rFonts w:hint="eastAsia" w:ascii="宋体" w:hAnsi="宋体" w:eastAsia="宋体" w:cs="宋体"/>
          <w:b/>
          <w:color w:val="000000"/>
          <w:kern w:val="0"/>
          <w:sz w:val="24"/>
          <w:szCs w:val="24"/>
          <w:highlight w:val="none"/>
        </w:rPr>
        <w:t>分</w:t>
      </w:r>
    </w:p>
    <w:p>
      <w:pPr>
        <w:spacing w:line="460" w:lineRule="exact"/>
        <w:ind w:firstLine="480" w:firstLineChars="200"/>
        <w:jc w:val="left"/>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2</w:t>
      </w:r>
      <w:r>
        <w:rPr>
          <w:rFonts w:hint="eastAsia" w:ascii="宋体" w:hAnsi="宋体" w:eastAsia="宋体" w:cs="Times New Roman"/>
          <w:color w:val="000000"/>
          <w:sz w:val="24"/>
          <w:szCs w:val="24"/>
          <w:highlight w:val="none"/>
          <w:lang w:val="en-US" w:eastAsia="zh-CN"/>
        </w:rPr>
        <w:t>.</w:t>
      </w:r>
      <w:r>
        <w:rPr>
          <w:rFonts w:hint="eastAsia" w:ascii="宋体" w:hAnsi="宋体" w:eastAsia="宋体" w:cs="Times New Roman"/>
          <w:color w:val="000000"/>
          <w:sz w:val="24"/>
          <w:szCs w:val="24"/>
          <w:highlight w:val="none"/>
        </w:rPr>
        <w:t>谈判地点：</w:t>
      </w:r>
      <w:r>
        <w:rPr>
          <w:rFonts w:hint="eastAsia" w:ascii="宋体" w:hAnsi="宋体" w:eastAsia="宋体" w:cs="Times New Roman"/>
          <w:color w:val="000000"/>
          <w:sz w:val="24"/>
          <w:szCs w:val="24"/>
          <w:highlight w:val="none"/>
          <w:lang w:val="en-US" w:eastAsia="zh-CN"/>
        </w:rPr>
        <w:t>宜昌市西陵区窑湾街道沙河村1组。供应商的法定代表人或委托代理人应携身份证明文件（法定代表人身份证明或法人授权委托书）和第二代有效身份证原件准时参加开标会，否则其投标将被否决。</w:t>
      </w:r>
    </w:p>
    <w:p>
      <w:pPr>
        <w:spacing w:line="460" w:lineRule="exact"/>
        <w:ind w:firstLine="481" w:firstLineChars="200"/>
        <w:jc w:val="left"/>
        <w:rPr>
          <w:rFonts w:ascii="宋体" w:hAnsi="宋体" w:eastAsia="宋体" w:cs="Times New Roman"/>
          <w:color w:val="000000"/>
          <w:sz w:val="24"/>
          <w:szCs w:val="24"/>
          <w:highlight w:val="none"/>
        </w:rPr>
      </w:pPr>
      <w:r>
        <w:rPr>
          <w:rFonts w:hint="eastAsia" w:ascii="宋体" w:hAnsi="宋体" w:eastAsia="宋体" w:cs="Times New Roman"/>
          <w:b/>
          <w:color w:val="000000"/>
          <w:sz w:val="24"/>
          <w:szCs w:val="24"/>
          <w:highlight w:val="none"/>
        </w:rPr>
        <w:t>六、公告期限：</w:t>
      </w:r>
      <w:r>
        <w:rPr>
          <w:rFonts w:hint="eastAsia" w:ascii="宋体" w:hAnsi="宋体" w:eastAsia="宋体" w:cs="Times New Roman"/>
          <w:color w:val="000000"/>
          <w:sz w:val="24"/>
          <w:szCs w:val="24"/>
          <w:highlight w:val="none"/>
        </w:rPr>
        <w:t>自公告发布之日起3个工作日。</w:t>
      </w:r>
    </w:p>
    <w:p>
      <w:pPr>
        <w:spacing w:line="460" w:lineRule="exact"/>
        <w:ind w:firstLine="481" w:firstLineChars="200"/>
        <w:jc w:val="left"/>
        <w:rPr>
          <w:rFonts w:ascii="宋体" w:hAnsi="宋体" w:eastAsia="宋体" w:cs="Times New Roman"/>
          <w:b/>
          <w:color w:val="000000"/>
          <w:sz w:val="24"/>
          <w:szCs w:val="24"/>
          <w:highlight w:val="none"/>
        </w:rPr>
      </w:pPr>
      <w:r>
        <w:rPr>
          <w:rFonts w:hint="eastAsia" w:ascii="宋体" w:hAnsi="宋体" w:eastAsia="宋体" w:cs="Times New Roman"/>
          <w:b/>
          <w:color w:val="000000"/>
          <w:sz w:val="24"/>
          <w:szCs w:val="24"/>
          <w:highlight w:val="none"/>
        </w:rPr>
        <w:t>七、联系方式：</w:t>
      </w:r>
    </w:p>
    <w:p>
      <w:pPr>
        <w:spacing w:line="460" w:lineRule="exact"/>
        <w:ind w:firstLine="480" w:firstLineChars="200"/>
        <w:jc w:val="lef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名 称：宜昌市固废处置管理中心</w:t>
      </w:r>
    </w:p>
    <w:p>
      <w:pPr>
        <w:spacing w:line="460" w:lineRule="exact"/>
        <w:ind w:firstLine="480" w:firstLineChars="200"/>
        <w:jc w:val="lef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地 址：</w:t>
      </w:r>
      <w:r>
        <w:rPr>
          <w:rFonts w:hint="eastAsia" w:ascii="宋体" w:hAnsi="宋体" w:eastAsia="宋体" w:cs="Times New Roman"/>
          <w:color w:val="000000"/>
          <w:sz w:val="24"/>
          <w:szCs w:val="24"/>
          <w:highlight w:val="none"/>
          <w:lang w:val="en-US" w:eastAsia="zh-CN"/>
        </w:rPr>
        <w:t>宜昌市西陵区窑湾街道沙河村1组</w:t>
      </w:r>
    </w:p>
    <w:p>
      <w:pPr>
        <w:spacing w:line="460" w:lineRule="exact"/>
        <w:ind w:firstLine="480" w:firstLineChars="200"/>
        <w:jc w:val="lef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联系方式：13997736646</w:t>
      </w:r>
    </w:p>
    <w:p>
      <w:pPr>
        <w:widowControl/>
        <w:jc w:val="left"/>
        <w:rPr>
          <w:rFonts w:ascii="Calibri" w:hAnsi="Calibri" w:eastAsia="宋体" w:cs="Times New Roman"/>
          <w:b/>
          <w:bCs/>
          <w:color w:val="000000" w:themeColor="text1"/>
          <w:sz w:val="32"/>
          <w:szCs w:val="32"/>
          <w:highlight w:val="none"/>
          <w14:textFill>
            <w14:solidFill>
              <w14:schemeClr w14:val="tx1"/>
            </w14:solidFill>
          </w14:textFill>
        </w:rPr>
      </w:pPr>
      <w:r>
        <w:rPr>
          <w:rFonts w:ascii="Calibri" w:hAnsi="Calibri" w:eastAsia="宋体" w:cs="Times New Roman"/>
          <w:b/>
          <w:bCs/>
          <w:color w:val="000000" w:themeColor="text1"/>
          <w:sz w:val="32"/>
          <w:szCs w:val="32"/>
          <w:highlight w:val="none"/>
          <w14:textFill>
            <w14:solidFill>
              <w14:schemeClr w14:val="tx1"/>
            </w14:solidFill>
          </w14:textFill>
        </w:rPr>
        <w:br w:type="page"/>
      </w:r>
    </w:p>
    <w:p>
      <w:pPr>
        <w:pStyle w:val="8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bookmarkStart w:id="8" w:name="_Toc530819746"/>
      <w:bookmarkStart w:id="9" w:name="_Toc1459392"/>
      <w:r>
        <w:rPr>
          <w:rFonts w:hint="eastAsia"/>
          <w:color w:val="000000" w:themeColor="text1"/>
          <w:highlight w:val="none"/>
          <w14:textFill>
            <w14:solidFill>
              <w14:schemeClr w14:val="tx1"/>
            </w14:solidFill>
          </w14:textFill>
        </w:rPr>
        <w:t>第二章  谈判须知</w:t>
      </w:r>
      <w:bookmarkEnd w:id="6"/>
      <w:bookmarkEnd w:id="7"/>
      <w:bookmarkEnd w:id="8"/>
      <w:bookmarkEnd w:id="9"/>
    </w:p>
    <w:p>
      <w:pPr>
        <w:keepNext/>
        <w:keepLines/>
        <w:spacing w:before="120" w:after="120" w:line="360" w:lineRule="auto"/>
        <w:jc w:val="center"/>
        <w:outlineLvl w:val="1"/>
        <w:rPr>
          <w:rFonts w:ascii="宋体" w:hAnsi="宋体" w:eastAsia="宋体" w:cs="Times New Roman"/>
          <w:b/>
          <w:bCs/>
          <w:color w:val="000000" w:themeColor="text1"/>
          <w:sz w:val="28"/>
          <w:szCs w:val="28"/>
          <w:highlight w:val="none"/>
          <w14:textFill>
            <w14:solidFill>
              <w14:schemeClr w14:val="tx1"/>
            </w14:solidFill>
          </w14:textFill>
        </w:rPr>
      </w:pPr>
      <w:r>
        <w:rPr>
          <w:rFonts w:hint="eastAsia" w:ascii="宋体" w:hAnsi="宋体" w:eastAsia="宋体" w:cs="Times New Roman"/>
          <w:b/>
          <w:bCs/>
          <w:color w:val="000000" w:themeColor="text1"/>
          <w:sz w:val="28"/>
          <w:szCs w:val="28"/>
          <w:highlight w:val="none"/>
          <w14:textFill>
            <w14:solidFill>
              <w14:schemeClr w14:val="tx1"/>
            </w14:solidFill>
          </w14:textFill>
        </w:rPr>
        <w:t xml:space="preserve">  </w:t>
      </w:r>
      <w:bookmarkStart w:id="10" w:name="_Toc1459393"/>
      <w:bookmarkStart w:id="11" w:name="_Toc519082749"/>
      <w:bookmarkStart w:id="12" w:name="_Toc518049628"/>
      <w:bookmarkStart w:id="13" w:name="_Toc530819747"/>
      <w:bookmarkStart w:id="14" w:name="_Toc518046913"/>
      <w:r>
        <w:rPr>
          <w:rFonts w:hint="eastAsia" w:ascii="宋体" w:hAnsi="宋体" w:eastAsia="宋体" w:cs="Times New Roman"/>
          <w:b/>
          <w:bCs/>
          <w:color w:val="000000" w:themeColor="text1"/>
          <w:sz w:val="28"/>
          <w:szCs w:val="28"/>
          <w:highlight w:val="none"/>
          <w14:textFill>
            <w14:solidFill>
              <w14:schemeClr w14:val="tx1"/>
            </w14:solidFill>
          </w14:textFill>
        </w:rPr>
        <w:t>供应商须知前附表</w:t>
      </w:r>
      <w:bookmarkEnd w:id="10"/>
      <w:bookmarkEnd w:id="11"/>
      <w:bookmarkEnd w:id="12"/>
      <w:bookmarkEnd w:id="13"/>
      <w:bookmarkEnd w:id="14"/>
    </w:p>
    <w:tbl>
      <w:tblPr>
        <w:tblStyle w:val="39"/>
        <w:tblW w:w="9477" w:type="dxa"/>
        <w:tblInd w:w="-31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5"/>
        <w:gridCol w:w="2725"/>
        <w:gridCol w:w="590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trPr>
        <w:tc>
          <w:tcPr>
            <w:tcW w:w="845" w:type="dxa"/>
            <w:vAlign w:val="center"/>
          </w:tcPr>
          <w:p>
            <w:pPr>
              <w:adjustRightInd w:val="0"/>
              <w:snapToGrid w:val="0"/>
              <w:spacing w:line="440" w:lineRule="exact"/>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序号</w:t>
            </w:r>
          </w:p>
        </w:tc>
        <w:tc>
          <w:tcPr>
            <w:tcW w:w="2725" w:type="dxa"/>
            <w:vAlign w:val="center"/>
          </w:tcPr>
          <w:p>
            <w:pPr>
              <w:adjustRightInd w:val="0"/>
              <w:snapToGrid w:val="0"/>
              <w:spacing w:line="440" w:lineRule="exact"/>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条款名称</w:t>
            </w:r>
          </w:p>
        </w:tc>
        <w:tc>
          <w:tcPr>
            <w:tcW w:w="5907" w:type="dxa"/>
            <w:vAlign w:val="center"/>
          </w:tcPr>
          <w:p>
            <w:pPr>
              <w:adjustRightInd w:val="0"/>
              <w:snapToGrid w:val="0"/>
              <w:spacing w:line="440" w:lineRule="exact"/>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84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p>
        </w:tc>
        <w:tc>
          <w:tcPr>
            <w:tcW w:w="272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项目名称</w:t>
            </w:r>
          </w:p>
        </w:tc>
        <w:tc>
          <w:tcPr>
            <w:tcW w:w="5907" w:type="dxa"/>
            <w:vAlign w:val="center"/>
          </w:tcPr>
          <w:p>
            <w:pPr>
              <w:adjustRightInd w:val="0"/>
              <w:snapToGrid w:val="0"/>
              <w:spacing w:line="400" w:lineRule="exac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宜昌市固废处置管理中心垃圾填埋场及各垃圾转运站零星维修项目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69" w:hRule="atLeast"/>
        </w:trPr>
        <w:tc>
          <w:tcPr>
            <w:tcW w:w="84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p>
        </w:tc>
        <w:tc>
          <w:tcPr>
            <w:tcW w:w="272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w:t>
            </w:r>
          </w:p>
        </w:tc>
        <w:tc>
          <w:tcPr>
            <w:tcW w:w="5907" w:type="dxa"/>
            <w:vAlign w:val="center"/>
          </w:tcPr>
          <w:p>
            <w:pPr>
              <w:adjustRightInd w:val="0"/>
              <w:snapToGrid w:val="0"/>
              <w:spacing w:line="40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名  称：宜昌市固废处置管理中心</w:t>
            </w:r>
          </w:p>
          <w:p>
            <w:pPr>
              <w:adjustRightInd w:val="0"/>
              <w:snapToGrid w:val="0"/>
              <w:spacing w:line="40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联系人: 高侃 </w:t>
            </w:r>
          </w:p>
          <w:p>
            <w:pPr>
              <w:adjustRightInd w:val="0"/>
              <w:snapToGrid w:val="0"/>
              <w:spacing w:line="40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话: 13997736646</w:t>
            </w:r>
          </w:p>
          <w:p>
            <w:pPr>
              <w:adjustRightInd w:val="0"/>
              <w:snapToGrid w:val="0"/>
              <w:spacing w:line="400" w:lineRule="exact"/>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 xml:space="preserve">址: </w:t>
            </w:r>
            <w:r>
              <w:rPr>
                <w:rFonts w:hint="eastAsia" w:ascii="宋体" w:hAnsi="宋体" w:eastAsia="宋体" w:cs="Times New Roman"/>
                <w:color w:val="000000"/>
                <w:sz w:val="24"/>
                <w:szCs w:val="24"/>
                <w:highlight w:val="none"/>
                <w:lang w:val="en-US" w:eastAsia="zh-CN"/>
              </w:rPr>
              <w:t>宜昌市西陵区窑湾街道沙河村1组。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7" w:hRule="atLeast"/>
        </w:trPr>
        <w:tc>
          <w:tcPr>
            <w:tcW w:w="84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w:t>
            </w:r>
          </w:p>
        </w:tc>
        <w:tc>
          <w:tcPr>
            <w:tcW w:w="2725" w:type="dxa"/>
            <w:vAlign w:val="center"/>
          </w:tcPr>
          <w:p>
            <w:pPr>
              <w:adjustRightInd w:val="0"/>
              <w:snapToGrid w:val="0"/>
              <w:spacing w:line="440" w:lineRule="exact"/>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w:t>
            </w:r>
            <w:r>
              <w:rPr>
                <w:rFonts w:hint="eastAsia" w:ascii="宋体" w:hAnsi="宋体" w:eastAsia="宋体" w:cs="Times New Roman"/>
                <w:color w:val="000000" w:themeColor="text1"/>
                <w:sz w:val="24"/>
                <w:szCs w:val="24"/>
                <w:highlight w:val="none"/>
                <w:lang w:eastAsia="zh-CN"/>
                <w14:textFill>
                  <w14:solidFill>
                    <w14:schemeClr w14:val="tx1"/>
                  </w14:solidFill>
                </w14:textFill>
              </w:rPr>
              <w:t>监管单位</w:t>
            </w:r>
          </w:p>
        </w:tc>
        <w:tc>
          <w:tcPr>
            <w:tcW w:w="5907" w:type="dxa"/>
            <w:vAlign w:val="center"/>
          </w:tcPr>
          <w:p>
            <w:pPr>
              <w:adjustRightInd w:val="0"/>
              <w:snapToGrid w:val="0"/>
              <w:spacing w:line="400" w:lineRule="exact"/>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宜昌市城市管理执法委员会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84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w:t>
            </w:r>
          </w:p>
        </w:tc>
        <w:tc>
          <w:tcPr>
            <w:tcW w:w="2725" w:type="dxa"/>
            <w:vAlign w:val="center"/>
          </w:tcPr>
          <w:p>
            <w:pPr>
              <w:adjustRightInd w:val="0"/>
              <w:snapToGrid w:val="0"/>
              <w:spacing w:line="440" w:lineRule="exact"/>
              <w:ind w:firstLine="31" w:firstLineChars="13"/>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供应商资格条件</w:t>
            </w:r>
          </w:p>
        </w:tc>
        <w:tc>
          <w:tcPr>
            <w:tcW w:w="5907" w:type="dxa"/>
            <w:vAlign w:val="center"/>
          </w:tcPr>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1、具有独立承担民事责任的能力；</w:t>
            </w:r>
          </w:p>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2、具有良好的商业信誉和健全的财务会计制度；</w:t>
            </w:r>
          </w:p>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3、具有履行合同所必需的设备和专业技术能力；</w:t>
            </w:r>
          </w:p>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4、有依法缴纳税收和社会保障资金的良好记录；</w:t>
            </w:r>
          </w:p>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5、参加政府采购活动前三年内，在经营活动中没有重大违法记录；</w:t>
            </w:r>
          </w:p>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6、法律、行政法规规定的其他条件；</w:t>
            </w:r>
          </w:p>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7、单位负责人为同一人或者存在直接控股、管理关系的不同供应商，不得参加本项目同一合同项下的采购活动。</w:t>
            </w:r>
          </w:p>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8、谈判响应文件递交截止时间当天，“信用中国”网站（www.creditchina.gov.cn)、中国政府采购网（www.ccgp.gov.cn）查询，供应商未被列入信用记录失信被执行人、重大税收违法案件当事人名单、政府采购严重违法失信行为记录名单。</w:t>
            </w:r>
          </w:p>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9、本项目的特定资格要求：</w:t>
            </w:r>
          </w:p>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9.1供应商须具备相关行政主管部门颁发的建筑工程施工总承包叁级及以上资质。(提供证书原件复印件)</w:t>
            </w:r>
          </w:p>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9.2供应商具备建设行政主管部门核发的有效安全生产许可证。(提供证书原件复印件)</w:t>
            </w:r>
          </w:p>
          <w:p>
            <w:pPr>
              <w:widowControl/>
              <w:spacing w:line="360" w:lineRule="exact"/>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9.3供应商拟派本项目的项目负责人应具备建设行政主管部门核发的贰级及以上建造师注册证书，其注册专业为建筑工程，其证书上记载的聘用单位必须是该供应商，并须具备建设行政主管部门核发的B类安全生产考核合格证书。（提供建造师证书原件复印件；安全生产考核合格证书原件复印件或带二维码的考核合格人员证书信息复印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84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w:t>
            </w:r>
          </w:p>
        </w:tc>
        <w:tc>
          <w:tcPr>
            <w:tcW w:w="272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联合体谈判</w:t>
            </w:r>
          </w:p>
        </w:tc>
        <w:tc>
          <w:tcPr>
            <w:tcW w:w="5907" w:type="dxa"/>
            <w:vAlign w:val="center"/>
          </w:tcPr>
          <w:p>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bookmarkStart w:id="15" w:name="EB227cf9266c114e0f9caf15678daa3748"/>
            <w:r>
              <w:rPr>
                <w:rFonts w:hint="eastAsia" w:ascii="宋体" w:hAnsi="宋体" w:eastAsia="宋体" w:cs="宋体"/>
                <w:color w:val="000000" w:themeColor="text1"/>
                <w:sz w:val="24"/>
                <w:szCs w:val="24"/>
                <w:highlight w:val="none"/>
                <w14:textFill>
                  <w14:solidFill>
                    <w14:schemeClr w14:val="tx1"/>
                  </w14:solidFill>
                </w14:textFill>
              </w:rPr>
              <w:t>不接受</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bookmarkEnd w:id="15"/>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84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w:t>
            </w:r>
          </w:p>
        </w:tc>
        <w:tc>
          <w:tcPr>
            <w:tcW w:w="272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备选方案</w:t>
            </w:r>
          </w:p>
        </w:tc>
        <w:tc>
          <w:tcPr>
            <w:tcW w:w="5907" w:type="dxa"/>
            <w:vAlign w:val="center"/>
          </w:tcPr>
          <w:p>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bookmarkStart w:id="16" w:name="EBcacd32d5aa2b415dacddec5df67ca48b"/>
            <w:r>
              <w:rPr>
                <w:rFonts w:hint="eastAsia" w:ascii="宋体" w:hAnsi="宋体" w:eastAsia="宋体" w:cs="宋体"/>
                <w:color w:val="000000" w:themeColor="text1"/>
                <w:sz w:val="24"/>
                <w:szCs w:val="24"/>
                <w:highlight w:val="none"/>
                <w14:textFill>
                  <w14:solidFill>
                    <w14:schemeClr w14:val="tx1"/>
                  </w14:solidFill>
                </w14:textFill>
              </w:rPr>
              <w:t>不接受</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bookmarkEnd w:id="16"/>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84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7</w:t>
            </w:r>
          </w:p>
        </w:tc>
        <w:tc>
          <w:tcPr>
            <w:tcW w:w="272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信息公告媒体</w:t>
            </w:r>
          </w:p>
        </w:tc>
        <w:tc>
          <w:tcPr>
            <w:tcW w:w="5907" w:type="dxa"/>
            <w:vAlign w:val="center"/>
          </w:tcPr>
          <w:p>
            <w:pPr>
              <w:adjustRightInd w:val="0"/>
              <w:snapToGrid w:val="0"/>
              <w:spacing w:line="400" w:lineRule="exact"/>
              <w:rPr>
                <w:rFonts w:hint="eastAsia" w:ascii="宋体" w:hAnsi="宋体" w:eastAsia="宋体" w:cs="Times New Roman"/>
                <w:color w:val="000000" w:themeColor="text1"/>
                <w:sz w:val="24"/>
                <w:szCs w:val="24"/>
                <w:highlight w:val="none"/>
                <w:lang w:eastAsia="zh-CN"/>
                <w14:textFill>
                  <w14:solidFill>
                    <w14:schemeClr w14:val="tx1"/>
                  </w14:solidFill>
                </w14:textFill>
              </w:rPr>
            </w:pPr>
            <w:bookmarkStart w:id="17" w:name="EB9569d9dd8f1d4373ac6e6d4cb501422b"/>
            <w:bookmarkEnd w:id="17"/>
            <w:r>
              <w:rPr>
                <w:rFonts w:hint="eastAsia" w:ascii="宋体" w:hAnsi="宋体" w:eastAsia="宋体" w:cs="Times New Roman"/>
                <w:color w:val="000000" w:themeColor="text1"/>
                <w:sz w:val="24"/>
                <w:szCs w:val="24"/>
                <w:highlight w:val="none"/>
                <w:lang w:eastAsia="zh-CN"/>
                <w14:textFill>
                  <w14:solidFill>
                    <w14:schemeClr w14:val="tx1"/>
                  </w14:solidFill>
                </w14:textFill>
              </w:rPr>
              <w:t>宜昌市城市管理执法委员会官网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4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8</w:t>
            </w:r>
          </w:p>
        </w:tc>
        <w:tc>
          <w:tcPr>
            <w:tcW w:w="272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响应文件递交截止时间</w:t>
            </w:r>
          </w:p>
        </w:tc>
        <w:tc>
          <w:tcPr>
            <w:tcW w:w="5907" w:type="dxa"/>
            <w:vAlign w:val="center"/>
          </w:tcPr>
          <w:p>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bookmarkStart w:id="18" w:name="EB401d28d30e8b4956baf898e5af6f5580"/>
            <w:bookmarkEnd w:id="18"/>
            <w:r>
              <w:rPr>
                <w:rFonts w:hint="eastAsia" w:ascii="宋体" w:hAnsi="宋体" w:eastAsia="宋体" w:cs="宋体"/>
                <w:b/>
                <w:color w:val="000000"/>
                <w:kern w:val="0"/>
                <w:sz w:val="24"/>
                <w:szCs w:val="24"/>
                <w:highlight w:val="none"/>
                <w:lang w:eastAsia="zh-CN"/>
              </w:rPr>
              <w:t>2025</w:t>
            </w:r>
            <w:r>
              <w:rPr>
                <w:rFonts w:hint="eastAsia" w:ascii="宋体" w:hAnsi="宋体" w:eastAsia="宋体" w:cs="宋体"/>
                <w:b/>
                <w:color w:val="000000"/>
                <w:kern w:val="0"/>
                <w:sz w:val="24"/>
                <w:szCs w:val="24"/>
                <w:highlight w:val="none"/>
              </w:rPr>
              <w:t>年</w:t>
            </w:r>
            <w:r>
              <w:rPr>
                <w:rFonts w:hint="eastAsia" w:ascii="宋体" w:hAnsi="宋体" w:eastAsia="宋体" w:cs="宋体"/>
                <w:b/>
                <w:color w:val="000000"/>
                <w:kern w:val="0"/>
                <w:sz w:val="24"/>
                <w:szCs w:val="24"/>
                <w:highlight w:val="none"/>
                <w:lang w:val="en-US" w:eastAsia="zh-CN"/>
              </w:rPr>
              <w:t>7</w:t>
            </w:r>
            <w:r>
              <w:rPr>
                <w:rFonts w:hint="eastAsia" w:ascii="宋体" w:hAnsi="宋体" w:eastAsia="宋体" w:cs="宋体"/>
                <w:b/>
                <w:color w:val="000000"/>
                <w:kern w:val="0"/>
                <w:sz w:val="24"/>
                <w:szCs w:val="24"/>
                <w:highlight w:val="none"/>
              </w:rPr>
              <w:t>月</w:t>
            </w:r>
            <w:r>
              <w:rPr>
                <w:rFonts w:hint="eastAsia" w:ascii="宋体" w:hAnsi="宋体" w:eastAsia="宋体" w:cs="宋体"/>
                <w:b/>
                <w:color w:val="000000"/>
                <w:kern w:val="0"/>
                <w:sz w:val="24"/>
                <w:szCs w:val="24"/>
                <w:highlight w:val="none"/>
                <w:lang w:val="en-US" w:eastAsia="zh-CN"/>
              </w:rPr>
              <w:t>11</w:t>
            </w:r>
            <w:r>
              <w:rPr>
                <w:rFonts w:hint="eastAsia" w:ascii="宋体" w:hAnsi="宋体" w:eastAsia="宋体" w:cs="宋体"/>
                <w:b/>
                <w:color w:val="000000"/>
                <w:kern w:val="0"/>
                <w:sz w:val="24"/>
                <w:szCs w:val="24"/>
                <w:highlight w:val="none"/>
              </w:rPr>
              <w:t>日9点</w:t>
            </w:r>
            <w:r>
              <w:rPr>
                <w:rFonts w:hint="eastAsia" w:ascii="宋体" w:hAnsi="宋体" w:eastAsia="宋体" w:cs="宋体"/>
                <w:b/>
                <w:color w:val="000000"/>
                <w:kern w:val="0"/>
                <w:sz w:val="24"/>
                <w:szCs w:val="24"/>
                <w:highlight w:val="none"/>
                <w:lang w:val="en-US" w:eastAsia="zh-CN"/>
              </w:rPr>
              <w:t>00</w:t>
            </w:r>
            <w:r>
              <w:rPr>
                <w:rFonts w:hint="eastAsia" w:ascii="宋体" w:hAnsi="宋体" w:eastAsia="宋体" w:cs="宋体"/>
                <w:b/>
                <w:color w:val="000000"/>
                <w:kern w:val="0"/>
                <w:sz w:val="24"/>
                <w:szCs w:val="24"/>
                <w:highlight w:val="none"/>
              </w:rPr>
              <w:t>分</w:t>
            </w:r>
            <w:r>
              <w:rPr>
                <w:rFonts w:hint="eastAsia" w:ascii="宋体" w:hAnsi="宋体" w:eastAsia="宋体" w:cs="Times New Roman"/>
                <w:color w:val="000000"/>
                <w:sz w:val="24"/>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68" w:hRule="atLeast"/>
        </w:trPr>
        <w:tc>
          <w:tcPr>
            <w:tcW w:w="84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9</w:t>
            </w:r>
          </w:p>
        </w:tc>
        <w:tc>
          <w:tcPr>
            <w:tcW w:w="272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谈判时间和地点</w:t>
            </w:r>
          </w:p>
        </w:tc>
        <w:tc>
          <w:tcPr>
            <w:tcW w:w="5907" w:type="dxa"/>
            <w:vAlign w:val="center"/>
          </w:tcPr>
          <w:p>
            <w:pPr>
              <w:adjustRightInd w:val="0"/>
              <w:snapToGrid w:val="0"/>
              <w:spacing w:line="40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谈判时间：</w:t>
            </w:r>
            <w:r>
              <w:rPr>
                <w:rFonts w:hint="eastAsia" w:ascii="宋体" w:hAnsi="宋体" w:eastAsia="宋体" w:cs="宋体"/>
                <w:b/>
                <w:color w:val="000000"/>
                <w:kern w:val="0"/>
                <w:sz w:val="24"/>
                <w:szCs w:val="24"/>
                <w:highlight w:val="none"/>
                <w:lang w:eastAsia="zh-CN"/>
              </w:rPr>
              <w:t>2025</w:t>
            </w:r>
            <w:r>
              <w:rPr>
                <w:rFonts w:hint="eastAsia" w:ascii="宋体" w:hAnsi="宋体" w:eastAsia="宋体" w:cs="宋体"/>
                <w:b/>
                <w:color w:val="000000"/>
                <w:kern w:val="0"/>
                <w:sz w:val="24"/>
                <w:szCs w:val="24"/>
                <w:highlight w:val="none"/>
              </w:rPr>
              <w:t>年</w:t>
            </w:r>
            <w:r>
              <w:rPr>
                <w:rFonts w:hint="eastAsia" w:ascii="宋体" w:hAnsi="宋体" w:eastAsia="宋体" w:cs="宋体"/>
                <w:b/>
                <w:color w:val="000000"/>
                <w:kern w:val="0"/>
                <w:sz w:val="24"/>
                <w:szCs w:val="24"/>
                <w:highlight w:val="none"/>
                <w:lang w:val="en-US" w:eastAsia="zh-CN"/>
              </w:rPr>
              <w:t>7</w:t>
            </w:r>
            <w:r>
              <w:rPr>
                <w:rFonts w:hint="eastAsia" w:ascii="宋体" w:hAnsi="宋体" w:eastAsia="宋体" w:cs="宋体"/>
                <w:b/>
                <w:color w:val="000000"/>
                <w:kern w:val="0"/>
                <w:sz w:val="24"/>
                <w:szCs w:val="24"/>
                <w:highlight w:val="none"/>
              </w:rPr>
              <w:t>月</w:t>
            </w:r>
            <w:r>
              <w:rPr>
                <w:rFonts w:hint="eastAsia" w:ascii="宋体" w:hAnsi="宋体" w:eastAsia="宋体" w:cs="宋体"/>
                <w:b/>
                <w:color w:val="000000"/>
                <w:kern w:val="0"/>
                <w:sz w:val="24"/>
                <w:szCs w:val="24"/>
                <w:highlight w:val="none"/>
                <w:lang w:val="en-US" w:eastAsia="zh-CN"/>
              </w:rPr>
              <w:t>11</w:t>
            </w:r>
            <w:r>
              <w:rPr>
                <w:rFonts w:hint="eastAsia" w:ascii="宋体" w:hAnsi="宋体" w:eastAsia="宋体" w:cs="宋体"/>
                <w:b/>
                <w:color w:val="000000"/>
                <w:kern w:val="0"/>
                <w:sz w:val="24"/>
                <w:szCs w:val="24"/>
                <w:highlight w:val="none"/>
              </w:rPr>
              <w:t>日9点</w:t>
            </w:r>
            <w:r>
              <w:rPr>
                <w:rFonts w:hint="eastAsia" w:ascii="宋体" w:hAnsi="宋体" w:eastAsia="宋体" w:cs="宋体"/>
                <w:b/>
                <w:color w:val="000000"/>
                <w:kern w:val="0"/>
                <w:sz w:val="24"/>
                <w:szCs w:val="24"/>
                <w:highlight w:val="none"/>
                <w:lang w:val="en-US" w:eastAsia="zh-CN"/>
              </w:rPr>
              <w:t>00</w:t>
            </w:r>
            <w:r>
              <w:rPr>
                <w:rFonts w:hint="eastAsia" w:ascii="宋体" w:hAnsi="宋体" w:eastAsia="宋体" w:cs="宋体"/>
                <w:b/>
                <w:color w:val="000000"/>
                <w:kern w:val="0"/>
                <w:sz w:val="24"/>
                <w:szCs w:val="24"/>
                <w:highlight w:val="none"/>
              </w:rPr>
              <w:t>分</w:t>
            </w:r>
            <w:r>
              <w:rPr>
                <w:rFonts w:hint="eastAsia" w:ascii="宋体" w:hAnsi="宋体" w:eastAsia="宋体" w:cs="Times New Roman"/>
                <w:color w:val="000000"/>
                <w:sz w:val="24"/>
                <w:szCs w:val="24"/>
                <w:highlight w:val="none"/>
              </w:rPr>
              <w:t>。</w:t>
            </w:r>
          </w:p>
          <w:p>
            <w:pPr>
              <w:adjustRightInd w:val="0"/>
              <w:snapToGrid w:val="0"/>
              <w:spacing w:line="400" w:lineRule="exact"/>
              <w:jc w:val="left"/>
              <w:rPr>
                <w:rFonts w:ascii="宋体" w:hAnsi="宋体" w:eastAsia="宋体" w:cs="Arial"/>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谈判地点：</w:t>
            </w:r>
            <w:r>
              <w:rPr>
                <w:rFonts w:hint="eastAsia" w:ascii="宋体" w:hAnsi="宋体" w:eastAsia="宋体" w:cs="Times New Roman"/>
                <w:color w:val="000000"/>
                <w:sz w:val="24"/>
                <w:szCs w:val="24"/>
                <w:highlight w:val="none"/>
                <w:lang w:val="en-US" w:eastAsia="zh-CN"/>
              </w:rPr>
              <w:t>宜昌市西陵区窑湾街道沙河村1组。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2" w:hRule="atLeast"/>
        </w:trPr>
        <w:tc>
          <w:tcPr>
            <w:tcW w:w="84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10</w:t>
            </w:r>
          </w:p>
        </w:tc>
        <w:tc>
          <w:tcPr>
            <w:tcW w:w="272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谈判小组的组建及谈判专家的确定方式</w:t>
            </w:r>
          </w:p>
        </w:tc>
        <w:tc>
          <w:tcPr>
            <w:tcW w:w="5907" w:type="dxa"/>
            <w:vAlign w:val="center"/>
          </w:tcPr>
          <w:p>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采购人依法组建谈判小组共</w:t>
            </w:r>
            <w:bookmarkStart w:id="19" w:name="EBe4c157201c9c475c8c9e7f1d2c489bc6"/>
            <w:r>
              <w:rPr>
                <w:rFonts w:hint="eastAsia" w:ascii="宋体" w:hAnsi="宋体" w:eastAsia="宋体" w:cs="Times New Roman"/>
                <w:color w:val="000000" w:themeColor="text1"/>
                <w:sz w:val="24"/>
                <w:szCs w:val="24"/>
                <w:highlight w:val="none"/>
                <w14:textFill>
                  <w14:solidFill>
                    <w14:schemeClr w14:val="tx1"/>
                  </w14:solidFill>
                </w14:textFill>
              </w:rPr>
              <w:t>3</w:t>
            </w:r>
            <w:bookmarkEnd w:id="19"/>
            <w:r>
              <w:rPr>
                <w:rFonts w:hint="eastAsia" w:ascii="宋体" w:hAnsi="宋体" w:eastAsia="宋体" w:cs="Times New Roman"/>
                <w:color w:val="000000" w:themeColor="text1"/>
                <w:sz w:val="24"/>
                <w:szCs w:val="24"/>
                <w:highlight w:val="none"/>
                <w14:textFill>
                  <w14:solidFill>
                    <w14:schemeClr w14:val="tx1"/>
                  </w14:solidFill>
                </w14:textFill>
              </w:rPr>
              <w:t>人组成</w:t>
            </w:r>
            <w:r>
              <w:rPr>
                <w:rFonts w:hint="eastAsia" w:ascii="宋体" w:hAnsi="宋体" w:eastAsia="宋体" w:cs="Times New Roman"/>
                <w:color w:val="000000" w:themeColor="text1"/>
                <w:sz w:val="24"/>
                <w:szCs w:val="24"/>
                <w:highlight w:val="none"/>
                <w:lang w:eastAsia="zh-CN"/>
                <w14:textFill>
                  <w14:solidFill>
                    <w14:schemeClr w14:val="tx1"/>
                  </w14:solidFill>
                </w14:textFill>
              </w:rPr>
              <w:t>，由采购人自行组建谈判小组</w:t>
            </w:r>
            <w:r>
              <w:rPr>
                <w:rFonts w:hint="eastAsia" w:ascii="宋体" w:hAnsi="宋体" w:eastAsia="宋体" w:cs="Times New Roman"/>
                <w:color w:val="000000" w:themeColor="text1"/>
                <w:sz w:val="24"/>
                <w:szCs w:val="24"/>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0" w:hRule="atLeast"/>
        </w:trPr>
        <w:tc>
          <w:tcPr>
            <w:tcW w:w="84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11</w:t>
            </w:r>
          </w:p>
        </w:tc>
        <w:tc>
          <w:tcPr>
            <w:tcW w:w="272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响应文件份数</w:t>
            </w:r>
          </w:p>
        </w:tc>
        <w:tc>
          <w:tcPr>
            <w:tcW w:w="5907" w:type="dxa"/>
            <w:vAlign w:val="center"/>
          </w:tcPr>
          <w:p>
            <w:pPr>
              <w:spacing w:line="400" w:lineRule="exact"/>
              <w:contextualSpacing/>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纸质文件正本：一份，副本：两份。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85" w:hRule="atLeast"/>
        </w:trPr>
        <w:tc>
          <w:tcPr>
            <w:tcW w:w="845" w:type="dxa"/>
            <w:vAlign w:val="center"/>
          </w:tcPr>
          <w:p>
            <w:pPr>
              <w:adjustRightInd w:val="0"/>
              <w:snapToGrid w:val="0"/>
              <w:spacing w:line="440" w:lineRule="exact"/>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p>
        </w:tc>
        <w:tc>
          <w:tcPr>
            <w:tcW w:w="272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5907" w:type="dxa"/>
            <w:vAlign w:val="center"/>
          </w:tcPr>
          <w:p>
            <w:pPr>
              <w:spacing w:line="400" w:lineRule="exact"/>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根据《财政部关于在政府采购活动中查询及使用信用记录有关问题的通知》（财库〔2016〕125号）的规定，评审现场由采购人代表通过“信用中国”网站（www.creditchina.gov.cn）、中国政府采购网（www.ccgp.gov.cn）等渠道查询供应商的主体信用记录，经供应商签字确认后归档留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845" w:type="dxa"/>
            <w:vAlign w:val="center"/>
          </w:tcPr>
          <w:p>
            <w:pPr>
              <w:adjustRightInd w:val="0"/>
              <w:snapToGrid w:val="0"/>
              <w:spacing w:line="440" w:lineRule="exact"/>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p>
        </w:tc>
        <w:tc>
          <w:tcPr>
            <w:tcW w:w="2725" w:type="dxa"/>
            <w:vAlign w:val="center"/>
          </w:tcPr>
          <w:p>
            <w:pPr>
              <w:adjustRightInd w:val="0"/>
              <w:snapToGrid w:val="0"/>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采购代理服务费</w:t>
            </w:r>
          </w:p>
        </w:tc>
        <w:tc>
          <w:tcPr>
            <w:tcW w:w="5907" w:type="dxa"/>
            <w:vAlign w:val="center"/>
          </w:tcPr>
          <w:p>
            <w:pPr>
              <w:spacing w:line="400" w:lineRule="exact"/>
              <w:jc w:val="left"/>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无</w:t>
            </w:r>
          </w:p>
        </w:tc>
      </w:tr>
    </w:tbl>
    <w:p>
      <w:pPr>
        <w:ind w:firstLine="4216" w:firstLineChars="1750"/>
        <w:rPr>
          <w:rFonts w:ascii="Calibri" w:hAnsi="Calibri" w:eastAsia="宋体" w:cs="Times New Roman"/>
          <w:b/>
          <w:color w:val="000000" w:themeColor="text1"/>
          <w:sz w:val="24"/>
          <w:szCs w:val="24"/>
          <w:highlight w:val="none"/>
          <w14:textFill>
            <w14:solidFill>
              <w14:schemeClr w14:val="tx1"/>
            </w14:solidFill>
          </w14:textFill>
        </w:rPr>
      </w:pPr>
    </w:p>
    <w:p>
      <w:pPr>
        <w:ind w:firstLine="4216" w:firstLineChars="1750"/>
        <w:rPr>
          <w:rFonts w:ascii="Calibri" w:hAnsi="Calibri" w:eastAsia="宋体" w:cs="Times New Roman"/>
          <w:b/>
          <w:color w:val="000000" w:themeColor="text1"/>
          <w:sz w:val="24"/>
          <w:szCs w:val="24"/>
          <w:highlight w:val="none"/>
          <w14:textFill>
            <w14:solidFill>
              <w14:schemeClr w14:val="tx1"/>
            </w14:solidFill>
          </w14:textFill>
        </w:rPr>
      </w:pPr>
    </w:p>
    <w:p>
      <w:pPr>
        <w:ind w:firstLine="4216" w:firstLineChars="1750"/>
        <w:rPr>
          <w:rFonts w:ascii="Calibri" w:hAnsi="Calibri" w:eastAsia="宋体" w:cs="Times New Roman"/>
          <w:b/>
          <w:color w:val="000000" w:themeColor="text1"/>
          <w:sz w:val="24"/>
          <w:szCs w:val="24"/>
          <w:highlight w:val="none"/>
          <w14:textFill>
            <w14:solidFill>
              <w14:schemeClr w14:val="tx1"/>
            </w14:solidFill>
          </w14:textFill>
        </w:rPr>
      </w:pPr>
    </w:p>
    <w:p>
      <w:pPr>
        <w:ind w:firstLine="4216" w:firstLineChars="1750"/>
        <w:rPr>
          <w:rFonts w:ascii="Calibri" w:hAnsi="Calibri" w:eastAsia="宋体" w:cs="Times New Roman"/>
          <w:b/>
          <w:color w:val="000000" w:themeColor="text1"/>
          <w:sz w:val="24"/>
          <w:szCs w:val="24"/>
          <w:highlight w:val="none"/>
          <w14:textFill>
            <w14:solidFill>
              <w14:schemeClr w14:val="tx1"/>
            </w14:solidFill>
          </w14:textFill>
        </w:rPr>
      </w:pPr>
    </w:p>
    <w:p>
      <w:pPr>
        <w:ind w:firstLine="4216" w:firstLineChars="1750"/>
        <w:rPr>
          <w:rFonts w:ascii="Calibri" w:hAnsi="Calibri" w:eastAsia="宋体" w:cs="Times New Roman"/>
          <w:b/>
          <w:color w:val="000000" w:themeColor="text1"/>
          <w:sz w:val="24"/>
          <w:szCs w:val="24"/>
          <w:highlight w:val="none"/>
          <w14:textFill>
            <w14:solidFill>
              <w14:schemeClr w14:val="tx1"/>
            </w14:solidFill>
          </w14:textFill>
        </w:rPr>
      </w:pPr>
    </w:p>
    <w:p>
      <w:pPr>
        <w:ind w:firstLine="4216" w:firstLineChars="1750"/>
        <w:rPr>
          <w:rFonts w:ascii="Calibri" w:hAnsi="Calibri" w:eastAsia="宋体" w:cs="Times New Roman"/>
          <w:b/>
          <w:color w:val="000000" w:themeColor="text1"/>
          <w:sz w:val="24"/>
          <w:szCs w:val="24"/>
          <w:highlight w:val="none"/>
          <w14:textFill>
            <w14:solidFill>
              <w14:schemeClr w14:val="tx1"/>
            </w14:solidFill>
          </w14:textFill>
        </w:rPr>
      </w:pPr>
    </w:p>
    <w:p>
      <w:pPr>
        <w:ind w:firstLine="4216" w:firstLineChars="1750"/>
        <w:rPr>
          <w:rFonts w:ascii="Calibri" w:hAnsi="Calibri" w:eastAsia="宋体" w:cs="Times New Roman"/>
          <w:b/>
          <w:color w:val="000000" w:themeColor="text1"/>
          <w:sz w:val="24"/>
          <w:szCs w:val="24"/>
          <w:highlight w:val="none"/>
          <w14:textFill>
            <w14:solidFill>
              <w14:schemeClr w14:val="tx1"/>
            </w14:solidFill>
          </w14:textFill>
        </w:rPr>
      </w:pPr>
    </w:p>
    <w:p>
      <w:pPr>
        <w:ind w:firstLine="4216" w:firstLineChars="1750"/>
        <w:rPr>
          <w:rFonts w:ascii="Calibri" w:hAnsi="Calibri" w:eastAsia="宋体" w:cs="Times New Roman"/>
          <w:b/>
          <w:color w:val="000000" w:themeColor="text1"/>
          <w:sz w:val="24"/>
          <w:szCs w:val="24"/>
          <w:highlight w:val="none"/>
          <w14:textFill>
            <w14:solidFill>
              <w14:schemeClr w14:val="tx1"/>
            </w14:solidFill>
          </w14:textFill>
        </w:rPr>
      </w:pPr>
    </w:p>
    <w:p>
      <w:pPr>
        <w:ind w:firstLine="4216" w:firstLineChars="1750"/>
        <w:rPr>
          <w:rFonts w:ascii="Calibri" w:hAnsi="Calibri" w:eastAsia="宋体" w:cs="Times New Roman"/>
          <w:b/>
          <w:color w:val="000000" w:themeColor="text1"/>
          <w:sz w:val="24"/>
          <w:szCs w:val="24"/>
          <w:highlight w:val="none"/>
          <w14:textFill>
            <w14:solidFill>
              <w14:schemeClr w14:val="tx1"/>
            </w14:solidFill>
          </w14:textFill>
        </w:rPr>
      </w:pPr>
    </w:p>
    <w:p>
      <w:pPr>
        <w:ind w:firstLine="4216" w:firstLineChars="1750"/>
        <w:rPr>
          <w:rFonts w:ascii="Calibri" w:hAnsi="Calibri" w:eastAsia="宋体" w:cs="Times New Roman"/>
          <w:b/>
          <w:color w:val="000000" w:themeColor="text1"/>
          <w:sz w:val="24"/>
          <w:szCs w:val="24"/>
          <w:highlight w:val="none"/>
          <w14:textFill>
            <w14:solidFill>
              <w14:schemeClr w14:val="tx1"/>
            </w14:solidFill>
          </w14:textFill>
        </w:rPr>
      </w:pPr>
    </w:p>
    <w:p>
      <w:pPr>
        <w:ind w:firstLine="4216" w:firstLineChars="1750"/>
        <w:rPr>
          <w:rFonts w:hint="eastAsia" w:ascii="Calibri" w:hAnsi="Calibri" w:eastAsia="宋体" w:cs="Times New Roman"/>
          <w:b/>
          <w:color w:val="000000" w:themeColor="text1"/>
          <w:sz w:val="24"/>
          <w:szCs w:val="24"/>
          <w:highlight w:val="none"/>
          <w14:textFill>
            <w14:solidFill>
              <w14:schemeClr w14:val="tx1"/>
            </w14:solidFill>
          </w14:textFill>
        </w:rPr>
      </w:pPr>
    </w:p>
    <w:p>
      <w:pPr>
        <w:ind w:firstLine="4216" w:firstLineChars="1750"/>
        <w:rPr>
          <w:rFonts w:hint="eastAsia" w:ascii="Calibri" w:hAnsi="Calibri" w:eastAsia="宋体" w:cs="Times New Roman"/>
          <w:b/>
          <w:color w:val="000000" w:themeColor="text1"/>
          <w:sz w:val="24"/>
          <w:szCs w:val="24"/>
          <w:highlight w:val="none"/>
          <w14:textFill>
            <w14:solidFill>
              <w14:schemeClr w14:val="tx1"/>
            </w14:solidFill>
          </w14:textFill>
        </w:rPr>
      </w:pPr>
    </w:p>
    <w:p>
      <w:pPr>
        <w:ind w:firstLine="4216" w:firstLineChars="1750"/>
        <w:rPr>
          <w:rFonts w:hint="eastAsia" w:ascii="Calibri" w:hAnsi="Calibri" w:eastAsia="宋体" w:cs="Times New Roman"/>
          <w:b/>
          <w:color w:val="000000" w:themeColor="text1"/>
          <w:sz w:val="24"/>
          <w:szCs w:val="24"/>
          <w:highlight w:val="none"/>
          <w14:textFill>
            <w14:solidFill>
              <w14:schemeClr w14:val="tx1"/>
            </w14:solidFill>
          </w14:textFill>
        </w:rPr>
      </w:pPr>
    </w:p>
    <w:p>
      <w:pPr>
        <w:ind w:firstLine="4216" w:firstLineChars="1750"/>
        <w:rPr>
          <w:rFonts w:hint="eastAsia" w:ascii="Calibri" w:hAnsi="Calibri" w:eastAsia="宋体" w:cs="Times New Roman"/>
          <w:b/>
          <w:color w:val="000000" w:themeColor="text1"/>
          <w:sz w:val="24"/>
          <w:szCs w:val="24"/>
          <w:highlight w:val="none"/>
          <w14:textFill>
            <w14:solidFill>
              <w14:schemeClr w14:val="tx1"/>
            </w14:solidFill>
          </w14:textFill>
        </w:rPr>
      </w:pPr>
    </w:p>
    <w:p>
      <w:pPr>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Calibri" w:hAnsi="Calibri" w:eastAsia="宋体" w:cs="Times New Roman"/>
          <w:b/>
          <w:color w:val="000000" w:themeColor="text1"/>
          <w:sz w:val="24"/>
          <w:szCs w:val="24"/>
          <w:highlight w:val="none"/>
          <w14:textFill>
            <w14:solidFill>
              <w14:schemeClr w14:val="tx1"/>
            </w14:solidFill>
          </w14:textFill>
        </w:rPr>
        <w:t>一、说  明</w:t>
      </w:r>
    </w:p>
    <w:p>
      <w:pPr>
        <w:tabs>
          <w:tab w:val="left" w:pos="0"/>
        </w:tabs>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1.适用范围</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1.1本竞争性谈判文件适用于本谈判邀请函中所述的</w:t>
      </w:r>
      <w:r>
        <w:rPr>
          <w:rFonts w:hint="eastAsia" w:ascii="宋体" w:hAnsi="宋体" w:eastAsia="宋体" w:cs="Times New Roman"/>
          <w:color w:val="000000" w:themeColor="text1"/>
          <w:sz w:val="24"/>
          <w:szCs w:val="24"/>
          <w:highlight w:val="none"/>
          <w:lang w:eastAsia="zh-CN"/>
          <w14:textFill>
            <w14:solidFill>
              <w14:schemeClr w14:val="tx1"/>
            </w14:solidFill>
          </w14:textFill>
        </w:rPr>
        <w:t>服务类</w:t>
      </w:r>
      <w:r>
        <w:rPr>
          <w:rFonts w:hint="eastAsia" w:ascii="宋体" w:hAnsi="宋体" w:eastAsia="宋体" w:cs="Times New Roman"/>
          <w:color w:val="000000" w:themeColor="text1"/>
          <w:sz w:val="24"/>
          <w:szCs w:val="24"/>
          <w:highlight w:val="none"/>
          <w14:textFill>
            <w14:solidFill>
              <w14:schemeClr w14:val="tx1"/>
            </w14:solidFill>
          </w14:textFill>
        </w:rPr>
        <w:t>采购项目。</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2.定义</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2.1“采购人”是指：详见供应商须知前附表。</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2.2“谈判供应商”是指：符合本谈判文件规定并参加本项目谈判的供应商。</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2.3“采购代理机构”是指：详见供应商须知前附表。</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2.4“采购人和采购代理机构”统称为招标采购单位。</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2.5“成交供应商”是指：经谈判小组评审、推荐，采购人依法确定并授予合同的谈判供应商。</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货物”是指：供应商制造或组织符合谈判文件要求的货物，包括原材料、燃料、设备、产品等。谈判文件中没有提及招标货物来源地的，根据《政府采购法》的相关规定均应是本国货物，另有规定的除外。投标的货物必须是其合法生产的符合国家有关标准要求的货物，并能够按照合同规定的品牌、产地、质量、价格和有效期等履约。</w:t>
      </w:r>
    </w:p>
    <w:p>
      <w:pPr>
        <w:spacing w:line="460" w:lineRule="exact"/>
        <w:ind w:firstLine="480" w:firstLineChars="200"/>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2.7“服务”是指：除货物和工程以外的其他采购对象。包括：自身需要的服务和向社会公众提供的公共服务。</w:t>
      </w:r>
    </w:p>
    <w:p>
      <w:pPr>
        <w:spacing w:line="460" w:lineRule="exact"/>
        <w:ind w:firstLine="480" w:firstLineChars="200"/>
        <w:jc w:val="left"/>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2.8“工程”是指按照招标投标法及其实施条例必须进行招标的工程建设项目以外的工程建设项目。供应商提供的工程必须是其合法生产的符合国家有关标准要求的，并能够按照合同约定的工期、质量、价格、安全文明施工和质量保修期等履约。</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“谈判响应文件”是指：谈判供应商根据本文件要求，编制包含报价、技术和服务等所有内容的文件。</w:t>
      </w:r>
    </w:p>
    <w:p>
      <w:pPr>
        <w:autoSpaceDE w:val="0"/>
        <w:autoSpaceDN w:val="0"/>
        <w:spacing w:line="460" w:lineRule="exact"/>
        <w:ind w:firstLine="480" w:firstLineChars="200"/>
        <w:jc w:val="left"/>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3.谈判供应商必须具备的基本条件</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3.1符合谈判文件“第一章 谈判邀请函”第五条所规定的供应商资格要求。</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3.2 联合体</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本项目不接受联合体谈判。</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4.谈判费用</w:t>
      </w:r>
    </w:p>
    <w:p>
      <w:pPr>
        <w:spacing w:afterLines="50"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4.1谈判供应商应自行承担所有与编写和提交竞争性谈判响应文件有关的费用，不论谈判结果如何，采购人在任何情况下无义务和责任承担此类费用。</w:t>
      </w:r>
    </w:p>
    <w:p>
      <w:pPr>
        <w:pStyle w:val="5"/>
        <w:jc w:val="center"/>
        <w:rPr>
          <w:color w:val="000000" w:themeColor="text1"/>
          <w:kern w:val="0"/>
          <w:highlight w:val="none"/>
          <w14:textFill>
            <w14:solidFill>
              <w14:schemeClr w14:val="tx1"/>
            </w14:solidFill>
          </w14:textFill>
        </w:rPr>
      </w:pPr>
      <w:bookmarkStart w:id="20" w:name="_Toc505264997"/>
      <w:bookmarkStart w:id="21" w:name="_Toc519082750"/>
      <w:bookmarkStart w:id="22" w:name="_Toc293740092"/>
      <w:bookmarkStart w:id="23" w:name="_Toc505265120"/>
      <w:bookmarkStart w:id="24" w:name="_Toc456292026"/>
      <w:bookmarkStart w:id="25" w:name="_Toc456292091"/>
      <w:bookmarkStart w:id="26" w:name="_Toc456291977"/>
      <w:bookmarkStart w:id="27" w:name="_Toc456292213"/>
      <w:bookmarkStart w:id="28" w:name="_Toc293740136"/>
      <w:bookmarkStart w:id="29" w:name="_Toc462488079"/>
      <w:bookmarkStart w:id="30" w:name="_Toc456292137"/>
      <w:bookmarkStart w:id="31" w:name="_Toc530819748"/>
      <w:bookmarkStart w:id="32" w:name="_Toc487554919"/>
      <w:bookmarkStart w:id="33" w:name="_Toc450677268"/>
      <w:bookmarkStart w:id="34" w:name="_Toc518660979"/>
      <w:bookmarkStart w:id="35" w:name="_Toc293740137"/>
      <w:bookmarkStart w:id="36" w:name="_Toc293740093"/>
      <w:r>
        <w:rPr>
          <w:rFonts w:hint="eastAsia"/>
          <w:color w:val="000000" w:themeColor="text1"/>
          <w:kern w:val="0"/>
          <w:highlight w:val="none"/>
          <w14:textFill>
            <w14:solidFill>
              <w14:schemeClr w14:val="tx1"/>
            </w14:solidFill>
          </w14:textFill>
        </w:rPr>
        <w:t>二、竞争性谈判响应文件的编制</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5.竞争性谈判响应文件编制基本要求</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5.1谈判供应商提交的竞争性谈判响应文件以及谈判供应商与采购人就有关谈判的所有来往函电均应使用中文。谈判供应商提交的支持文件和印刷的文献可以使用别的语言，但其相应内容必须附有中文翻译文本，在解释竞争性谈判响应文件时以翻译文本为主。</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5.2谈判供应商应认真阅读、并充分理解本文件的全部内容（包括所有的补充、修改内容），承诺并履行本文件中各项条款规定及要求。</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5.3竞争性谈判响应文件必须按本文件的全部内容，包括所有的补充通知及附件进行编制。</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5.4如因谈判供应商只填写和提供了本文件要求的部分内容和附件，而给评审造成困难，其可能导致的结果和责任由谈判供应商自行承担。</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6.竞争性谈判响应文件的组成</w:t>
      </w:r>
    </w:p>
    <w:p>
      <w:pPr>
        <w:spacing w:line="460" w:lineRule="exact"/>
        <w:ind w:firstLine="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竞争性谈判响应文件应分为 “商务文件”、“和“技术文件”两个部分组成。</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6.1商务文件（详见第五章商务文件组成）</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6.2技术文件（详见第五章技术文件组成）</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7.竞争性谈判响应文件的编制</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7.1供应商必须编制一份纸质版响应文件“正本一份”“副本两份”，并明确标明“正本”和“副本”。响应文件正本与副本均应使用不能擦去的墨水书写或打印，响应文件正本和副本如有不一致之处，以正本为准（本项目响应文件不得采用活页装订，应采用胶包装订方式）。</w:t>
      </w:r>
    </w:p>
    <w:p>
      <w:pPr>
        <w:spacing w:line="460" w:lineRule="exact"/>
        <w:ind w:firstLine="481" w:firstLineChars="200"/>
        <w:jc w:val="left"/>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注：供应商在编制竞争性谈判响应文件时应</w:t>
      </w:r>
      <w:r>
        <w:rPr>
          <w:rFonts w:ascii="宋体" w:hAnsi="宋体" w:eastAsia="宋体" w:cs="Times New Roman"/>
          <w:b/>
          <w:color w:val="000000" w:themeColor="text1"/>
          <w:sz w:val="24"/>
          <w:szCs w:val="24"/>
          <w:highlight w:val="none"/>
          <w14:textFill>
            <w14:solidFill>
              <w14:schemeClr w14:val="tx1"/>
            </w14:solidFill>
          </w14:textFill>
        </w:rPr>
        <w:t>从目录第一页开始连续逐页编码</w:t>
      </w:r>
      <w:r>
        <w:rPr>
          <w:rFonts w:hint="eastAsia" w:ascii="宋体" w:hAnsi="宋体" w:eastAsia="宋体" w:cs="Times New Roman"/>
          <w:b/>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8.计量单位</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8.1除技术要求中另有规定外，本文件所要求使用的计量单位均应采用国家法定计量单位。</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9.谈判的有效期</w:t>
      </w:r>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9.1谈判有效期为90天，谈判供应商谈判有效期不足的将被视为无效谈判。</w:t>
      </w:r>
    </w:p>
    <w:p>
      <w:pPr>
        <w:spacing w:afterLines="50"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9.2特殊情况下，在原谈判有效期截止之前，采购人可要求谈判供应商延长谈判有效期。这种要求与答复均应以书面形式提交。</w:t>
      </w:r>
    </w:p>
    <w:p>
      <w:pPr>
        <w:pStyle w:val="5"/>
        <w:jc w:val="center"/>
        <w:rPr>
          <w:color w:val="000000" w:themeColor="text1"/>
          <w:kern w:val="0"/>
          <w:highlight w:val="none"/>
          <w14:textFill>
            <w14:solidFill>
              <w14:schemeClr w14:val="tx1"/>
            </w14:solidFill>
          </w14:textFill>
        </w:rPr>
      </w:pPr>
      <w:bookmarkStart w:id="37" w:name="_Toc456292027"/>
      <w:bookmarkStart w:id="38" w:name="_Toc518660980"/>
      <w:bookmarkStart w:id="39" w:name="_Toc450677269"/>
      <w:bookmarkStart w:id="40" w:name="_Toc456292214"/>
      <w:bookmarkStart w:id="41" w:name="_Toc456291978"/>
      <w:bookmarkStart w:id="42" w:name="_Toc456292092"/>
      <w:bookmarkStart w:id="43" w:name="_Toc505264998"/>
      <w:bookmarkStart w:id="44" w:name="_Toc505265121"/>
      <w:bookmarkStart w:id="45" w:name="_Toc487554920"/>
      <w:bookmarkStart w:id="46" w:name="_Toc462488080"/>
      <w:bookmarkStart w:id="47" w:name="_Toc456292138"/>
      <w:r>
        <w:rPr>
          <w:rFonts w:hint="eastAsia"/>
          <w:color w:val="000000" w:themeColor="text1"/>
          <w:kern w:val="0"/>
          <w:highlight w:val="none"/>
          <w14:textFill>
            <w14:solidFill>
              <w14:schemeClr w14:val="tx1"/>
            </w14:solidFill>
          </w14:textFill>
        </w:rPr>
        <w:t>三、谈判报价要求</w:t>
      </w:r>
      <w:bookmarkEnd w:id="35"/>
      <w:bookmarkEnd w:id="36"/>
      <w:bookmarkEnd w:id="37"/>
      <w:bookmarkEnd w:id="38"/>
      <w:bookmarkEnd w:id="39"/>
      <w:bookmarkEnd w:id="40"/>
      <w:bookmarkEnd w:id="41"/>
      <w:bookmarkEnd w:id="42"/>
      <w:bookmarkEnd w:id="43"/>
      <w:bookmarkEnd w:id="44"/>
      <w:bookmarkEnd w:id="45"/>
      <w:bookmarkEnd w:id="46"/>
      <w:bookmarkEnd w:id="47"/>
    </w:p>
    <w:p>
      <w:pPr>
        <w:spacing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bookmarkStart w:id="48" w:name="_Toc293740138"/>
      <w:bookmarkStart w:id="49" w:name="_Toc456292028"/>
      <w:bookmarkStart w:id="50" w:name="_Toc450677270"/>
      <w:bookmarkStart w:id="51" w:name="_Toc293740094"/>
      <w:bookmarkStart w:id="52" w:name="_Toc505264999"/>
      <w:bookmarkStart w:id="53" w:name="_Toc456292093"/>
      <w:bookmarkStart w:id="54" w:name="_Toc456292215"/>
      <w:bookmarkStart w:id="55" w:name="_Toc487554921"/>
      <w:bookmarkStart w:id="56" w:name="_Toc462488081"/>
      <w:bookmarkStart w:id="57" w:name="_Toc518660981"/>
      <w:bookmarkStart w:id="58" w:name="_Toc456291979"/>
      <w:bookmarkStart w:id="59" w:name="_Toc519082751"/>
      <w:bookmarkStart w:id="60" w:name="_Toc505265122"/>
      <w:bookmarkStart w:id="61" w:name="_Toc456292139"/>
      <w:r>
        <w:rPr>
          <w:rFonts w:hint="eastAsia" w:ascii="宋体" w:hAnsi="宋体" w:eastAsia="宋体" w:cs="Times New Roman"/>
          <w:color w:val="000000" w:themeColor="text1"/>
          <w:sz w:val="24"/>
          <w:szCs w:val="24"/>
          <w:highlight w:val="none"/>
          <w14:textFill>
            <w14:solidFill>
              <w14:schemeClr w14:val="tx1"/>
            </w14:solidFill>
          </w14:textFill>
        </w:rPr>
        <w:t>10.谈判报价说明</w:t>
      </w:r>
      <w:r>
        <w:rPr>
          <w:rFonts w:ascii="宋体" w:hAnsi="宋体" w:eastAsia="宋体" w:cs="Times New Roman"/>
          <w:color w:val="000000" w:themeColor="text1"/>
          <w:sz w:val="24"/>
          <w:szCs w:val="24"/>
          <w:highlight w:val="none"/>
          <w14:textFill>
            <w14:solidFill>
              <w14:schemeClr w14:val="tx1"/>
            </w14:solidFill>
          </w14:textFill>
        </w:rPr>
        <w:tab/>
      </w:r>
    </w:p>
    <w:p>
      <w:pPr>
        <w:spacing w:line="460" w:lineRule="exact"/>
        <w:ind w:firstLine="480" w:firstLineChars="200"/>
        <w:jc w:val="left"/>
        <w:rPr>
          <w:rFonts w:hint="eastAsia"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10.1供应商应按照“第三章采购项目内容及要求”规定的服务内容、责任范围以及合同条款进行报价。</w:t>
      </w:r>
      <w:r>
        <w:rPr>
          <w:rFonts w:hint="eastAsia" w:cs="Times New Roman" w:asciiTheme="minorEastAsia" w:hAnsiTheme="minorEastAsia"/>
          <w:color w:val="000000" w:themeColor="text1"/>
          <w:sz w:val="24"/>
          <w:szCs w:val="24"/>
          <w:highlight w:val="none"/>
          <w:lang w:eastAsia="zh-CN"/>
          <w14:textFill>
            <w14:solidFill>
              <w14:schemeClr w14:val="tx1"/>
            </w14:solidFill>
          </w14:textFill>
        </w:rPr>
        <w:t>谈判</w:t>
      </w:r>
      <w:r>
        <w:rPr>
          <w:rFonts w:hint="eastAsia" w:cs="Times New Roman" w:asciiTheme="minorEastAsia" w:hAnsiTheme="minorEastAsia"/>
          <w:color w:val="000000" w:themeColor="text1"/>
          <w:sz w:val="24"/>
          <w:szCs w:val="24"/>
          <w:highlight w:val="none"/>
          <w14:textFill>
            <w14:solidFill>
              <w14:schemeClr w14:val="tx1"/>
            </w14:solidFill>
          </w14:textFill>
        </w:rPr>
        <w:t>总价应为优惠后的最终报价，任何报价上的优惠应体现在各分项报价中，国家规定的各项税费不得优惠。</w:t>
      </w:r>
      <w:r>
        <w:rPr>
          <w:rFonts w:hint="eastAsia" w:cs="Times New Roman" w:asciiTheme="minorEastAsia" w:hAnsiTheme="minorEastAsia"/>
          <w:color w:val="000000" w:themeColor="text1"/>
          <w:sz w:val="24"/>
          <w:szCs w:val="24"/>
          <w:highlight w:val="none"/>
          <w:lang w:eastAsia="zh-CN"/>
          <w14:textFill>
            <w14:solidFill>
              <w14:schemeClr w14:val="tx1"/>
            </w14:solidFill>
          </w14:textFill>
        </w:rPr>
        <w:t>谈判</w:t>
      </w:r>
      <w:r>
        <w:rPr>
          <w:rFonts w:hint="eastAsia" w:cs="Times New Roman" w:asciiTheme="minorEastAsia" w:hAnsiTheme="minorEastAsia"/>
          <w:color w:val="000000" w:themeColor="text1"/>
          <w:sz w:val="24"/>
          <w:szCs w:val="24"/>
          <w:highlight w:val="none"/>
          <w14:textFill>
            <w14:solidFill>
              <w14:schemeClr w14:val="tx1"/>
            </w14:solidFill>
          </w14:textFill>
        </w:rPr>
        <w:t>总价中不得包含</w:t>
      </w:r>
      <w:r>
        <w:rPr>
          <w:rFonts w:hint="eastAsia" w:cs="Times New Roman" w:asciiTheme="minorEastAsia" w:hAnsiTheme="minorEastAsia"/>
          <w:color w:val="000000" w:themeColor="text1"/>
          <w:sz w:val="24"/>
          <w:szCs w:val="24"/>
          <w:highlight w:val="none"/>
          <w:lang w:eastAsia="zh-CN"/>
          <w14:textFill>
            <w14:solidFill>
              <w14:schemeClr w14:val="tx1"/>
            </w14:solidFill>
          </w14:textFill>
        </w:rPr>
        <w:t>谈判</w:t>
      </w:r>
      <w:r>
        <w:rPr>
          <w:rFonts w:hint="eastAsia" w:cs="Times New Roman" w:asciiTheme="minorEastAsia" w:hAnsiTheme="minorEastAsia"/>
          <w:color w:val="000000" w:themeColor="text1"/>
          <w:sz w:val="24"/>
          <w:szCs w:val="24"/>
          <w:highlight w:val="none"/>
          <w14:textFill>
            <w14:solidFill>
              <w14:schemeClr w14:val="tx1"/>
            </w14:solidFill>
          </w14:textFill>
        </w:rPr>
        <w:t>文件要求以外的内容，否则，在</w:t>
      </w:r>
      <w:r>
        <w:rPr>
          <w:rFonts w:hint="eastAsia" w:cs="Times New Roman" w:asciiTheme="minorEastAsia" w:hAnsiTheme="minorEastAsia"/>
          <w:color w:val="000000" w:themeColor="text1"/>
          <w:sz w:val="24"/>
          <w:szCs w:val="24"/>
          <w:highlight w:val="none"/>
          <w:lang w:eastAsia="zh-CN"/>
          <w14:textFill>
            <w14:solidFill>
              <w14:schemeClr w14:val="tx1"/>
            </w14:solidFill>
          </w14:textFill>
        </w:rPr>
        <w:t>谈判</w:t>
      </w:r>
      <w:r>
        <w:rPr>
          <w:rFonts w:hint="eastAsia" w:cs="Times New Roman" w:asciiTheme="minorEastAsia" w:hAnsiTheme="minorEastAsia"/>
          <w:color w:val="000000" w:themeColor="text1"/>
          <w:sz w:val="24"/>
          <w:szCs w:val="24"/>
          <w:highlight w:val="none"/>
          <w14:textFill>
            <w14:solidFill>
              <w14:schemeClr w14:val="tx1"/>
            </w14:solidFill>
          </w14:textFill>
        </w:rPr>
        <w:t>时不予核减。</w:t>
      </w:r>
      <w:r>
        <w:rPr>
          <w:rFonts w:hint="eastAsia" w:cs="Times New Roman" w:asciiTheme="minorEastAsia" w:hAnsiTheme="minorEastAsia"/>
          <w:color w:val="000000" w:themeColor="text1"/>
          <w:sz w:val="24"/>
          <w:szCs w:val="24"/>
          <w:highlight w:val="none"/>
          <w:lang w:eastAsia="zh-CN"/>
          <w14:textFill>
            <w14:solidFill>
              <w14:schemeClr w14:val="tx1"/>
            </w14:solidFill>
          </w14:textFill>
        </w:rPr>
        <w:t>谈判</w:t>
      </w:r>
      <w:r>
        <w:rPr>
          <w:rFonts w:hint="eastAsia" w:cs="Times New Roman" w:asciiTheme="minorEastAsia" w:hAnsiTheme="minorEastAsia"/>
          <w:color w:val="000000" w:themeColor="text1"/>
          <w:sz w:val="24"/>
          <w:szCs w:val="24"/>
          <w:highlight w:val="none"/>
          <w14:textFill>
            <w14:solidFill>
              <w14:schemeClr w14:val="tx1"/>
            </w14:solidFill>
          </w14:textFill>
        </w:rPr>
        <w:t>总价中也不得缺漏</w:t>
      </w:r>
      <w:r>
        <w:rPr>
          <w:rFonts w:hint="eastAsia" w:cs="Times New Roman" w:asciiTheme="minorEastAsia" w:hAnsiTheme="minorEastAsia"/>
          <w:color w:val="000000" w:themeColor="text1"/>
          <w:sz w:val="24"/>
          <w:szCs w:val="24"/>
          <w:highlight w:val="none"/>
          <w:lang w:eastAsia="zh-CN"/>
          <w14:textFill>
            <w14:solidFill>
              <w14:schemeClr w14:val="tx1"/>
            </w14:solidFill>
          </w14:textFill>
        </w:rPr>
        <w:t>谈判</w:t>
      </w:r>
      <w:r>
        <w:rPr>
          <w:rFonts w:hint="eastAsia" w:cs="Times New Roman" w:asciiTheme="minorEastAsia" w:hAnsiTheme="minorEastAsia"/>
          <w:color w:val="000000" w:themeColor="text1"/>
          <w:sz w:val="24"/>
          <w:szCs w:val="24"/>
          <w:highlight w:val="none"/>
          <w14:textFill>
            <w14:solidFill>
              <w14:schemeClr w14:val="tx1"/>
            </w14:solidFill>
          </w14:textFill>
        </w:rPr>
        <w:t>文件所要求的内容，否则，在</w:t>
      </w:r>
      <w:r>
        <w:rPr>
          <w:rFonts w:hint="eastAsia" w:cs="Times New Roman" w:asciiTheme="minorEastAsia" w:hAnsiTheme="minorEastAsia"/>
          <w:color w:val="000000" w:themeColor="text1"/>
          <w:sz w:val="24"/>
          <w:szCs w:val="24"/>
          <w:highlight w:val="none"/>
          <w:lang w:eastAsia="zh-CN"/>
          <w14:textFill>
            <w14:solidFill>
              <w14:schemeClr w14:val="tx1"/>
            </w14:solidFill>
          </w14:textFill>
        </w:rPr>
        <w:t>谈判</w:t>
      </w:r>
      <w:r>
        <w:rPr>
          <w:rFonts w:hint="eastAsia" w:cs="Times New Roman" w:asciiTheme="minorEastAsia" w:hAnsiTheme="minorEastAsia"/>
          <w:color w:val="000000" w:themeColor="text1"/>
          <w:sz w:val="24"/>
          <w:szCs w:val="24"/>
          <w:highlight w:val="none"/>
          <w14:textFill>
            <w14:solidFill>
              <w14:schemeClr w14:val="tx1"/>
            </w14:solidFill>
          </w14:textFill>
        </w:rPr>
        <w:t>时将被视为已包含在</w:t>
      </w:r>
      <w:r>
        <w:rPr>
          <w:rFonts w:hint="eastAsia" w:cs="Times New Roman" w:asciiTheme="minorEastAsia" w:hAnsiTheme="minorEastAsia"/>
          <w:color w:val="000000" w:themeColor="text1"/>
          <w:sz w:val="24"/>
          <w:szCs w:val="24"/>
          <w:highlight w:val="none"/>
          <w:lang w:eastAsia="zh-CN"/>
          <w14:textFill>
            <w14:solidFill>
              <w14:schemeClr w14:val="tx1"/>
            </w14:solidFill>
          </w14:textFill>
        </w:rPr>
        <w:t>谈判</w:t>
      </w:r>
      <w:r>
        <w:rPr>
          <w:rFonts w:hint="eastAsia" w:cs="Times New Roman" w:asciiTheme="minorEastAsia" w:hAnsiTheme="minorEastAsia"/>
          <w:color w:val="000000" w:themeColor="text1"/>
          <w:sz w:val="24"/>
          <w:szCs w:val="24"/>
          <w:highlight w:val="none"/>
          <w14:textFill>
            <w14:solidFill>
              <w14:schemeClr w14:val="tx1"/>
            </w14:solidFill>
          </w14:textFill>
        </w:rPr>
        <w:t>总价中。</w:t>
      </w:r>
    </w:p>
    <w:p>
      <w:pPr>
        <w:autoSpaceDE w:val="0"/>
        <w:autoSpaceDN w:val="0"/>
        <w:spacing w:afterLines="50" w:line="460" w:lineRule="exact"/>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10.3供应商要详细填写“报价一览表”中的内容。</w:t>
      </w:r>
    </w:p>
    <w:p>
      <w:pPr>
        <w:keepNext/>
        <w:keepLines/>
        <w:spacing w:afterLines="50" w:line="440" w:lineRule="exact"/>
        <w:ind w:firstLine="481" w:firstLineChars="200"/>
        <w:jc w:val="center"/>
        <w:outlineLvl w:val="1"/>
        <w:rPr>
          <w:rFonts w:cs="Times New Roman" w:asciiTheme="minorEastAsia" w:hAnsiTheme="minorEastAsia"/>
          <w:b/>
          <w:bCs/>
          <w:color w:val="000000" w:themeColor="text1"/>
          <w:kern w:val="0"/>
          <w:sz w:val="24"/>
          <w:szCs w:val="24"/>
          <w:highlight w:val="none"/>
          <w14:textFill>
            <w14:solidFill>
              <w14:schemeClr w14:val="tx1"/>
            </w14:solidFill>
          </w14:textFill>
        </w:rPr>
      </w:pPr>
      <w:bookmarkStart w:id="62" w:name="_Toc1459394"/>
      <w:bookmarkStart w:id="63" w:name="_Toc530819749"/>
      <w:r>
        <w:rPr>
          <w:rFonts w:hint="eastAsia" w:cs="Times New Roman" w:asciiTheme="minorEastAsia" w:hAnsiTheme="minorEastAsia"/>
          <w:b/>
          <w:bCs/>
          <w:color w:val="000000" w:themeColor="text1"/>
          <w:kern w:val="0"/>
          <w:sz w:val="24"/>
          <w:szCs w:val="24"/>
          <w:highlight w:val="none"/>
          <w14:textFill>
            <w14:solidFill>
              <w14:schemeClr w14:val="tx1"/>
            </w14:solidFill>
          </w14:textFill>
        </w:rPr>
        <w:t>四、竞争性谈判响应文件的份数、封装和递交</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11.谈判响应文件的份数</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11.1谈判供应商应编制竞争性谈判响应文件三份（正本一份、副本两份）。若未按规定的方式编制和份数提交谈判响应文件的，采购</w:t>
      </w:r>
      <w:r>
        <w:rPr>
          <w:rFonts w:hint="eastAsia" w:cs="Times New Roman" w:asciiTheme="minorEastAsia" w:hAnsiTheme="minorEastAsia"/>
          <w:color w:val="000000" w:themeColor="text1"/>
          <w:sz w:val="24"/>
          <w:szCs w:val="24"/>
          <w:highlight w:val="none"/>
          <w:lang w:eastAsia="zh-CN"/>
          <w14:textFill>
            <w14:solidFill>
              <w14:schemeClr w14:val="tx1"/>
            </w14:solidFill>
          </w14:textFill>
        </w:rPr>
        <w:t>人</w:t>
      </w:r>
      <w:r>
        <w:rPr>
          <w:rFonts w:hint="eastAsia" w:cs="Times New Roman" w:asciiTheme="minorEastAsia" w:hAnsiTheme="minorEastAsia"/>
          <w:color w:val="000000" w:themeColor="text1"/>
          <w:sz w:val="24"/>
          <w:szCs w:val="24"/>
          <w:highlight w:val="none"/>
          <w14:textFill>
            <w14:solidFill>
              <w14:schemeClr w14:val="tx1"/>
            </w14:solidFill>
          </w14:textFill>
        </w:rPr>
        <w:t>不予受理。</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12.谈判响应文件的密封和标记</w:t>
      </w:r>
    </w:p>
    <w:p>
      <w:pPr>
        <w:spacing w:line="460" w:lineRule="exact"/>
        <w:ind w:firstLine="480" w:firstLineChars="200"/>
        <w:jc w:val="left"/>
        <w:rPr>
          <w:rFonts w:cs="仿宋"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12.1</w:t>
      </w:r>
      <w:r>
        <w:rPr>
          <w:rFonts w:hint="eastAsia" w:cs="仿宋" w:asciiTheme="minorEastAsia" w:hAnsiTheme="minorEastAsia"/>
          <w:color w:val="000000" w:themeColor="text1"/>
          <w:sz w:val="24"/>
          <w:szCs w:val="24"/>
          <w:highlight w:val="none"/>
          <w14:textFill>
            <w14:solidFill>
              <w14:schemeClr w14:val="tx1"/>
            </w14:solidFill>
          </w14:textFill>
        </w:rPr>
        <w:t>密封：响应文件采用胶装装成一本（不可活页装订），响应文件密封袋的封口处应加盖供应商公章。</w:t>
      </w:r>
    </w:p>
    <w:p>
      <w:pPr>
        <w:spacing w:line="460" w:lineRule="exact"/>
        <w:ind w:firstLine="480" w:firstLineChars="200"/>
        <w:jc w:val="left"/>
        <w:rPr>
          <w:rFonts w:cs="宋体"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12.2</w:t>
      </w:r>
      <w:r>
        <w:rPr>
          <w:rFonts w:hint="eastAsia" w:cs="仿宋" w:asciiTheme="minorEastAsia" w:hAnsiTheme="minorEastAsia"/>
          <w:color w:val="000000" w:themeColor="text1"/>
          <w:sz w:val="24"/>
          <w:szCs w:val="24"/>
          <w:highlight w:val="none"/>
          <w14:textFill>
            <w14:solidFill>
              <w14:schemeClr w14:val="tx1"/>
            </w14:solidFill>
          </w14:textFill>
        </w:rPr>
        <w:t>标记：封袋上都要写明采购人名称、项目名称、项目编号、供应商名称，并注明竞争性谈判文件中规定的截止时间前不得</w:t>
      </w:r>
      <w:r>
        <w:rPr>
          <w:rFonts w:hint="eastAsia" w:cs="宋体" w:asciiTheme="minorEastAsia" w:hAnsiTheme="minorEastAsia"/>
          <w:color w:val="000000" w:themeColor="text1"/>
          <w:sz w:val="24"/>
          <w:szCs w:val="24"/>
          <w:highlight w:val="none"/>
          <w14:textFill>
            <w14:solidFill>
              <w14:schemeClr w14:val="tx1"/>
            </w14:solidFill>
          </w14:textFill>
        </w:rPr>
        <w:t>启封</w:t>
      </w:r>
      <w:r>
        <w:rPr>
          <w:rFonts w:hint="eastAsia" w:cs="仿宋" w:asciiTheme="minorEastAsia" w:hAnsiTheme="minorEastAsia"/>
          <w:color w:val="000000" w:themeColor="text1"/>
          <w:sz w:val="24"/>
          <w:szCs w:val="24"/>
          <w:highlight w:val="none"/>
          <w14:textFill>
            <w14:solidFill>
              <w14:schemeClr w14:val="tx1"/>
            </w14:solidFill>
          </w14:textFill>
        </w:rPr>
        <w:t>，</w:t>
      </w:r>
      <w:r>
        <w:rPr>
          <w:rFonts w:hint="eastAsia" w:cs="宋体" w:asciiTheme="minorEastAsia" w:hAnsiTheme="minorEastAsia"/>
          <w:color w:val="000000" w:themeColor="text1"/>
          <w:sz w:val="24"/>
          <w:szCs w:val="24"/>
          <w:highlight w:val="none"/>
          <w14:textFill>
            <w14:solidFill>
              <w14:schemeClr w14:val="tx1"/>
            </w14:solidFill>
          </w14:textFill>
        </w:rPr>
        <w:t>封口处加盖供应商印章。如果未按要求密封和标记，采购</w:t>
      </w:r>
      <w:r>
        <w:rPr>
          <w:rFonts w:hint="eastAsia" w:cs="宋体" w:asciiTheme="minorEastAsia" w:hAnsiTheme="minorEastAsia"/>
          <w:color w:val="000000" w:themeColor="text1"/>
          <w:sz w:val="24"/>
          <w:szCs w:val="24"/>
          <w:highlight w:val="none"/>
          <w:lang w:eastAsia="zh-CN"/>
          <w14:textFill>
            <w14:solidFill>
              <w14:schemeClr w14:val="tx1"/>
            </w14:solidFill>
          </w14:textFill>
        </w:rPr>
        <w:t>人</w:t>
      </w:r>
      <w:r>
        <w:rPr>
          <w:rFonts w:hint="eastAsia" w:cs="宋体" w:asciiTheme="minorEastAsia" w:hAnsiTheme="minorEastAsia"/>
          <w:color w:val="000000" w:themeColor="text1"/>
          <w:sz w:val="24"/>
          <w:szCs w:val="24"/>
          <w:highlight w:val="none"/>
          <w14:textFill>
            <w14:solidFill>
              <w14:schemeClr w14:val="tx1"/>
            </w14:solidFill>
          </w14:textFill>
        </w:rPr>
        <w:t>对误投或提前启封概不负责。</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bookmarkStart w:id="64" w:name="_Toc456292029"/>
      <w:bookmarkStart w:id="65" w:name="_Toc456292140"/>
      <w:bookmarkStart w:id="66" w:name="_Toc462488082"/>
      <w:bookmarkStart w:id="67" w:name="_Toc456291980"/>
      <w:bookmarkStart w:id="68" w:name="_Toc450677271"/>
      <w:bookmarkStart w:id="69" w:name="_Toc293740095"/>
      <w:bookmarkStart w:id="70" w:name="_Toc456292094"/>
      <w:bookmarkStart w:id="71" w:name="_Toc456292216"/>
      <w:bookmarkStart w:id="72" w:name="_Toc293740139"/>
      <w:r>
        <w:rPr>
          <w:rFonts w:hint="eastAsia" w:cs="Times New Roman" w:asciiTheme="minorEastAsia" w:hAnsiTheme="minorEastAsia"/>
          <w:color w:val="000000" w:themeColor="text1"/>
          <w:sz w:val="24"/>
          <w:szCs w:val="24"/>
          <w:highlight w:val="none"/>
          <w14:textFill>
            <w14:solidFill>
              <w14:schemeClr w14:val="tx1"/>
            </w14:solidFill>
          </w14:textFill>
        </w:rPr>
        <w:t>13.响应文件的递交</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13.1供应商应在响应文件规定的截止时间前将纸质响应文件及文件光盘递交到指定位置。未在竞争性谈判文件截止时间前递交的响应文件视为逾期送达。逾期送达的，或者未送达指定地点，以及未按指定方式送达的纸质响应文件及响应文件光盘，</w:t>
      </w:r>
      <w:r>
        <w:rPr>
          <w:rFonts w:hint="eastAsia" w:cs="Times New Roman" w:asciiTheme="minorEastAsia" w:hAnsiTheme="minorEastAsia"/>
          <w:color w:val="000000" w:themeColor="text1"/>
          <w:sz w:val="24"/>
          <w:szCs w:val="24"/>
          <w:highlight w:val="none"/>
          <w:lang w:eastAsia="zh-CN"/>
          <w14:textFill>
            <w14:solidFill>
              <w14:schemeClr w14:val="tx1"/>
            </w14:solidFill>
          </w14:textFill>
        </w:rPr>
        <w:t>采购人</w:t>
      </w:r>
      <w:r>
        <w:rPr>
          <w:rFonts w:hint="eastAsia" w:cs="Times New Roman" w:asciiTheme="minorEastAsia" w:hAnsiTheme="minorEastAsia"/>
          <w:color w:val="000000" w:themeColor="text1"/>
          <w:sz w:val="24"/>
          <w:szCs w:val="24"/>
          <w:highlight w:val="none"/>
          <w14:textFill>
            <w14:solidFill>
              <w14:schemeClr w14:val="tx1"/>
            </w14:solidFill>
          </w14:textFill>
        </w:rPr>
        <w:t>不予受理。</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14.迟交的响应文件</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14.1采购</w:t>
      </w:r>
      <w:r>
        <w:rPr>
          <w:rFonts w:hint="eastAsia" w:cs="Times New Roman" w:asciiTheme="minorEastAsia" w:hAnsiTheme="minorEastAsia"/>
          <w:color w:val="000000" w:themeColor="text1"/>
          <w:sz w:val="24"/>
          <w:szCs w:val="24"/>
          <w:highlight w:val="none"/>
          <w:lang w:eastAsia="zh-CN"/>
          <w14:textFill>
            <w14:solidFill>
              <w14:schemeClr w14:val="tx1"/>
            </w14:solidFill>
          </w14:textFill>
        </w:rPr>
        <w:t>人</w:t>
      </w:r>
      <w:r>
        <w:rPr>
          <w:rFonts w:hint="eastAsia" w:cs="Times New Roman" w:asciiTheme="minorEastAsia" w:hAnsiTheme="minorEastAsia"/>
          <w:color w:val="000000" w:themeColor="text1"/>
          <w:sz w:val="24"/>
          <w:szCs w:val="24"/>
          <w:highlight w:val="none"/>
          <w14:textFill>
            <w14:solidFill>
              <w14:schemeClr w14:val="tx1"/>
            </w14:solidFill>
          </w14:textFill>
        </w:rPr>
        <w:t>将拒绝接收在规定的递交响应文件截止时间之后送达的任何响应文件。</w:t>
      </w:r>
    </w:p>
    <w:p>
      <w:pPr>
        <w:keepNext/>
        <w:keepLines/>
        <w:spacing w:before="120" w:after="120" w:line="440" w:lineRule="exact"/>
        <w:ind w:firstLine="481" w:firstLineChars="200"/>
        <w:jc w:val="center"/>
        <w:outlineLvl w:val="1"/>
        <w:rPr>
          <w:rFonts w:cs="Times New Roman" w:asciiTheme="minorEastAsia" w:hAnsiTheme="minorEastAsia"/>
          <w:b/>
          <w:bCs/>
          <w:color w:val="000000" w:themeColor="text1"/>
          <w:kern w:val="0"/>
          <w:sz w:val="24"/>
          <w:szCs w:val="24"/>
          <w:highlight w:val="none"/>
          <w14:textFill>
            <w14:solidFill>
              <w14:schemeClr w14:val="tx1"/>
            </w14:solidFill>
          </w14:textFill>
        </w:rPr>
      </w:pPr>
      <w:bookmarkStart w:id="73" w:name="_Toc505265123"/>
      <w:bookmarkStart w:id="74" w:name="_Toc519082752"/>
      <w:bookmarkStart w:id="75" w:name="_Toc1459395"/>
      <w:bookmarkStart w:id="76" w:name="_Toc487554922"/>
      <w:bookmarkStart w:id="77" w:name="_Toc505265000"/>
      <w:bookmarkStart w:id="78" w:name="_Toc518660982"/>
      <w:bookmarkStart w:id="79" w:name="_Toc530819750"/>
      <w:r>
        <w:rPr>
          <w:rFonts w:hint="eastAsia" w:cs="Times New Roman" w:asciiTheme="minorEastAsia" w:hAnsiTheme="minorEastAsia"/>
          <w:b/>
          <w:bCs/>
          <w:color w:val="000000" w:themeColor="text1"/>
          <w:kern w:val="0"/>
          <w:sz w:val="24"/>
          <w:szCs w:val="24"/>
          <w:highlight w:val="none"/>
          <w14:textFill>
            <w14:solidFill>
              <w14:schemeClr w14:val="tx1"/>
            </w14:solidFill>
          </w14:textFill>
        </w:rPr>
        <w:t>五、谈判的步骤</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cs="Times New Roman" w:asciiTheme="minorEastAsia" w:hAnsiTheme="minorEastAsia"/>
          <w:color w:val="000000" w:themeColor="text1"/>
          <w:sz w:val="24"/>
          <w:szCs w:val="24"/>
          <w:highlight w:val="none"/>
          <w14:textFill>
            <w14:solidFill>
              <w14:schemeClr w14:val="tx1"/>
            </w14:solidFill>
          </w14:textFill>
        </w:rPr>
      </w:pPr>
      <w:bookmarkStart w:id="80" w:name="_Toc505265001"/>
      <w:bookmarkStart w:id="81" w:name="_Toc487554923"/>
      <w:bookmarkStart w:id="82" w:name="_Toc505265124"/>
      <w:bookmarkStart w:id="83" w:name="_Toc518660983"/>
      <w:r>
        <w:rPr>
          <w:rFonts w:hint="eastAsia" w:cs="Times New Roman" w:asciiTheme="minorEastAsia" w:hAnsiTheme="minorEastAsia"/>
          <w:color w:val="000000" w:themeColor="text1"/>
          <w:sz w:val="24"/>
          <w:szCs w:val="24"/>
          <w:highlight w:val="none"/>
          <w14:textFill>
            <w14:solidFill>
              <w14:schemeClr w14:val="tx1"/>
            </w14:solidFill>
          </w14:textFill>
        </w:rPr>
        <w:t>15.成立谈判小组</w:t>
      </w:r>
      <w:bookmarkEnd w:id="80"/>
      <w:bookmarkEnd w:id="81"/>
      <w:bookmarkEnd w:id="82"/>
      <w:bookmarkEnd w:id="83"/>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15.1谈判小组由采购人依法组建共3人以上的单数组成。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16.1谈判小组根据谈判原则及标准对谈判供应商递交的竞争性谈判响应文件进行资格和符合性审查，以确定其谈判供应商是否具备参加竞争性谈判的资格。</w:t>
      </w:r>
    </w:p>
    <w:p>
      <w:pPr>
        <w:spacing w:line="460" w:lineRule="exact"/>
        <w:jc w:val="center"/>
        <w:rPr>
          <w:rFonts w:cs="Times New Roman" w:asciiTheme="minorEastAsia" w:hAnsiTheme="minorEastAsia"/>
          <w:bCs/>
          <w:color w:val="000000" w:themeColor="text1"/>
          <w:kern w:val="0"/>
          <w:sz w:val="24"/>
          <w:szCs w:val="24"/>
          <w:highlight w:val="none"/>
          <w14:textFill>
            <w14:solidFill>
              <w14:schemeClr w14:val="tx1"/>
            </w14:solidFill>
          </w14:textFill>
        </w:rPr>
      </w:pPr>
      <w:r>
        <w:rPr>
          <w:rFonts w:hint="eastAsia" w:cs="Times New Roman" w:asciiTheme="minorEastAsia" w:hAnsiTheme="minorEastAsia"/>
          <w:bCs/>
          <w:color w:val="000000" w:themeColor="text1"/>
          <w:kern w:val="0"/>
          <w:sz w:val="24"/>
          <w:szCs w:val="24"/>
          <w:highlight w:val="none"/>
          <w14:textFill>
            <w14:solidFill>
              <w14:schemeClr w14:val="tx1"/>
            </w14:solidFill>
          </w14:textFill>
        </w:rPr>
        <w:t xml:space="preserve">   资格性检查和符合性检查内容及标准</w:t>
      </w:r>
    </w:p>
    <w:tbl>
      <w:tblPr>
        <w:tblStyle w:val="39"/>
        <w:tblW w:w="9276"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119"/>
        <w:gridCol w:w="8157"/>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119" w:type="dxa"/>
            <w:tcBorders>
              <w:top w:val="outset" w:color="auto" w:sz="6" w:space="0"/>
              <w:left w:val="outset" w:color="auto" w:sz="6" w:space="0"/>
              <w:bottom w:val="outset" w:color="auto" w:sz="6" w:space="0"/>
              <w:right w:val="outset" w:color="auto" w:sz="6" w:space="0"/>
            </w:tcBorders>
            <w:vAlign w:val="center"/>
          </w:tcPr>
          <w:p>
            <w:pPr>
              <w:spacing w:line="440" w:lineRule="exact"/>
              <w:jc w:val="center"/>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评审项目</w:t>
            </w:r>
          </w:p>
        </w:tc>
        <w:tc>
          <w:tcPr>
            <w:tcW w:w="8157" w:type="dxa"/>
            <w:tcBorders>
              <w:top w:val="outset" w:color="auto" w:sz="6" w:space="0"/>
              <w:left w:val="outset" w:color="auto" w:sz="6" w:space="0"/>
              <w:bottom w:val="outset" w:color="auto" w:sz="6" w:space="0"/>
              <w:right w:val="outset" w:color="auto" w:sz="6" w:space="0"/>
            </w:tcBorders>
            <w:vAlign w:val="center"/>
          </w:tcPr>
          <w:p>
            <w:pPr>
              <w:spacing w:line="440" w:lineRule="exact"/>
              <w:jc w:val="center"/>
              <w:rPr>
                <w:rFonts w:cs="Times New Roman" w:asciiTheme="minorEastAsia" w:hAnsiTheme="minorEastAsia"/>
                <w:color w:val="000000" w:themeColor="text1"/>
                <w:sz w:val="24"/>
                <w:szCs w:val="24"/>
                <w:highlight w:val="none"/>
                <w14:textFill>
                  <w14:solidFill>
                    <w14:schemeClr w14:val="tx1"/>
                  </w14:solidFill>
                </w14:textFill>
              </w:rPr>
            </w:pPr>
            <w:r>
              <w:rPr>
                <w:rFonts w:cs="Times New Roman" w:asciiTheme="minorEastAsia" w:hAnsiTheme="minorEastAsia"/>
                <w:color w:val="000000" w:themeColor="text1"/>
                <w:sz w:val="24"/>
                <w:szCs w:val="24"/>
                <w:highlight w:val="none"/>
                <w14:textFill>
                  <w14:solidFill>
                    <w14:schemeClr w14:val="tx1"/>
                  </w14:solidFill>
                </w14:textFill>
              </w:rPr>
              <w:t>检查内容</w:t>
            </w:r>
            <w:r>
              <w:rPr>
                <w:rFonts w:hint="eastAsia" w:cs="Times New Roman" w:asciiTheme="minorEastAsia" w:hAnsiTheme="minorEastAsia"/>
                <w:color w:val="000000" w:themeColor="text1"/>
                <w:sz w:val="24"/>
                <w:szCs w:val="24"/>
                <w:highlight w:val="none"/>
                <w14:textFill>
                  <w14:solidFill>
                    <w14:schemeClr w14:val="tx1"/>
                  </w14:solidFill>
                </w14:textFill>
              </w:rPr>
              <w:t>及</w:t>
            </w:r>
            <w:r>
              <w:rPr>
                <w:rFonts w:cs="Times New Roman" w:asciiTheme="minorEastAsia" w:hAnsiTheme="minorEastAsia"/>
                <w:color w:val="000000" w:themeColor="text1"/>
                <w:sz w:val="24"/>
                <w:szCs w:val="24"/>
                <w:highlight w:val="none"/>
                <w14:textFill>
                  <w14:solidFill>
                    <w14:schemeClr w14:val="tx1"/>
                  </w14:solidFill>
                </w14:textFill>
              </w:rPr>
              <w:t>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433" w:hRule="atLeast"/>
        </w:trPr>
        <w:tc>
          <w:tcPr>
            <w:tcW w:w="1119" w:type="dxa"/>
            <w:tcBorders>
              <w:top w:val="outset" w:color="auto" w:sz="6" w:space="0"/>
              <w:left w:val="outset" w:color="auto" w:sz="6" w:space="0"/>
              <w:right w:val="outset" w:color="auto" w:sz="6" w:space="0"/>
            </w:tcBorders>
            <w:vAlign w:val="center"/>
          </w:tcPr>
          <w:p>
            <w:pPr>
              <w:spacing w:line="440" w:lineRule="exact"/>
              <w:jc w:val="center"/>
              <w:rPr>
                <w:rFonts w:cs="Times New Roman" w:asciiTheme="minorEastAsia" w:hAnsiTheme="minorEastAsia"/>
                <w:color w:val="000000" w:themeColor="text1"/>
                <w:sz w:val="24"/>
                <w:szCs w:val="24"/>
                <w:highlight w:val="none"/>
                <w14:textFill>
                  <w14:solidFill>
                    <w14:schemeClr w14:val="tx1"/>
                  </w14:solidFill>
                </w14:textFill>
              </w:rPr>
            </w:pPr>
            <w:r>
              <w:rPr>
                <w:rFonts w:cs="Times New Roman" w:asciiTheme="minorEastAsia" w:hAnsiTheme="minorEastAsia"/>
                <w:color w:val="000000" w:themeColor="text1"/>
                <w:sz w:val="24"/>
                <w:szCs w:val="24"/>
                <w:highlight w:val="none"/>
                <w14:textFill>
                  <w14:solidFill>
                    <w14:schemeClr w14:val="tx1"/>
                  </w14:solidFill>
                </w14:textFill>
              </w:rPr>
              <w:t>资</w:t>
            </w:r>
            <w:r>
              <w:rPr>
                <w:rFonts w:cs="Times New Roman" w:asciiTheme="minorEastAsia" w:hAnsiTheme="minorEastAsia"/>
                <w:color w:val="000000" w:themeColor="text1"/>
                <w:sz w:val="24"/>
                <w:szCs w:val="24"/>
                <w:highlight w:val="none"/>
                <w14:textFill>
                  <w14:solidFill>
                    <w14:schemeClr w14:val="tx1"/>
                  </w14:solidFill>
                </w14:textFill>
              </w:rPr>
              <w:br w:type="textWrapping"/>
            </w:r>
            <w:r>
              <w:rPr>
                <w:rFonts w:cs="Times New Roman" w:asciiTheme="minorEastAsia" w:hAnsiTheme="minorEastAsia"/>
                <w:color w:val="000000" w:themeColor="text1"/>
                <w:sz w:val="24"/>
                <w:szCs w:val="24"/>
                <w:highlight w:val="none"/>
                <w14:textFill>
                  <w14:solidFill>
                    <w14:schemeClr w14:val="tx1"/>
                  </w14:solidFill>
                </w14:textFill>
              </w:rPr>
              <w:t>格</w:t>
            </w:r>
            <w:r>
              <w:rPr>
                <w:rFonts w:cs="Times New Roman" w:asciiTheme="minorEastAsia" w:hAnsiTheme="minorEastAsia"/>
                <w:color w:val="000000" w:themeColor="text1"/>
                <w:sz w:val="24"/>
                <w:szCs w:val="24"/>
                <w:highlight w:val="none"/>
                <w14:textFill>
                  <w14:solidFill>
                    <w14:schemeClr w14:val="tx1"/>
                  </w14:solidFill>
                </w14:textFill>
              </w:rPr>
              <w:br w:type="textWrapping"/>
            </w:r>
            <w:r>
              <w:rPr>
                <w:rFonts w:cs="Times New Roman" w:asciiTheme="minorEastAsia" w:hAnsiTheme="minorEastAsia"/>
                <w:color w:val="000000" w:themeColor="text1"/>
                <w:sz w:val="24"/>
                <w:szCs w:val="24"/>
                <w:highlight w:val="none"/>
                <w14:textFill>
                  <w14:solidFill>
                    <w14:schemeClr w14:val="tx1"/>
                  </w14:solidFill>
                </w14:textFill>
              </w:rPr>
              <w:t>性</w:t>
            </w:r>
            <w:r>
              <w:rPr>
                <w:rFonts w:cs="Times New Roman" w:asciiTheme="minorEastAsia" w:hAnsiTheme="minorEastAsia"/>
                <w:color w:val="000000" w:themeColor="text1"/>
                <w:sz w:val="24"/>
                <w:szCs w:val="24"/>
                <w:highlight w:val="none"/>
                <w14:textFill>
                  <w14:solidFill>
                    <w14:schemeClr w14:val="tx1"/>
                  </w14:solidFill>
                </w14:textFill>
              </w:rPr>
              <w:br w:type="textWrapping"/>
            </w:r>
            <w:r>
              <w:rPr>
                <w:rFonts w:cs="Times New Roman" w:asciiTheme="minorEastAsia" w:hAnsiTheme="minorEastAsia"/>
                <w:color w:val="000000" w:themeColor="text1"/>
                <w:sz w:val="24"/>
                <w:szCs w:val="24"/>
                <w:highlight w:val="none"/>
                <w14:textFill>
                  <w14:solidFill>
                    <w14:schemeClr w14:val="tx1"/>
                  </w14:solidFill>
                </w14:textFill>
              </w:rPr>
              <w:t>检</w:t>
            </w:r>
            <w:r>
              <w:rPr>
                <w:rFonts w:cs="Times New Roman" w:asciiTheme="minorEastAsia" w:hAnsiTheme="minorEastAsia"/>
                <w:color w:val="000000" w:themeColor="text1"/>
                <w:sz w:val="24"/>
                <w:szCs w:val="24"/>
                <w:highlight w:val="none"/>
                <w14:textFill>
                  <w14:solidFill>
                    <w14:schemeClr w14:val="tx1"/>
                  </w14:solidFill>
                </w14:textFill>
              </w:rPr>
              <w:br w:type="textWrapping"/>
            </w:r>
            <w:r>
              <w:rPr>
                <w:rFonts w:cs="Times New Roman" w:asciiTheme="minorEastAsia" w:hAnsiTheme="minorEastAsia"/>
                <w:color w:val="000000" w:themeColor="text1"/>
                <w:sz w:val="24"/>
                <w:szCs w:val="24"/>
                <w:highlight w:val="none"/>
                <w14:textFill>
                  <w14:solidFill>
                    <w14:schemeClr w14:val="tx1"/>
                  </w14:solidFill>
                </w14:textFill>
              </w:rPr>
              <w:t>查</w:t>
            </w:r>
          </w:p>
        </w:tc>
        <w:tc>
          <w:tcPr>
            <w:tcW w:w="8157" w:type="dxa"/>
            <w:tcBorders>
              <w:top w:val="outset" w:color="auto" w:sz="6" w:space="0"/>
              <w:left w:val="outset" w:color="auto" w:sz="6" w:space="0"/>
              <w:right w:val="outset" w:color="auto" w:sz="6" w:space="0"/>
            </w:tcBorders>
            <w:vAlign w:val="center"/>
          </w:tcPr>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1、具有独立承担民事责任的能力；</w:t>
            </w:r>
          </w:p>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2、具有良好的商业信誉和健全的财务会计制度；</w:t>
            </w:r>
          </w:p>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3、具有履行合同所必需的设备和专业技术能力；</w:t>
            </w:r>
          </w:p>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4、有依法缴纳税收和社会保障资金的良好记录；</w:t>
            </w:r>
          </w:p>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5、参加政府采购活动前三年内，在经营活动中没有重大违法记录；</w:t>
            </w:r>
          </w:p>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6、法律、行政法规规定的其他条件；</w:t>
            </w:r>
          </w:p>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7、单位负责人为同一人或者存在直接控股、管理关系的不同供应商，不得参加本项目同一合同项下的采购活动。</w:t>
            </w:r>
          </w:p>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8、谈判响应文件递交截止时间当天，“信用中国”网站（www.creditchina.gov.cn)、中国政府采购网（www.ccgp.gov.cn）查询，供应商未被列入信用记录失信被执行人、重大税收违法案件当事人名单、政府采购严重违法失信行为记录名单。</w:t>
            </w:r>
          </w:p>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9、本项目的特定资格要求：</w:t>
            </w:r>
          </w:p>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9.1供应商须具备相关行政主管部门颁发的建筑工程施工总承包叁级及以上资质。(提供证书原件复印件)</w:t>
            </w:r>
          </w:p>
          <w:p>
            <w:pPr>
              <w:widowControl/>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9.2供应商具备建设行政主管部门核发的有效安全生产许可证。(提供证书原件复印件)</w:t>
            </w:r>
          </w:p>
          <w:p>
            <w:pPr>
              <w:spacing w:line="370" w:lineRule="exact"/>
              <w:jc w:val="left"/>
              <w:rPr>
                <w:rFonts w:eastAsia="宋体"/>
                <w:color w:val="000000" w:themeColor="text1"/>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9.3供应商拟派本项目的项目负责人应具备建设行政主管部门核发的贰级及以上建造师注册证书，其注册专业为建筑工程，其证书上记载的聘用单位必须是该供应商，并须具备建设行政主管部门核发的B类安全生产考核合格证书。（提供建造师证书原件复印件；安全生产考核合格证书原件复印件或带二维码的考核合格人员证书信息复印件）</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7" w:hRule="atLeast"/>
        </w:trPr>
        <w:tc>
          <w:tcPr>
            <w:tcW w:w="1119" w:type="dxa"/>
            <w:tcBorders>
              <w:top w:val="outset" w:color="auto" w:sz="6" w:space="0"/>
              <w:left w:val="outset" w:color="auto" w:sz="6" w:space="0"/>
              <w:right w:val="outset" w:color="auto" w:sz="6" w:space="0"/>
            </w:tcBorders>
            <w:vAlign w:val="center"/>
          </w:tcPr>
          <w:p>
            <w:pPr>
              <w:spacing w:line="440" w:lineRule="exact"/>
              <w:jc w:val="center"/>
              <w:rPr>
                <w:rFonts w:cs="Times New Roman" w:asciiTheme="minorEastAsia" w:hAnsiTheme="minorEastAsia"/>
                <w:color w:val="000000" w:themeColor="text1"/>
                <w:sz w:val="24"/>
                <w:szCs w:val="24"/>
                <w:highlight w:val="none"/>
                <w14:textFill>
                  <w14:solidFill>
                    <w14:schemeClr w14:val="tx1"/>
                  </w14:solidFill>
                </w14:textFill>
              </w:rPr>
            </w:pPr>
            <w:r>
              <w:rPr>
                <w:rFonts w:cs="Times New Roman" w:asciiTheme="minorEastAsia" w:hAnsiTheme="minorEastAsia"/>
                <w:color w:val="000000" w:themeColor="text1"/>
                <w:sz w:val="24"/>
                <w:szCs w:val="24"/>
                <w:highlight w:val="none"/>
                <w14:textFill>
                  <w14:solidFill>
                    <w14:schemeClr w14:val="tx1"/>
                  </w14:solidFill>
                </w14:textFill>
              </w:rPr>
              <w:t>符</w:t>
            </w:r>
            <w:r>
              <w:rPr>
                <w:rFonts w:cs="Times New Roman" w:asciiTheme="minorEastAsia" w:hAnsiTheme="minorEastAsia"/>
                <w:color w:val="000000" w:themeColor="text1"/>
                <w:sz w:val="24"/>
                <w:szCs w:val="24"/>
                <w:highlight w:val="none"/>
                <w14:textFill>
                  <w14:solidFill>
                    <w14:schemeClr w14:val="tx1"/>
                  </w14:solidFill>
                </w14:textFill>
              </w:rPr>
              <w:br w:type="textWrapping"/>
            </w:r>
            <w:r>
              <w:rPr>
                <w:rFonts w:cs="Times New Roman" w:asciiTheme="minorEastAsia" w:hAnsiTheme="minorEastAsia"/>
                <w:color w:val="000000" w:themeColor="text1"/>
                <w:sz w:val="24"/>
                <w:szCs w:val="24"/>
                <w:highlight w:val="none"/>
                <w14:textFill>
                  <w14:solidFill>
                    <w14:schemeClr w14:val="tx1"/>
                  </w14:solidFill>
                </w14:textFill>
              </w:rPr>
              <w:t>合</w:t>
            </w:r>
            <w:r>
              <w:rPr>
                <w:rFonts w:cs="Times New Roman" w:asciiTheme="minorEastAsia" w:hAnsiTheme="minorEastAsia"/>
                <w:color w:val="000000" w:themeColor="text1"/>
                <w:sz w:val="24"/>
                <w:szCs w:val="24"/>
                <w:highlight w:val="none"/>
                <w14:textFill>
                  <w14:solidFill>
                    <w14:schemeClr w14:val="tx1"/>
                  </w14:solidFill>
                </w14:textFill>
              </w:rPr>
              <w:br w:type="textWrapping"/>
            </w:r>
            <w:r>
              <w:rPr>
                <w:rFonts w:cs="Times New Roman" w:asciiTheme="minorEastAsia" w:hAnsiTheme="minorEastAsia"/>
                <w:color w:val="000000" w:themeColor="text1"/>
                <w:sz w:val="24"/>
                <w:szCs w:val="24"/>
                <w:highlight w:val="none"/>
                <w14:textFill>
                  <w14:solidFill>
                    <w14:schemeClr w14:val="tx1"/>
                  </w14:solidFill>
                </w14:textFill>
              </w:rPr>
              <w:t>性</w:t>
            </w:r>
            <w:r>
              <w:rPr>
                <w:rFonts w:cs="Times New Roman" w:asciiTheme="minorEastAsia" w:hAnsiTheme="minorEastAsia"/>
                <w:color w:val="000000" w:themeColor="text1"/>
                <w:sz w:val="24"/>
                <w:szCs w:val="24"/>
                <w:highlight w:val="none"/>
                <w14:textFill>
                  <w14:solidFill>
                    <w14:schemeClr w14:val="tx1"/>
                  </w14:solidFill>
                </w14:textFill>
              </w:rPr>
              <w:br w:type="textWrapping"/>
            </w:r>
            <w:r>
              <w:rPr>
                <w:rFonts w:cs="Times New Roman" w:asciiTheme="minorEastAsia" w:hAnsiTheme="minorEastAsia"/>
                <w:color w:val="000000" w:themeColor="text1"/>
                <w:sz w:val="24"/>
                <w:szCs w:val="24"/>
                <w:highlight w:val="none"/>
                <w14:textFill>
                  <w14:solidFill>
                    <w14:schemeClr w14:val="tx1"/>
                  </w14:solidFill>
                </w14:textFill>
              </w:rPr>
              <w:t>检</w:t>
            </w:r>
            <w:r>
              <w:rPr>
                <w:rFonts w:cs="Times New Roman" w:asciiTheme="minorEastAsia" w:hAnsiTheme="minorEastAsia"/>
                <w:color w:val="000000" w:themeColor="text1"/>
                <w:sz w:val="24"/>
                <w:szCs w:val="24"/>
                <w:highlight w:val="none"/>
                <w14:textFill>
                  <w14:solidFill>
                    <w14:schemeClr w14:val="tx1"/>
                  </w14:solidFill>
                </w14:textFill>
              </w:rPr>
              <w:br w:type="textWrapping"/>
            </w:r>
            <w:r>
              <w:rPr>
                <w:rFonts w:cs="Times New Roman" w:asciiTheme="minorEastAsia" w:hAnsiTheme="minorEastAsia"/>
                <w:color w:val="000000" w:themeColor="text1"/>
                <w:sz w:val="24"/>
                <w:szCs w:val="24"/>
                <w:highlight w:val="none"/>
                <w14:textFill>
                  <w14:solidFill>
                    <w14:schemeClr w14:val="tx1"/>
                  </w14:solidFill>
                </w14:textFill>
              </w:rPr>
              <w:t>查</w:t>
            </w:r>
          </w:p>
        </w:tc>
        <w:tc>
          <w:tcPr>
            <w:tcW w:w="8157" w:type="dxa"/>
            <w:tcBorders>
              <w:top w:val="outset" w:color="auto" w:sz="6" w:space="0"/>
              <w:left w:val="outset" w:color="auto" w:sz="6" w:space="0"/>
              <w:right w:val="outset" w:color="auto" w:sz="6" w:space="0"/>
            </w:tcBorders>
            <w:vAlign w:val="center"/>
          </w:tcPr>
          <w:p>
            <w:pPr>
              <w:spacing w:line="370" w:lineRule="exact"/>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1、有法人身份证明或法定代表人授权委托书原件；</w:t>
            </w:r>
          </w:p>
          <w:p>
            <w:pPr>
              <w:spacing w:line="370" w:lineRule="exact"/>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2、供应商名称是否与营业执照一致；</w:t>
            </w:r>
          </w:p>
          <w:p>
            <w:pPr>
              <w:spacing w:line="370" w:lineRule="exact"/>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3、按谈判文件要求在规定区域加盖单位公章；</w:t>
            </w:r>
          </w:p>
          <w:p>
            <w:pPr>
              <w:spacing w:line="370" w:lineRule="exact"/>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4</w:t>
            </w:r>
            <w:r>
              <w:rPr>
                <w:rFonts w:hint="eastAsia" w:cs="Times New Roman" w:asciiTheme="minorEastAsia" w:hAnsiTheme="minorEastAsia"/>
                <w:color w:val="000000" w:themeColor="text1"/>
                <w:sz w:val="24"/>
                <w:szCs w:val="24"/>
                <w:highlight w:val="none"/>
                <w14:textFill>
                  <w14:solidFill>
                    <w14:schemeClr w14:val="tx1"/>
                  </w14:solidFill>
                </w14:textFill>
              </w:rPr>
              <w:t>、服务期限是否符合谈判文件的要求；</w:t>
            </w:r>
          </w:p>
          <w:p>
            <w:pPr>
              <w:spacing w:line="370" w:lineRule="exact"/>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5</w:t>
            </w:r>
            <w:r>
              <w:rPr>
                <w:rFonts w:hint="eastAsia" w:cs="Times New Roman" w:asciiTheme="minorEastAsia" w:hAnsiTheme="minorEastAsia"/>
                <w:color w:val="000000" w:themeColor="text1"/>
                <w:sz w:val="24"/>
                <w:szCs w:val="24"/>
                <w:highlight w:val="none"/>
                <w14:textFill>
                  <w14:solidFill>
                    <w14:schemeClr w14:val="tx1"/>
                  </w14:solidFill>
                </w14:textFill>
              </w:rPr>
              <w:t>、报价是否有效；只有一个有效报价且未超过采购预算价；</w:t>
            </w:r>
          </w:p>
          <w:p>
            <w:pPr>
              <w:spacing w:line="370" w:lineRule="exact"/>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6</w:t>
            </w:r>
            <w:r>
              <w:rPr>
                <w:rFonts w:hint="eastAsia" w:cs="Times New Roman" w:asciiTheme="minorEastAsia" w:hAnsiTheme="minorEastAsia"/>
                <w:color w:val="000000" w:themeColor="text1"/>
                <w:sz w:val="24"/>
                <w:szCs w:val="24"/>
                <w:highlight w:val="none"/>
                <w14:textFill>
                  <w14:solidFill>
                    <w14:schemeClr w14:val="tx1"/>
                  </w14:solidFill>
                </w14:textFill>
              </w:rPr>
              <w:t>、符合法律法规和谈判文件规定的其它实质性条款。</w:t>
            </w:r>
          </w:p>
        </w:tc>
      </w:tr>
    </w:tbl>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bookmarkStart w:id="84" w:name="EB2950f6af46b24c089af0b3496fb6552e"/>
      <w:r>
        <w:rPr>
          <w:rFonts w:hint="eastAsia" w:cs="Times New Roman" w:asciiTheme="minorEastAsia" w:hAnsiTheme="minorEastAsia"/>
          <w:color w:val="000000" w:themeColor="text1"/>
          <w:sz w:val="24"/>
          <w:szCs w:val="24"/>
          <w:highlight w:val="none"/>
          <w14:textFill>
            <w14:solidFill>
              <w14:schemeClr w14:val="tx1"/>
            </w14:solidFill>
          </w14:textFill>
        </w:rPr>
        <w:t xml:space="preserve"> </w:t>
      </w:r>
      <w:bookmarkEnd w:id="84"/>
      <w:r>
        <w:rPr>
          <w:rFonts w:hint="eastAsia" w:cs="Times New Roman" w:asciiTheme="minorEastAsia" w:hAnsiTheme="minorEastAsia"/>
          <w:color w:val="000000" w:themeColor="text1"/>
          <w:sz w:val="24"/>
          <w:szCs w:val="24"/>
          <w:highlight w:val="none"/>
          <w14:textFill>
            <w14:solidFill>
              <w14:schemeClr w14:val="tx1"/>
            </w14:solidFill>
          </w14:textFill>
        </w:rPr>
        <w:t xml:space="preserve">             以上检查内容必须全部符合检查标准，否则为无效标。</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16.2竞争性谈判响应文件凡具有下列情形之一者，均视为没有响应谈判文件要求的无效文件：</w:t>
      </w:r>
    </w:p>
    <w:p>
      <w:pPr>
        <w:autoSpaceDE w:val="0"/>
        <w:autoSpaceDN w:val="0"/>
        <w:adjustRightInd w:val="0"/>
        <w:snapToGrid w:val="0"/>
        <w:spacing w:line="460" w:lineRule="exact"/>
        <w:ind w:firstLine="480" w:firstLineChars="200"/>
        <w:jc w:val="left"/>
        <w:rPr>
          <w:rFonts w:cs="Times New Roman" w:asciiTheme="minorEastAsia" w:hAnsiTheme="minorEastAsia"/>
          <w:color w:val="000000" w:themeColor="text1"/>
          <w:kern w:val="0"/>
          <w:sz w:val="24"/>
          <w:szCs w:val="24"/>
          <w:highlight w:val="none"/>
          <w14:textFill>
            <w14:solidFill>
              <w14:schemeClr w14:val="tx1"/>
            </w14:solidFill>
          </w14:textFill>
        </w:rPr>
      </w:pPr>
      <w:r>
        <w:rPr>
          <w:rFonts w:hint="eastAsia" w:cs="Times New Roman" w:asciiTheme="minorEastAsia" w:hAnsiTheme="minorEastAsia"/>
          <w:color w:val="000000" w:themeColor="text1"/>
          <w:kern w:val="0"/>
          <w:sz w:val="24"/>
          <w:szCs w:val="24"/>
          <w:highlight w:val="none"/>
          <w14:textFill>
            <w14:solidFill>
              <w14:schemeClr w14:val="tx1"/>
            </w14:solidFill>
          </w14:textFill>
        </w:rPr>
        <w:t>1）未按照谈判文件规定要求密封、签署、盖章的；</w:t>
      </w:r>
    </w:p>
    <w:p>
      <w:pPr>
        <w:autoSpaceDE w:val="0"/>
        <w:autoSpaceDN w:val="0"/>
        <w:adjustRightInd w:val="0"/>
        <w:snapToGrid w:val="0"/>
        <w:spacing w:line="460" w:lineRule="exact"/>
        <w:ind w:firstLine="480" w:firstLineChars="200"/>
        <w:jc w:val="left"/>
        <w:rPr>
          <w:rFonts w:cs="Times New Roman" w:asciiTheme="minorEastAsia" w:hAnsiTheme="minorEastAsia"/>
          <w:color w:val="000000" w:themeColor="text1"/>
          <w:kern w:val="0"/>
          <w:sz w:val="24"/>
          <w:szCs w:val="24"/>
          <w:highlight w:val="none"/>
          <w14:textFill>
            <w14:solidFill>
              <w14:schemeClr w14:val="tx1"/>
            </w14:solidFill>
          </w14:textFill>
        </w:rPr>
      </w:pPr>
      <w:r>
        <w:rPr>
          <w:rFonts w:hint="eastAsia" w:cs="Times New Roman" w:asciiTheme="minorEastAsia" w:hAnsiTheme="minorEastAsia"/>
          <w:color w:val="000000" w:themeColor="text1"/>
          <w:kern w:val="0"/>
          <w:sz w:val="24"/>
          <w:szCs w:val="24"/>
          <w:highlight w:val="none"/>
          <w14:textFill>
            <w14:solidFill>
              <w14:schemeClr w14:val="tx1"/>
            </w14:solidFill>
          </w14:textFill>
        </w:rPr>
        <w:t>2</w:t>
      </w:r>
      <w:r>
        <w:rPr>
          <w:rFonts w:hint="eastAsia" w:cs="Times New Roman" w:asciiTheme="minorEastAsia" w:hAnsiTheme="minorEastAsia"/>
          <w:color w:val="000000" w:themeColor="text1"/>
          <w:sz w:val="24"/>
          <w:szCs w:val="24"/>
          <w:highlight w:val="none"/>
          <w14:textFill>
            <w14:solidFill>
              <w14:schemeClr w14:val="tx1"/>
            </w14:solidFill>
          </w14:textFill>
        </w:rPr>
        <w:t>）不具备谈判文件中规定资格要求的；</w:t>
      </w:r>
    </w:p>
    <w:p>
      <w:pPr>
        <w:autoSpaceDE w:val="0"/>
        <w:autoSpaceDN w:val="0"/>
        <w:adjustRightInd w:val="0"/>
        <w:snapToGrid w:val="0"/>
        <w:spacing w:line="460" w:lineRule="exact"/>
        <w:ind w:firstLine="480" w:firstLineChars="200"/>
        <w:jc w:val="left"/>
        <w:rPr>
          <w:rFonts w:cs="Times New Roman" w:asciiTheme="minorEastAsia" w:hAnsiTheme="minorEastAsia"/>
          <w:color w:val="000000" w:themeColor="text1"/>
          <w:kern w:val="0"/>
          <w:sz w:val="24"/>
          <w:szCs w:val="24"/>
          <w:highlight w:val="none"/>
          <w14:textFill>
            <w14:solidFill>
              <w14:schemeClr w14:val="tx1"/>
            </w14:solidFill>
          </w14:textFill>
        </w:rPr>
      </w:pPr>
      <w:r>
        <w:rPr>
          <w:rFonts w:hint="eastAsia" w:cs="Times New Roman" w:asciiTheme="minorEastAsia" w:hAnsiTheme="minorEastAsia"/>
          <w:color w:val="000000" w:themeColor="text1"/>
          <w:kern w:val="0"/>
          <w:sz w:val="24"/>
          <w:szCs w:val="24"/>
          <w:highlight w:val="none"/>
          <w14:textFill>
            <w14:solidFill>
              <w14:schemeClr w14:val="tx1"/>
            </w14:solidFill>
          </w14:textFill>
        </w:rPr>
        <w:t>3</w:t>
      </w:r>
      <w:r>
        <w:rPr>
          <w:rFonts w:hint="eastAsia" w:cs="Times New Roman" w:asciiTheme="minorEastAsia" w:hAnsiTheme="minorEastAsia"/>
          <w:color w:val="000000" w:themeColor="text1"/>
          <w:sz w:val="24"/>
          <w:szCs w:val="24"/>
          <w:highlight w:val="none"/>
          <w14:textFill>
            <w14:solidFill>
              <w14:schemeClr w14:val="tx1"/>
            </w14:solidFill>
          </w14:textFill>
        </w:rPr>
        <w:t>）不符合法律、法规和谈判文件中规定的其他实质性要求的。</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16.3竞争性谈判响应文件被确认为无效文件后，该谈判供应商即失去参加本次竞争性谈判的资格。</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17.谈判</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17.1谈判小组按已确定的谈判顺序，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下一轮谈判。</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17.2谈判过程中,若需修正谈判文件或优化采购方案, 采购</w:t>
      </w:r>
      <w:r>
        <w:rPr>
          <w:rFonts w:hint="eastAsia" w:cs="Times New Roman" w:asciiTheme="minorEastAsia" w:hAnsiTheme="minorEastAsia"/>
          <w:color w:val="000000" w:themeColor="text1"/>
          <w:sz w:val="24"/>
          <w:szCs w:val="24"/>
          <w:highlight w:val="none"/>
          <w:lang w:eastAsia="zh-CN"/>
          <w14:textFill>
            <w14:solidFill>
              <w14:schemeClr w14:val="tx1"/>
            </w14:solidFill>
          </w14:textFill>
        </w:rPr>
        <w:t>人</w:t>
      </w:r>
      <w:r>
        <w:rPr>
          <w:rFonts w:hint="eastAsia" w:cs="Times New Roman" w:asciiTheme="minorEastAsia" w:hAnsiTheme="minorEastAsia"/>
          <w:color w:val="000000" w:themeColor="text1"/>
          <w:sz w:val="24"/>
          <w:szCs w:val="24"/>
          <w:highlight w:val="none"/>
          <w14:textFill>
            <w14:solidFill>
              <w14:schemeClr w14:val="tx1"/>
            </w14:solidFill>
          </w14:textFill>
        </w:rPr>
        <w:t>将通知所有谈判供应商,并给所有谈判供应商提供较充分的修正时间。谈判供应商根据谈判文件修改，对原响应文件进行修正。修正文件与响应文件同具法律效力。文件修正后，按照规定的时间继续进行谈判。</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17.3每一次谈判结束后，参加谈判的供应商均须根据谈判小组的要求在规定的时间内进行报价，并作出有关承诺说明。</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17.4谈判供应商作最后报价，谈判小组按谈判情况和最后报价情况综合评价比较，推荐成交候选供应商名单，形成谈判报告。</w:t>
      </w:r>
    </w:p>
    <w:p>
      <w:pPr>
        <w:spacing w:afterLines="50"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17.5谈判供应商的报价均超过了政府采购预算，采购人不能支付的，谈判活动终止；终止后，采购人需要采取调整采购预算或项目配置标准等，或采取其他采购方式的，应当在采购活动开始前获得采购监督管理部门批准。</w:t>
      </w:r>
    </w:p>
    <w:p>
      <w:pPr>
        <w:spacing w:afterLines="50" w:line="500" w:lineRule="exact"/>
        <w:ind w:firstLine="3373" w:firstLineChars="1400"/>
        <w:rPr>
          <w:rFonts w:cs="Times New Roman" w:asciiTheme="minorEastAsia" w:hAnsiTheme="minorEastAsia"/>
          <w:b/>
          <w:color w:val="000000" w:themeColor="text1"/>
          <w:sz w:val="24"/>
          <w:szCs w:val="24"/>
          <w:highlight w:val="none"/>
          <w14:textFill>
            <w14:solidFill>
              <w14:schemeClr w14:val="tx1"/>
            </w14:solidFill>
          </w14:textFill>
        </w:rPr>
      </w:pPr>
      <w:bookmarkStart w:id="85" w:name="_Toc293740140"/>
      <w:bookmarkStart w:id="86" w:name="_Toc293740096"/>
      <w:bookmarkStart w:id="87" w:name="_Toc518660984"/>
      <w:bookmarkStart w:id="88" w:name="_Toc487554924"/>
      <w:bookmarkStart w:id="89" w:name="_Toc519082753"/>
      <w:bookmarkStart w:id="90" w:name="_Toc505265125"/>
      <w:bookmarkStart w:id="91" w:name="_Toc456292095"/>
      <w:bookmarkStart w:id="92" w:name="_Toc456291981"/>
      <w:bookmarkStart w:id="93" w:name="_Toc456292030"/>
      <w:bookmarkStart w:id="94" w:name="_Toc450677272"/>
      <w:bookmarkStart w:id="95" w:name="_Toc505265002"/>
      <w:bookmarkStart w:id="96" w:name="_Toc456292141"/>
      <w:bookmarkStart w:id="97" w:name="_Toc456292217"/>
      <w:bookmarkStart w:id="98" w:name="_Toc462488083"/>
      <w:r>
        <w:rPr>
          <w:rFonts w:hint="eastAsia" w:cs="Times New Roman" w:asciiTheme="minorEastAsia" w:hAnsiTheme="minorEastAsia"/>
          <w:b/>
          <w:color w:val="000000" w:themeColor="text1"/>
          <w:sz w:val="24"/>
          <w:szCs w:val="24"/>
          <w:highlight w:val="none"/>
          <w14:textFill>
            <w14:solidFill>
              <w14:schemeClr w14:val="tx1"/>
            </w14:solidFill>
          </w14:textFill>
        </w:rPr>
        <w:t>六、 推荐成交候选供应商</w:t>
      </w:r>
    </w:p>
    <w:p>
      <w:pPr>
        <w:spacing w:line="500" w:lineRule="exact"/>
        <w:ind w:firstLine="567"/>
        <w:rPr>
          <w:rFonts w:ascii="宋体" w:hAnsi="宋体" w:cs="宋体"/>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谈判小组应当从质量和服务均能满足采购文件实质性响应要求的供应商中，按照评审报价由低到高的顺序提出3名以上成交候选人（评审报价相同的并列），并编写评审报告。</w:t>
      </w:r>
      <w:bookmarkStart w:id="99" w:name="_Toc530819751"/>
    </w:p>
    <w:p>
      <w:pPr>
        <w:keepNext/>
        <w:keepLines/>
        <w:spacing w:before="120" w:after="120" w:line="360" w:lineRule="auto"/>
        <w:jc w:val="center"/>
        <w:outlineLvl w:val="1"/>
        <w:rPr>
          <w:rFonts w:cs="Times New Roman" w:asciiTheme="minorEastAsia" w:hAnsiTheme="minorEastAsia"/>
          <w:b/>
          <w:bCs/>
          <w:color w:val="000000" w:themeColor="text1"/>
          <w:kern w:val="0"/>
          <w:sz w:val="24"/>
          <w:szCs w:val="24"/>
          <w:highlight w:val="none"/>
          <w14:textFill>
            <w14:solidFill>
              <w14:schemeClr w14:val="tx1"/>
            </w14:solidFill>
          </w14:textFill>
        </w:rPr>
      </w:pPr>
      <w:r>
        <w:rPr>
          <w:rFonts w:hint="eastAsia" w:cs="Times New Roman" w:asciiTheme="minorEastAsia" w:hAnsiTheme="minorEastAsia"/>
          <w:b/>
          <w:bCs/>
          <w:color w:val="000000" w:themeColor="text1"/>
          <w:kern w:val="0"/>
          <w:sz w:val="24"/>
          <w:szCs w:val="24"/>
          <w:highlight w:val="none"/>
          <w14:textFill>
            <w14:solidFill>
              <w14:schemeClr w14:val="tx1"/>
            </w14:solidFill>
          </w14:textFill>
        </w:rPr>
        <w:t xml:space="preserve">     </w:t>
      </w:r>
      <w:bookmarkStart w:id="100" w:name="_Toc1459396"/>
      <w:r>
        <w:rPr>
          <w:rFonts w:hint="eastAsia" w:cs="Times New Roman" w:asciiTheme="minorEastAsia" w:hAnsiTheme="minorEastAsia"/>
          <w:b/>
          <w:bCs/>
          <w:color w:val="000000" w:themeColor="text1"/>
          <w:kern w:val="0"/>
          <w:sz w:val="24"/>
          <w:szCs w:val="24"/>
          <w:highlight w:val="none"/>
          <w14:textFill>
            <w14:solidFill>
              <w14:schemeClr w14:val="tx1"/>
            </w14:solidFill>
          </w14:textFill>
        </w:rPr>
        <w:t>七、确定成交供应商办法</w:t>
      </w:r>
      <w:bookmarkEnd w:id="85"/>
      <w:bookmarkEnd w:id="86"/>
      <w:r>
        <w:rPr>
          <w:rFonts w:hint="eastAsia" w:cs="Times New Roman" w:asciiTheme="minorEastAsia" w:hAnsiTheme="minorEastAsia"/>
          <w:b/>
          <w:bCs/>
          <w:color w:val="000000" w:themeColor="text1"/>
          <w:kern w:val="0"/>
          <w:sz w:val="24"/>
          <w:szCs w:val="24"/>
          <w:highlight w:val="none"/>
          <w14:textFill>
            <w14:solidFill>
              <w14:schemeClr w14:val="tx1"/>
            </w14:solidFill>
          </w14:textFill>
        </w:rPr>
        <w:t>和原则</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widowControl/>
        <w:tabs>
          <w:tab w:val="left" w:pos="540"/>
        </w:tabs>
        <w:spacing w:line="460" w:lineRule="exact"/>
        <w:ind w:firstLine="480" w:firstLineChars="200"/>
        <w:jc w:val="left"/>
        <w:rPr>
          <w:rFonts w:cs="Times New Roman" w:asciiTheme="minorEastAsia" w:hAnsi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color w:val="000000" w:themeColor="text1"/>
          <w:kern w:val="0"/>
          <w:sz w:val="24"/>
          <w:szCs w:val="24"/>
          <w:highlight w:val="none"/>
          <w14:textFill>
            <w14:solidFill>
              <w14:schemeClr w14:val="tx1"/>
            </w14:solidFill>
          </w14:textFill>
        </w:rPr>
        <w:t>18.确定成交供应商</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18.1谈判小组根据符合采购需求、质量和服务相等且报价最低的原则推荐成交候选人。</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18.2最低报价不是成交的唯一标准。但是，在符合采购需求、质量和服务相等的情况下，报价是确定成交的关键因素。</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18.3谈判小组按照最后报价由低到高的顺序向采购人推荐三名成交候选人。</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18.4采购人收到谈判小组推荐的成交候选供应商名单后3个工作日内，根据符合采购需求、质量和服务相等且报价最低的原则确定成交供应商，并出具书面确认函。</w:t>
      </w:r>
    </w:p>
    <w:p>
      <w:pPr>
        <w:spacing w:afterLines="50"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18.5成交供应商确定后，采购</w:t>
      </w:r>
      <w:r>
        <w:rPr>
          <w:rFonts w:hint="eastAsia" w:cs="Times New Roman" w:asciiTheme="minorEastAsia" w:hAnsiTheme="minorEastAsia"/>
          <w:color w:val="000000" w:themeColor="text1"/>
          <w:sz w:val="24"/>
          <w:szCs w:val="24"/>
          <w:highlight w:val="none"/>
          <w:lang w:eastAsia="zh-CN"/>
          <w14:textFill>
            <w14:solidFill>
              <w14:schemeClr w14:val="tx1"/>
            </w14:solidFill>
          </w14:textFill>
        </w:rPr>
        <w:t>人</w:t>
      </w:r>
      <w:r>
        <w:rPr>
          <w:rFonts w:hint="eastAsia" w:cs="Times New Roman" w:asciiTheme="minorEastAsia" w:hAnsiTheme="minorEastAsia"/>
          <w:color w:val="000000" w:themeColor="text1"/>
          <w:sz w:val="24"/>
          <w:szCs w:val="24"/>
          <w:highlight w:val="none"/>
          <w14:textFill>
            <w14:solidFill>
              <w14:schemeClr w14:val="tx1"/>
            </w14:solidFill>
          </w14:textFill>
        </w:rPr>
        <w:t>将在采购监管部门指定的媒体上发布成交公告，同时</w:t>
      </w:r>
      <w:r>
        <w:rPr>
          <w:rFonts w:hint="eastAsia" w:cs="Times New Roman" w:asciiTheme="minorEastAsia" w:hAnsiTheme="minorEastAsia"/>
          <w:color w:val="000000" w:themeColor="text1"/>
          <w:kern w:val="0"/>
          <w:sz w:val="24"/>
          <w:szCs w:val="24"/>
          <w:highlight w:val="none"/>
          <w14:textFill>
            <w14:solidFill>
              <w14:schemeClr w14:val="tx1"/>
            </w14:solidFill>
          </w14:textFill>
        </w:rPr>
        <w:t>向成交供应商发出《成交通知书》。《成交通知书》是合同的组成部分</w:t>
      </w:r>
      <w:r>
        <w:rPr>
          <w:rFonts w:hint="eastAsia" w:cs="Times New Roman" w:asciiTheme="minorEastAsia" w:hAnsiTheme="minorEastAsia"/>
          <w:color w:val="000000" w:themeColor="text1"/>
          <w:sz w:val="24"/>
          <w:szCs w:val="24"/>
          <w:highlight w:val="none"/>
          <w14:textFill>
            <w14:solidFill>
              <w14:schemeClr w14:val="tx1"/>
            </w14:solidFill>
          </w14:textFill>
        </w:rPr>
        <w:t>,对成交供应商和采购人具有同等法律效力</w:t>
      </w:r>
      <w:r>
        <w:rPr>
          <w:rFonts w:hint="eastAsia" w:cs="Times New Roman" w:asciiTheme="minorEastAsia" w:hAnsiTheme="minorEastAsia"/>
          <w:color w:val="000000" w:themeColor="text1"/>
          <w:kern w:val="0"/>
          <w:sz w:val="24"/>
          <w:szCs w:val="24"/>
          <w:highlight w:val="none"/>
          <w14:textFill>
            <w14:solidFill>
              <w14:schemeClr w14:val="tx1"/>
            </w14:solidFill>
          </w14:textFill>
        </w:rPr>
        <w:t>。</w:t>
      </w:r>
    </w:p>
    <w:p>
      <w:pPr>
        <w:keepNext/>
        <w:keepLines/>
        <w:spacing w:before="120" w:after="120" w:line="360" w:lineRule="auto"/>
        <w:jc w:val="center"/>
        <w:outlineLvl w:val="1"/>
        <w:rPr>
          <w:rFonts w:cs="Times New Roman" w:asciiTheme="minorEastAsia" w:hAnsiTheme="minorEastAsia"/>
          <w:b/>
          <w:bCs/>
          <w:color w:val="000000" w:themeColor="text1"/>
          <w:kern w:val="0"/>
          <w:sz w:val="24"/>
          <w:szCs w:val="24"/>
          <w:highlight w:val="none"/>
          <w14:textFill>
            <w14:solidFill>
              <w14:schemeClr w14:val="tx1"/>
            </w14:solidFill>
          </w14:textFill>
        </w:rPr>
      </w:pPr>
      <w:bookmarkStart w:id="101" w:name="_Toc530819752"/>
      <w:bookmarkStart w:id="102" w:name="_Toc518660985"/>
      <w:bookmarkStart w:id="103" w:name="_Toc487554925"/>
      <w:bookmarkStart w:id="104" w:name="_Toc519082754"/>
      <w:bookmarkStart w:id="105" w:name="_Toc462488084"/>
      <w:bookmarkStart w:id="106" w:name="_Toc505265003"/>
      <w:bookmarkStart w:id="107" w:name="_Toc456292096"/>
      <w:bookmarkStart w:id="108" w:name="_Toc456291982"/>
      <w:bookmarkStart w:id="109" w:name="_Toc505265126"/>
      <w:bookmarkStart w:id="110" w:name="_Toc456292031"/>
      <w:bookmarkStart w:id="111" w:name="_Toc450677273"/>
      <w:bookmarkStart w:id="112" w:name="_Toc456292142"/>
      <w:bookmarkStart w:id="113" w:name="_Toc1459397"/>
      <w:bookmarkStart w:id="114" w:name="_Toc293740097"/>
      <w:bookmarkStart w:id="115" w:name="_Toc456292218"/>
      <w:bookmarkStart w:id="116" w:name="_Toc293740141"/>
      <w:r>
        <w:rPr>
          <w:rFonts w:hint="eastAsia" w:cs="Times New Roman" w:asciiTheme="minorEastAsia" w:hAnsiTheme="minorEastAsia"/>
          <w:b/>
          <w:bCs/>
          <w:color w:val="000000" w:themeColor="text1"/>
          <w:kern w:val="0"/>
          <w:sz w:val="24"/>
          <w:szCs w:val="24"/>
          <w:highlight w:val="none"/>
          <w14:textFill>
            <w14:solidFill>
              <w14:schemeClr w14:val="tx1"/>
            </w14:solidFill>
          </w14:textFill>
        </w:rPr>
        <w:t>八、签订合同</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spacing w:line="460" w:lineRule="exact"/>
        <w:ind w:firstLine="480" w:firstLineChars="200"/>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19.1成交供应商在收到</w:t>
      </w:r>
      <w:r>
        <w:rPr>
          <w:rFonts w:hint="eastAsia" w:cs="Times New Roman" w:asciiTheme="minorEastAsia" w:hAnsiTheme="minorEastAsia"/>
          <w:color w:val="000000" w:themeColor="text1"/>
          <w:kern w:val="0"/>
          <w:sz w:val="24"/>
          <w:szCs w:val="24"/>
          <w:highlight w:val="none"/>
          <w14:textFill>
            <w14:solidFill>
              <w14:schemeClr w14:val="tx1"/>
            </w14:solidFill>
          </w14:textFill>
        </w:rPr>
        <w:t>《成交通知书》</w:t>
      </w:r>
      <w:r>
        <w:rPr>
          <w:rFonts w:hint="eastAsia" w:cs="Times New Roman" w:asciiTheme="minorEastAsia" w:hAnsiTheme="minorEastAsia"/>
          <w:color w:val="000000" w:themeColor="text1"/>
          <w:sz w:val="24"/>
          <w:szCs w:val="24"/>
          <w:highlight w:val="none"/>
          <w14:textFill>
            <w14:solidFill>
              <w14:schemeClr w14:val="tx1"/>
            </w14:solidFill>
          </w14:textFill>
        </w:rPr>
        <w:t>后，按规定与采购人签订合同。</w:t>
      </w:r>
    </w:p>
    <w:p>
      <w:pPr>
        <w:spacing w:line="460" w:lineRule="exact"/>
        <w:ind w:firstLine="480" w:firstLineChars="200"/>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19.2成交供应商不得向他人转让成交项目，如果成交供应商向他人转让成交项目或在履行合同时发生违约行为，采购监管部门将视情节轻重，按</w:t>
      </w:r>
      <w:r>
        <w:rPr>
          <w:rFonts w:hint="eastAsia" w:cs="Times New Roman" w:asciiTheme="minorEastAsia" w:hAnsiTheme="minorEastAsia"/>
          <w:color w:val="000000" w:themeColor="text1"/>
          <w:sz w:val="24"/>
          <w:szCs w:val="24"/>
          <w:highlight w:val="none"/>
          <w:lang w:eastAsia="zh-CN"/>
          <w14:textFill>
            <w14:solidFill>
              <w14:schemeClr w14:val="tx1"/>
            </w14:solidFill>
          </w14:textFill>
        </w:rPr>
        <w:t>相关法律法规</w:t>
      </w:r>
      <w:r>
        <w:rPr>
          <w:rFonts w:hint="eastAsia" w:cs="Times New Roman" w:asciiTheme="minorEastAsia" w:hAnsiTheme="minorEastAsia"/>
          <w:color w:val="000000" w:themeColor="text1"/>
          <w:sz w:val="24"/>
          <w:szCs w:val="24"/>
          <w:highlight w:val="none"/>
          <w14:textFill>
            <w14:solidFill>
              <w14:schemeClr w14:val="tx1"/>
            </w14:solidFill>
          </w14:textFill>
        </w:rPr>
        <w:t>的有关规定给予处罚。</w:t>
      </w:r>
    </w:p>
    <w:p>
      <w:pPr>
        <w:keepNext/>
        <w:keepLines/>
        <w:spacing w:before="120" w:after="120" w:line="360" w:lineRule="auto"/>
        <w:jc w:val="center"/>
        <w:outlineLvl w:val="1"/>
        <w:rPr>
          <w:rFonts w:cs="Times New Roman" w:asciiTheme="minorEastAsia" w:hAnsiTheme="minorEastAsia"/>
          <w:b/>
          <w:bCs/>
          <w:color w:val="000000" w:themeColor="text1"/>
          <w:kern w:val="0"/>
          <w:sz w:val="24"/>
          <w:szCs w:val="24"/>
          <w:highlight w:val="none"/>
          <w14:textFill>
            <w14:solidFill>
              <w14:schemeClr w14:val="tx1"/>
            </w14:solidFill>
          </w14:textFill>
        </w:rPr>
      </w:pPr>
      <w:bookmarkStart w:id="117" w:name="_Toc456291983"/>
      <w:bookmarkStart w:id="118" w:name="_Toc450677274"/>
      <w:bookmarkStart w:id="119" w:name="_Toc505265004"/>
      <w:bookmarkStart w:id="120" w:name="_Toc456292219"/>
      <w:bookmarkStart w:id="121" w:name="_Toc456292032"/>
      <w:bookmarkStart w:id="122" w:name="_Toc505265127"/>
      <w:bookmarkStart w:id="123" w:name="_Toc487554926"/>
      <w:bookmarkStart w:id="124" w:name="_Toc1459398"/>
      <w:bookmarkStart w:id="125" w:name="_Toc518660986"/>
      <w:bookmarkStart w:id="126" w:name="_Toc530819753"/>
      <w:bookmarkStart w:id="127" w:name="_Toc293740142"/>
      <w:bookmarkStart w:id="128" w:name="_Toc456292097"/>
      <w:bookmarkStart w:id="129" w:name="_Toc456292143"/>
      <w:bookmarkStart w:id="130" w:name="_Toc462488085"/>
      <w:bookmarkStart w:id="131" w:name="_Toc519082755"/>
      <w:bookmarkStart w:id="132" w:name="_Toc293740098"/>
      <w:r>
        <w:rPr>
          <w:rFonts w:hint="eastAsia" w:cs="Times New Roman" w:asciiTheme="minorEastAsia" w:hAnsiTheme="minorEastAsia"/>
          <w:b/>
          <w:bCs/>
          <w:color w:val="000000" w:themeColor="text1"/>
          <w:kern w:val="0"/>
          <w:sz w:val="24"/>
          <w:szCs w:val="24"/>
          <w:highlight w:val="none"/>
          <w14:textFill>
            <w14:solidFill>
              <w14:schemeClr w14:val="tx1"/>
            </w14:solidFill>
          </w14:textFill>
        </w:rPr>
        <w:t>九、公告、质疑</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20.1采购</w:t>
      </w:r>
      <w:r>
        <w:rPr>
          <w:rFonts w:hint="eastAsia" w:cs="Times New Roman" w:asciiTheme="minorEastAsia" w:hAnsiTheme="minorEastAsia"/>
          <w:color w:val="000000" w:themeColor="text1"/>
          <w:sz w:val="24"/>
          <w:szCs w:val="24"/>
          <w:highlight w:val="none"/>
          <w:lang w:eastAsia="zh-CN"/>
          <w14:textFill>
            <w14:solidFill>
              <w14:schemeClr w14:val="tx1"/>
            </w14:solidFill>
          </w14:textFill>
        </w:rPr>
        <w:t>人</w:t>
      </w:r>
      <w:r>
        <w:rPr>
          <w:rFonts w:hint="eastAsia" w:cs="Times New Roman" w:asciiTheme="minorEastAsia" w:hAnsiTheme="minorEastAsia"/>
          <w:color w:val="000000" w:themeColor="text1"/>
          <w:sz w:val="24"/>
          <w:szCs w:val="24"/>
          <w:highlight w:val="none"/>
          <w14:textFill>
            <w14:solidFill>
              <w14:schemeClr w14:val="tx1"/>
            </w14:solidFill>
          </w14:textFill>
        </w:rPr>
        <w:t>将在媒体上发布采购公告、通知、评审结果公告等谈判程序中所有信息。成交公告期为1个工作日。</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20.2如果谈判供应商对此次采购活动有疑问，在规定的时间内以书面形式向采购人和采购代理机构提出质疑。质疑书应当包括下列主要内容：</w:t>
      </w:r>
    </w:p>
    <w:p>
      <w:pPr>
        <w:autoSpaceDE w:val="0"/>
        <w:autoSpaceDN w:val="0"/>
        <w:adjustRightInd w:val="0"/>
        <w:snapToGrid w:val="0"/>
        <w:spacing w:line="460" w:lineRule="exact"/>
        <w:ind w:firstLine="480" w:firstLineChars="200"/>
        <w:jc w:val="left"/>
        <w:rPr>
          <w:rFonts w:cs="Times New Roman" w:asciiTheme="minorEastAsia" w:hAnsiTheme="minorEastAsia"/>
          <w:color w:val="000000" w:themeColor="text1"/>
          <w:kern w:val="0"/>
          <w:sz w:val="24"/>
          <w:szCs w:val="24"/>
          <w:highlight w:val="none"/>
          <w14:textFill>
            <w14:solidFill>
              <w14:schemeClr w14:val="tx1"/>
            </w14:solidFill>
          </w14:textFill>
        </w:rPr>
      </w:pPr>
      <w:r>
        <w:rPr>
          <w:rFonts w:hint="eastAsia" w:cs="Times New Roman" w:asciiTheme="minorEastAsia" w:hAnsiTheme="minorEastAsia"/>
          <w:color w:val="000000" w:themeColor="text1"/>
          <w:kern w:val="0"/>
          <w:sz w:val="24"/>
          <w:szCs w:val="24"/>
          <w:highlight w:val="none"/>
          <w14:textFill>
            <w14:solidFill>
              <w14:schemeClr w14:val="tx1"/>
            </w14:solidFill>
          </w14:textFill>
        </w:rPr>
        <w:t>①质疑人的名称、地址、电话等；</w:t>
      </w:r>
    </w:p>
    <w:p>
      <w:pPr>
        <w:autoSpaceDE w:val="0"/>
        <w:autoSpaceDN w:val="0"/>
        <w:adjustRightInd w:val="0"/>
        <w:snapToGrid w:val="0"/>
        <w:spacing w:line="460" w:lineRule="exact"/>
        <w:ind w:firstLine="480" w:firstLineChars="200"/>
        <w:jc w:val="left"/>
        <w:rPr>
          <w:rFonts w:cs="Times New Roman" w:asciiTheme="minorEastAsia" w:hAnsiTheme="minorEastAsia"/>
          <w:color w:val="000000" w:themeColor="text1"/>
          <w:kern w:val="0"/>
          <w:sz w:val="24"/>
          <w:szCs w:val="24"/>
          <w:highlight w:val="none"/>
          <w14:textFill>
            <w14:solidFill>
              <w14:schemeClr w14:val="tx1"/>
            </w14:solidFill>
          </w14:textFill>
        </w:rPr>
      </w:pPr>
      <w:r>
        <w:rPr>
          <w:rFonts w:hint="eastAsia" w:cs="Times New Roman" w:asciiTheme="minorEastAsia" w:hAnsiTheme="minorEastAsia"/>
          <w:color w:val="000000" w:themeColor="text1"/>
          <w:kern w:val="0"/>
          <w:sz w:val="24"/>
          <w:szCs w:val="24"/>
          <w:highlight w:val="none"/>
          <w14:textFill>
            <w14:solidFill>
              <w14:schemeClr w14:val="tx1"/>
            </w14:solidFill>
          </w14:textFill>
        </w:rPr>
        <w:t>②质疑人法人签章和单位公章；</w:t>
      </w:r>
    </w:p>
    <w:p>
      <w:pPr>
        <w:autoSpaceDE w:val="0"/>
        <w:autoSpaceDN w:val="0"/>
        <w:adjustRightInd w:val="0"/>
        <w:snapToGrid w:val="0"/>
        <w:spacing w:line="460" w:lineRule="exact"/>
        <w:ind w:firstLine="480" w:firstLineChars="200"/>
        <w:jc w:val="left"/>
        <w:rPr>
          <w:rFonts w:cs="Times New Roman" w:asciiTheme="minorEastAsia" w:hAnsiTheme="minorEastAsia"/>
          <w:color w:val="000000" w:themeColor="text1"/>
          <w:kern w:val="0"/>
          <w:sz w:val="24"/>
          <w:szCs w:val="24"/>
          <w:highlight w:val="none"/>
          <w14:textFill>
            <w14:solidFill>
              <w14:schemeClr w14:val="tx1"/>
            </w14:solidFill>
          </w14:textFill>
        </w:rPr>
      </w:pPr>
      <w:r>
        <w:rPr>
          <w:rFonts w:hint="eastAsia" w:cs="Times New Roman" w:asciiTheme="minorEastAsia" w:hAnsiTheme="minorEastAsia"/>
          <w:color w:val="000000" w:themeColor="text1"/>
          <w:kern w:val="0"/>
          <w:sz w:val="24"/>
          <w:szCs w:val="24"/>
          <w:highlight w:val="none"/>
          <w14:textFill>
            <w14:solidFill>
              <w14:schemeClr w14:val="tx1"/>
            </w14:solidFill>
          </w14:textFill>
        </w:rPr>
        <w:t>③具体的质疑事项及事实依据；</w:t>
      </w:r>
    </w:p>
    <w:p>
      <w:pPr>
        <w:autoSpaceDE w:val="0"/>
        <w:autoSpaceDN w:val="0"/>
        <w:adjustRightInd w:val="0"/>
        <w:snapToGrid w:val="0"/>
        <w:spacing w:line="460" w:lineRule="exact"/>
        <w:ind w:firstLine="480" w:firstLineChars="200"/>
        <w:jc w:val="left"/>
        <w:rPr>
          <w:rFonts w:cs="Times New Roman" w:asciiTheme="minorEastAsia" w:hAnsiTheme="minorEastAsia"/>
          <w:color w:val="000000" w:themeColor="text1"/>
          <w:kern w:val="0"/>
          <w:sz w:val="24"/>
          <w:szCs w:val="24"/>
          <w:highlight w:val="none"/>
          <w14:textFill>
            <w14:solidFill>
              <w14:schemeClr w14:val="tx1"/>
            </w14:solidFill>
          </w14:textFill>
        </w:rPr>
      </w:pPr>
      <w:r>
        <w:rPr>
          <w:rFonts w:hint="eastAsia" w:cs="Times New Roman" w:asciiTheme="minorEastAsia" w:hAnsiTheme="minorEastAsia"/>
          <w:color w:val="000000" w:themeColor="text1"/>
          <w:kern w:val="0"/>
          <w:sz w:val="24"/>
          <w:szCs w:val="24"/>
          <w:highlight w:val="none"/>
          <w14:textFill>
            <w14:solidFill>
              <w14:schemeClr w14:val="tx1"/>
            </w14:solidFill>
          </w14:textFill>
        </w:rPr>
        <w:t>④明确的请求和必要（合法来源）的证明材料；</w:t>
      </w:r>
    </w:p>
    <w:p>
      <w:pPr>
        <w:autoSpaceDE w:val="0"/>
        <w:autoSpaceDN w:val="0"/>
        <w:adjustRightInd w:val="0"/>
        <w:snapToGrid w:val="0"/>
        <w:spacing w:line="460" w:lineRule="exact"/>
        <w:ind w:firstLine="480" w:firstLineChars="200"/>
        <w:jc w:val="left"/>
        <w:rPr>
          <w:rFonts w:cs="Times New Roman" w:asciiTheme="minorEastAsia" w:hAnsiTheme="minorEastAsia"/>
          <w:color w:val="000000" w:themeColor="text1"/>
          <w:kern w:val="0"/>
          <w:sz w:val="24"/>
          <w:szCs w:val="24"/>
          <w:highlight w:val="none"/>
          <w14:textFill>
            <w14:solidFill>
              <w14:schemeClr w14:val="tx1"/>
            </w14:solidFill>
          </w14:textFill>
        </w:rPr>
      </w:pPr>
      <w:r>
        <w:rPr>
          <w:rFonts w:hint="eastAsia" w:cs="Times New Roman" w:asciiTheme="minorEastAsia" w:hAnsiTheme="minorEastAsia"/>
          <w:color w:val="000000" w:themeColor="text1"/>
          <w:kern w:val="0"/>
          <w:sz w:val="24"/>
          <w:szCs w:val="24"/>
          <w:highlight w:val="none"/>
          <w14:textFill>
            <w14:solidFill>
              <w14:schemeClr w14:val="tx1"/>
            </w14:solidFill>
          </w14:textFill>
        </w:rPr>
        <w:t>⑤提起质疑的日期。</w:t>
      </w:r>
    </w:p>
    <w:p>
      <w:pPr>
        <w:autoSpaceDE w:val="0"/>
        <w:autoSpaceDN w:val="0"/>
        <w:adjustRightInd w:val="0"/>
        <w:snapToGrid w:val="0"/>
        <w:spacing w:line="460" w:lineRule="exact"/>
        <w:ind w:firstLine="480" w:firstLineChars="200"/>
        <w:jc w:val="left"/>
        <w:rPr>
          <w:rFonts w:cs="Times New Roman" w:asciiTheme="minorEastAsia" w:hAnsiTheme="minorEastAsia"/>
          <w:color w:val="000000" w:themeColor="text1"/>
          <w:kern w:val="0"/>
          <w:sz w:val="24"/>
          <w:szCs w:val="24"/>
          <w:highlight w:val="none"/>
          <w14:textFill>
            <w14:solidFill>
              <w14:schemeClr w14:val="tx1"/>
            </w14:solidFill>
          </w14:textFill>
        </w:rPr>
      </w:pPr>
      <w:r>
        <w:rPr>
          <w:rFonts w:hint="eastAsia" w:cs="Times New Roman" w:asciiTheme="minorEastAsia" w:hAnsiTheme="minorEastAsia"/>
          <w:color w:val="000000" w:themeColor="text1"/>
          <w:kern w:val="0"/>
          <w:sz w:val="24"/>
          <w:szCs w:val="24"/>
          <w:highlight w:val="none"/>
          <w14:textFill>
            <w14:solidFill>
              <w14:schemeClr w14:val="tx1"/>
            </w14:solidFill>
          </w14:textFill>
        </w:rPr>
        <w:t>特注：未按上述程序规定的必备内容进行质疑的，采购人将不予以受理。</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20.3成交公告期限届满之日起7个工作日内如有质疑的，采购人将依法给予答复，并将结果告知所有当事人。</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20.4质疑供应商对采购人答复不满意，可在15个工作日内向采购监管部门投诉。</w:t>
      </w:r>
    </w:p>
    <w:p>
      <w:pPr>
        <w:spacing w:line="460" w:lineRule="exact"/>
        <w:ind w:firstLine="480" w:firstLineChars="200"/>
        <w:jc w:val="left"/>
        <w:rPr>
          <w:rFonts w:hint="eastAsia"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20.5谈判供应商的质疑和投诉应有事实依据，若为无效投诉，按</w:t>
      </w:r>
      <w:r>
        <w:rPr>
          <w:rFonts w:hint="eastAsia" w:cs="Times New Roman" w:asciiTheme="minorEastAsia" w:hAnsiTheme="minorEastAsia"/>
          <w:color w:val="000000" w:themeColor="text1"/>
          <w:sz w:val="24"/>
          <w:szCs w:val="24"/>
          <w:highlight w:val="none"/>
          <w:lang w:eastAsia="zh-CN"/>
          <w14:textFill>
            <w14:solidFill>
              <w14:schemeClr w14:val="tx1"/>
            </w14:solidFill>
          </w14:textFill>
        </w:rPr>
        <w:t>相关法律法规</w:t>
      </w:r>
      <w:r>
        <w:rPr>
          <w:rFonts w:hint="eastAsia" w:cs="Times New Roman" w:asciiTheme="minorEastAsia" w:hAnsiTheme="minorEastAsia"/>
          <w:color w:val="000000" w:themeColor="text1"/>
          <w:sz w:val="24"/>
          <w:szCs w:val="24"/>
          <w:highlight w:val="none"/>
          <w14:textFill>
            <w14:solidFill>
              <w14:schemeClr w14:val="tx1"/>
            </w14:solidFill>
          </w14:textFill>
        </w:rPr>
        <w:t>的有关规定给予处罚。</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p>
    <w:p>
      <w:pPr>
        <w:keepNext/>
        <w:keepLines/>
        <w:spacing w:before="120" w:after="120" w:line="360" w:lineRule="auto"/>
        <w:jc w:val="center"/>
        <w:outlineLvl w:val="1"/>
        <w:rPr>
          <w:rFonts w:cs="Times New Roman" w:asciiTheme="minorEastAsia" w:hAnsiTheme="minorEastAsia"/>
          <w:b/>
          <w:bCs/>
          <w:color w:val="000000" w:themeColor="text1"/>
          <w:kern w:val="0"/>
          <w:sz w:val="24"/>
          <w:szCs w:val="24"/>
          <w:highlight w:val="none"/>
          <w14:textFill>
            <w14:solidFill>
              <w14:schemeClr w14:val="tx1"/>
            </w14:solidFill>
          </w14:textFill>
        </w:rPr>
      </w:pPr>
      <w:bookmarkStart w:id="133" w:name="_Toc456292098"/>
      <w:bookmarkStart w:id="134" w:name="_Toc456292220"/>
      <w:bookmarkStart w:id="135" w:name="_Toc518660987"/>
      <w:bookmarkStart w:id="136" w:name="_Toc450677275"/>
      <w:bookmarkStart w:id="137" w:name="_Toc505265128"/>
      <w:bookmarkStart w:id="138" w:name="_Toc293740143"/>
      <w:bookmarkStart w:id="139" w:name="_Toc462488086"/>
      <w:bookmarkStart w:id="140" w:name="_Toc456292033"/>
      <w:bookmarkStart w:id="141" w:name="_Toc519082756"/>
      <w:bookmarkStart w:id="142" w:name="_Toc1459399"/>
      <w:bookmarkStart w:id="143" w:name="_Toc456292144"/>
      <w:bookmarkStart w:id="144" w:name="_Toc456291984"/>
      <w:bookmarkStart w:id="145" w:name="_Toc530819754"/>
      <w:bookmarkStart w:id="146" w:name="_Toc293740099"/>
      <w:bookmarkStart w:id="147" w:name="_Toc505265005"/>
      <w:bookmarkStart w:id="148" w:name="_Toc487554927"/>
      <w:r>
        <w:rPr>
          <w:rFonts w:hint="eastAsia" w:cs="Times New Roman" w:asciiTheme="minorEastAsia" w:hAnsiTheme="minorEastAsia"/>
          <w:b/>
          <w:bCs/>
          <w:color w:val="000000" w:themeColor="text1"/>
          <w:kern w:val="0"/>
          <w:sz w:val="24"/>
          <w:szCs w:val="24"/>
          <w:highlight w:val="none"/>
          <w14:textFill>
            <w14:solidFill>
              <w14:schemeClr w14:val="tx1"/>
            </w14:solidFill>
          </w14:textFill>
        </w:rPr>
        <w:t>十、项目验收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21.1项目实施完毕，采购人组织对供应商履约的验收。</w:t>
      </w:r>
    </w:p>
    <w:p>
      <w:pPr>
        <w:spacing w:line="460" w:lineRule="exact"/>
        <w:ind w:firstLine="480" w:firstLineChars="200"/>
        <w:jc w:val="lef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21.2验收标准:谈判文件、谈判响应文件、政府采购合同规定的标准。</w:t>
      </w:r>
    </w:p>
    <w:p>
      <w:pPr>
        <w:keepNext/>
        <w:keepLines/>
        <w:spacing w:before="120" w:after="120" w:line="360" w:lineRule="auto"/>
        <w:jc w:val="center"/>
        <w:outlineLvl w:val="1"/>
        <w:rPr>
          <w:rFonts w:cs="Times New Roman" w:asciiTheme="minorEastAsia" w:hAnsiTheme="minorEastAsia"/>
          <w:color w:val="000000" w:themeColor="text1"/>
          <w:sz w:val="24"/>
          <w:szCs w:val="24"/>
          <w:highlight w:val="none"/>
          <w14:textFill>
            <w14:solidFill>
              <w14:schemeClr w14:val="tx1"/>
            </w14:solidFill>
          </w14:textFill>
        </w:rPr>
      </w:pPr>
      <w:bookmarkStart w:id="149" w:name="_Toc456292034"/>
      <w:bookmarkStart w:id="150" w:name="_Toc462488087"/>
      <w:bookmarkStart w:id="151" w:name="_Toc519082757"/>
      <w:bookmarkStart w:id="152" w:name="_Toc293740144"/>
      <w:bookmarkStart w:id="153" w:name="_Toc456291985"/>
      <w:bookmarkStart w:id="154" w:name="_Toc505265006"/>
      <w:bookmarkStart w:id="155" w:name="_Toc505265129"/>
      <w:bookmarkStart w:id="156" w:name="_Toc456292145"/>
      <w:bookmarkStart w:id="157" w:name="_Toc456292221"/>
      <w:bookmarkStart w:id="158" w:name="_Toc450677276"/>
      <w:bookmarkStart w:id="159" w:name="_Toc456292099"/>
      <w:bookmarkStart w:id="160" w:name="_Toc518660988"/>
      <w:bookmarkStart w:id="161" w:name="_Toc293740100"/>
      <w:bookmarkStart w:id="162" w:name="_Toc487554928"/>
      <w:r>
        <w:rPr>
          <w:rFonts w:hint="eastAsia" w:cs="Times New Roman" w:asciiTheme="minorEastAsia" w:hAnsiTheme="minorEastAsia"/>
          <w:b/>
          <w:bCs/>
          <w:color w:val="000000" w:themeColor="text1"/>
          <w:kern w:val="0"/>
          <w:sz w:val="24"/>
          <w:szCs w:val="24"/>
          <w:highlight w:val="none"/>
          <w14:textFill>
            <w14:solidFill>
              <w14:schemeClr w14:val="tx1"/>
            </w14:solidFill>
          </w14:textFill>
        </w:rPr>
        <w:t xml:space="preserve"> </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pStyle w:val="87"/>
        <w:rPr>
          <w:rFonts w:hint="eastAsia" w:eastAsiaTheme="minorEastAsia"/>
          <w:color w:val="000000" w:themeColor="text1"/>
          <w:highlight w:val="none"/>
          <w:lang w:eastAsia="zh-CN"/>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br w:type="page"/>
      </w:r>
      <w:bookmarkStart w:id="163" w:name="_Toc518049635"/>
      <w:bookmarkStart w:id="164" w:name="_Toc519082758"/>
      <w:bookmarkStart w:id="165" w:name="_Toc1459401"/>
      <w:r>
        <w:rPr>
          <w:rFonts w:hint="eastAsia"/>
          <w:color w:val="000000" w:themeColor="text1"/>
          <w:highlight w:val="none"/>
          <w14:textFill>
            <w14:solidFill>
              <w14:schemeClr w14:val="tx1"/>
            </w14:solidFill>
          </w14:textFill>
        </w:rPr>
        <w:t xml:space="preserve">第三章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采购</w:t>
      </w:r>
      <w:bookmarkEnd w:id="163"/>
      <w:bookmarkEnd w:id="164"/>
      <w:bookmarkEnd w:id="165"/>
      <w:bookmarkStart w:id="166" w:name="_Toc518049636"/>
      <w:bookmarkStart w:id="167" w:name="EB8beca171be2744e88f15530c23d582ef"/>
      <w:bookmarkStart w:id="168" w:name="_Toc519082759"/>
      <w:r>
        <w:rPr>
          <w:rFonts w:hint="eastAsia"/>
          <w:color w:val="000000" w:themeColor="text1"/>
          <w:highlight w:val="none"/>
          <w:lang w:eastAsia="zh-CN"/>
          <w14:textFill>
            <w14:solidFill>
              <w14:schemeClr w14:val="tx1"/>
            </w14:solidFill>
          </w14:textFill>
        </w:rPr>
        <w:t>需求</w:t>
      </w:r>
    </w:p>
    <w:p>
      <w:pPr>
        <w:keepNext w:val="0"/>
        <w:keepLines w:val="0"/>
        <w:pageBreakBefore w:val="0"/>
        <w:kinsoku/>
        <w:wordWrap/>
        <w:overflowPunct/>
        <w:topLinePunct w:val="0"/>
        <w:bidi w:val="0"/>
        <w:spacing w:line="420" w:lineRule="exact"/>
        <w:ind w:firstLine="481" w:firstLineChars="200"/>
        <w:jc w:val="left"/>
        <w:textAlignment w:val="auto"/>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一、项目概况</w:t>
      </w:r>
      <w:bookmarkEnd w:id="166"/>
      <w:bookmarkEnd w:id="167"/>
      <w:bookmarkEnd w:id="168"/>
      <w:bookmarkStart w:id="169" w:name="_Toc527788450"/>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pPr>
        <w:keepNext w:val="0"/>
        <w:keepLines w:val="0"/>
        <w:pageBreakBefore w:val="0"/>
        <w:widowControl/>
        <w:kinsoku/>
        <w:wordWrap/>
        <w:overflowPunct/>
        <w:topLinePunct w:val="0"/>
        <w:bidi w:val="0"/>
        <w:spacing w:line="420" w:lineRule="exact"/>
        <w:ind w:firstLine="480" w:firstLineChars="200"/>
        <w:jc w:val="left"/>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、项目名称：</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宜昌市固废处置管理中心垃圾填埋场及</w:t>
      </w:r>
      <w:r>
        <w:rPr>
          <w:rFonts w:hint="eastAsia" w:ascii="宋体" w:hAnsi="宋体" w:eastAsia="宋体" w:cs="宋体"/>
          <w:color w:val="000000" w:themeColor="text1"/>
          <w:kern w:val="0"/>
          <w:sz w:val="24"/>
          <w:szCs w:val="24"/>
          <w:highlight w:val="none"/>
          <w14:textFill>
            <w14:solidFill>
              <w14:schemeClr w14:val="tx1"/>
            </w14:solidFill>
          </w14:textFill>
        </w:rPr>
        <w:t>各垃圾转运站零星</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维修项目</w:t>
      </w:r>
    </w:p>
    <w:p>
      <w:pPr>
        <w:keepNext w:val="0"/>
        <w:keepLines w:val="0"/>
        <w:pageBreakBefore w:val="0"/>
        <w:widowControl/>
        <w:kinsoku/>
        <w:wordWrap/>
        <w:overflowPunct/>
        <w:topLinePunct w:val="0"/>
        <w:bidi w:val="0"/>
        <w:spacing w:line="420" w:lineRule="exact"/>
        <w:ind w:firstLine="480" w:firstLineChars="200"/>
        <w:jc w:val="left"/>
        <w:textAlignment w:val="auto"/>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、采购方式：竞争性谈判</w:t>
      </w:r>
    </w:p>
    <w:p>
      <w:pPr>
        <w:keepNext w:val="0"/>
        <w:keepLines w:val="0"/>
        <w:pageBreakBefore w:val="0"/>
        <w:widowControl/>
        <w:kinsoku/>
        <w:wordWrap/>
        <w:overflowPunct/>
        <w:topLinePunct w:val="0"/>
        <w:bidi w:val="0"/>
        <w:spacing w:line="420" w:lineRule="exact"/>
        <w:ind w:firstLine="480" w:firstLineChars="200"/>
        <w:jc w:val="left"/>
        <w:textAlignment w:val="auto"/>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、预算金额：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27.2</w:t>
      </w:r>
      <w:r>
        <w:rPr>
          <w:rFonts w:hint="eastAsia" w:ascii="宋体" w:hAnsi="宋体" w:eastAsia="宋体" w:cs="宋体"/>
          <w:color w:val="000000" w:themeColor="text1"/>
          <w:kern w:val="0"/>
          <w:sz w:val="24"/>
          <w:szCs w:val="24"/>
          <w:highlight w:val="none"/>
          <w14:textFill>
            <w14:solidFill>
              <w14:schemeClr w14:val="tx1"/>
            </w14:solidFill>
          </w14:textFill>
        </w:rPr>
        <w:t>万元</w:t>
      </w:r>
    </w:p>
    <w:p>
      <w:pPr>
        <w:keepNext w:val="0"/>
        <w:keepLines w:val="0"/>
        <w:pageBreakBefore w:val="0"/>
        <w:widowControl/>
        <w:kinsoku/>
        <w:wordWrap/>
        <w:overflowPunct/>
        <w:topLinePunct w:val="0"/>
        <w:bidi w:val="0"/>
        <w:spacing w:line="420" w:lineRule="exact"/>
        <w:ind w:firstLine="480" w:firstLineChars="200"/>
        <w:jc w:val="left"/>
        <w:textAlignment w:val="auto"/>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、最高限价：</w:t>
      </w:r>
      <w:r>
        <w:rPr>
          <w:rFonts w:hint="eastAsia" w:ascii="宋体" w:hAnsi="宋体"/>
          <w:color w:val="000000" w:themeColor="text1"/>
          <w:sz w:val="24"/>
          <w:szCs w:val="24"/>
          <w:highlight w:val="none"/>
          <w14:textFill>
            <w14:solidFill>
              <w14:schemeClr w14:val="tx1"/>
            </w14:solidFill>
          </w14:textFill>
        </w:rPr>
        <w:t>按</w:t>
      </w:r>
      <w:r>
        <w:rPr>
          <w:rFonts w:ascii="宋体" w:hAnsi="宋体"/>
          <w:color w:val="000000" w:themeColor="text1"/>
          <w:sz w:val="24"/>
          <w:szCs w:val="24"/>
          <w:highlight w:val="none"/>
          <w14:textFill>
            <w14:solidFill>
              <w14:schemeClr w14:val="tx1"/>
            </w14:solidFill>
          </w14:textFill>
        </w:rPr>
        <w:t>《湖北省房屋建筑与装饰工程消耗量定额及全费用基价表》、《湖北省通用安装工程消耗量定额及全费用基价表》、《湖北省建设工程公共专业消耗量定额及全费用基价表》、《湖北省市政工程消耗量定额及全费用基价表》、《湖北省园林绿化工程消耗量定额及全费用基价表》、《湖北省装配式建筑工程消耗量定额及全费用基价表》、《湖北省施工机具使用费定额》、《湖北省建筑安装工程费用定额》</w:t>
      </w:r>
      <w:r>
        <w:rPr>
          <w:rFonts w:hint="eastAsia" w:ascii="宋体" w:hAnsi="宋体"/>
          <w:color w:val="000000" w:themeColor="text1"/>
          <w:sz w:val="24"/>
          <w:szCs w:val="24"/>
          <w:highlight w:val="none"/>
          <w14:textFill>
            <w14:solidFill>
              <w14:schemeClr w14:val="tx1"/>
            </w14:solidFill>
          </w14:textFill>
        </w:rPr>
        <w:t>201</w:t>
      </w: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版）及当月工程造价信息价决算审理后，决算审定金额下浮</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p>
      <w:pPr>
        <w:keepNext w:val="0"/>
        <w:keepLines w:val="0"/>
        <w:pageBreakBefore w:val="0"/>
        <w:widowControl/>
        <w:kinsoku/>
        <w:wordWrap/>
        <w:overflowPunct/>
        <w:topLinePunct w:val="0"/>
        <w:bidi w:val="0"/>
        <w:spacing w:line="420" w:lineRule="exact"/>
        <w:ind w:firstLine="480" w:firstLineChars="200"/>
        <w:jc w:val="left"/>
        <w:textAlignment w:val="auto"/>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、采购需求：</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黄家湾</w:t>
      </w:r>
      <w:r>
        <w:rPr>
          <w:rFonts w:hint="eastAsia" w:ascii="宋体" w:hAnsi="宋体" w:eastAsia="宋体" w:cs="宋体"/>
          <w:color w:val="000000" w:themeColor="text1"/>
          <w:kern w:val="0"/>
          <w:sz w:val="24"/>
          <w:szCs w:val="24"/>
          <w:highlight w:val="none"/>
          <w14:textFill>
            <w14:solidFill>
              <w14:schemeClr w14:val="tx1"/>
            </w14:solidFill>
          </w14:textFill>
        </w:rPr>
        <w:t>垃圾填埋场及固废中心所属各垃圾转运站土建修缮项目, 包括但不仅限于截洪沟维修、道路维修、</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垃圾转运</w:t>
      </w:r>
      <w:r>
        <w:rPr>
          <w:rFonts w:hint="eastAsia" w:ascii="宋体" w:hAnsi="宋体" w:eastAsia="宋体" w:cs="宋体"/>
          <w:color w:val="000000" w:themeColor="text1"/>
          <w:kern w:val="0"/>
          <w:sz w:val="24"/>
          <w:szCs w:val="24"/>
          <w:highlight w:val="none"/>
          <w14:textFill>
            <w14:solidFill>
              <w14:schemeClr w14:val="tx1"/>
            </w14:solidFill>
          </w14:textFill>
        </w:rPr>
        <w:t>站地坑维修、房屋维修、水路电路维修。</w:t>
      </w:r>
    </w:p>
    <w:p>
      <w:pPr>
        <w:keepNext w:val="0"/>
        <w:keepLines w:val="0"/>
        <w:pageBreakBefore w:val="0"/>
        <w:widowControl/>
        <w:kinsoku/>
        <w:wordWrap/>
        <w:overflowPunct/>
        <w:topLinePunct w:val="0"/>
        <w:bidi w:val="0"/>
        <w:spacing w:line="42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、服务期限：合同签订之日起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9个月</w:t>
      </w: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widowControl/>
        <w:kinsoku/>
        <w:wordWrap/>
        <w:overflowPunct/>
        <w:topLinePunct w:val="0"/>
        <w:bidi w:val="0"/>
        <w:spacing w:line="420" w:lineRule="exact"/>
        <w:ind w:firstLine="480" w:firstLineChars="200"/>
        <w:jc w:val="left"/>
        <w:textAlignment w:val="auto"/>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、本项目（是/否）接受联合体参与谈判：否</w:t>
      </w:r>
    </w:p>
    <w:p>
      <w:pPr>
        <w:keepNext w:val="0"/>
        <w:keepLines w:val="0"/>
        <w:pageBreakBefore w:val="0"/>
        <w:widowControl/>
        <w:kinsoku/>
        <w:wordWrap/>
        <w:overflowPunct/>
        <w:topLinePunct w:val="0"/>
        <w:bidi w:val="0"/>
        <w:spacing w:line="42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14:textFill>
            <w14:solidFill>
              <w14:schemeClr w14:val="tx1"/>
            </w14:solidFill>
          </w14:textFill>
        </w:rPr>
        <w:t>、本项目（是/否）接受合同分包：否</w:t>
      </w:r>
    </w:p>
    <w:p>
      <w:pPr>
        <w:keepNext w:val="0"/>
        <w:keepLines w:val="0"/>
        <w:pageBreakBefore w:val="0"/>
        <w:widowControl/>
        <w:kinsoku/>
        <w:wordWrap/>
        <w:overflowPunct/>
        <w:topLinePunct w:val="0"/>
        <w:bidi w:val="0"/>
        <w:spacing w:line="420" w:lineRule="exact"/>
        <w:ind w:firstLine="480" w:firstLineChars="200"/>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9、质量标准：达到国家现行</w:t>
      </w:r>
      <w:bookmarkStart w:id="236" w:name="_GoBack"/>
      <w:bookmarkEnd w:id="236"/>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施工验收规范合格等级标准。</w:t>
      </w:r>
    </w:p>
    <w:p>
      <w:pPr>
        <w:keepNext w:val="0"/>
        <w:keepLines w:val="0"/>
        <w:pageBreakBefore w:val="0"/>
        <w:widowControl/>
        <w:kinsoku/>
        <w:wordWrap/>
        <w:overflowPunct/>
        <w:topLinePunct w:val="0"/>
        <w:bidi w:val="0"/>
        <w:spacing w:line="420" w:lineRule="exact"/>
        <w:ind w:firstLine="480" w:firstLineChars="200"/>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10、安全生产标准：达到《建筑施工安全检查标准》（JGJ59-2011）合格标准，避免发生重大安全事故。</w:t>
      </w:r>
    </w:p>
    <w:p>
      <w:pPr>
        <w:keepNext w:val="0"/>
        <w:keepLines w:val="0"/>
        <w:pageBreakBefore w:val="0"/>
        <w:kinsoku/>
        <w:wordWrap/>
        <w:overflowPunct/>
        <w:topLinePunct w:val="0"/>
        <w:bidi w:val="0"/>
        <w:spacing w:line="420" w:lineRule="exact"/>
        <w:ind w:firstLine="481" w:firstLineChars="200"/>
        <w:textAlignment w:val="auto"/>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二、技术要求</w:t>
      </w:r>
    </w:p>
    <w:p>
      <w:pPr>
        <w:keepNext w:val="0"/>
        <w:keepLines w:val="0"/>
        <w:pageBreakBefore w:val="0"/>
        <w:kinsoku/>
        <w:wordWrap/>
        <w:overflowPunct/>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、报价要求 </w:t>
      </w:r>
    </w:p>
    <w:p>
      <w:pPr>
        <w:keepNext w:val="0"/>
        <w:keepLines w:val="0"/>
        <w:pageBreakBefore w:val="0"/>
        <w:kinsoku/>
        <w:wordWrap/>
        <w:overflowPunct/>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.1磋商报价应根据磋商文件中的有关计价要求，并按照下列依据自主报价。</w:t>
      </w:r>
    </w:p>
    <w:p>
      <w:pPr>
        <w:keepNext w:val="0"/>
        <w:keepLines w:val="0"/>
        <w:pageBreakBefore w:val="0"/>
        <w:kinsoku/>
        <w:wordWrap/>
        <w:overflowPunct/>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《建设工程工程量清单计价标准》（GB/T50500-2024）</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(2)国家或省级、行业建设主管部门颁发的计价办法；</w:t>
      </w:r>
    </w:p>
    <w:p>
      <w:pPr>
        <w:keepNext w:val="0"/>
        <w:keepLines w:val="0"/>
        <w:pageBreakBefore w:val="0"/>
        <w:kinsoku/>
        <w:wordWrap/>
        <w:overflowPunct/>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(3)企业定额，国家或省级、行业建设主管部门颁发的计价定额和计价办法；</w:t>
      </w:r>
    </w:p>
    <w:p>
      <w:pPr>
        <w:keepNext w:val="0"/>
        <w:keepLines w:val="0"/>
        <w:pageBreakBefore w:val="0"/>
        <w:kinsoku/>
        <w:wordWrap/>
        <w:overflowPunct/>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(4)磋商文件及其澄清、补充和修改文件；</w:t>
      </w:r>
    </w:p>
    <w:p>
      <w:pPr>
        <w:keepNext w:val="0"/>
        <w:keepLines w:val="0"/>
        <w:pageBreakBefore w:val="0"/>
        <w:kinsoku/>
        <w:wordWrap/>
        <w:overflowPunct/>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(5)建设工程设计文件及相关资料；</w:t>
      </w:r>
    </w:p>
    <w:p>
      <w:pPr>
        <w:keepNext w:val="0"/>
        <w:keepLines w:val="0"/>
        <w:pageBreakBefore w:val="0"/>
        <w:kinsoku/>
        <w:wordWrap/>
        <w:overflowPunct/>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(6)施工现场情况、工程特点及拟定的投标施工组织设计或施工方案；</w:t>
      </w:r>
    </w:p>
    <w:p>
      <w:pPr>
        <w:keepNext w:val="0"/>
        <w:keepLines w:val="0"/>
        <w:pageBreakBefore w:val="0"/>
        <w:kinsoku/>
        <w:wordWrap/>
        <w:overflowPunct/>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(7)与建设项目相关的标准、规定等技术资料；</w:t>
      </w:r>
    </w:p>
    <w:p>
      <w:pPr>
        <w:keepNext w:val="0"/>
        <w:keepLines w:val="0"/>
        <w:pageBreakBefore w:val="0"/>
        <w:kinsoku/>
        <w:wordWrap/>
        <w:overflowPunct/>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(8)市场价格信息或工程造价管理机构发布的工程造价信息； </w:t>
      </w:r>
    </w:p>
    <w:p>
      <w:pPr>
        <w:keepNext w:val="0"/>
        <w:keepLines w:val="0"/>
        <w:pageBreakBefore w:val="0"/>
        <w:kinsoku/>
        <w:wordWrap/>
        <w:overflowPunct/>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(9)其他的相关资料。 </w:t>
      </w:r>
    </w:p>
    <w:p>
      <w:pPr>
        <w:keepNext w:val="0"/>
        <w:keepLines w:val="0"/>
        <w:pageBreakBefore w:val="0"/>
        <w:kinsoku/>
        <w:wordWrap/>
        <w:overflowPunct/>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总价措施项目报价应按照《市住建委关于转发2018版&lt;湖北省房屋建筑与装饰工程消耗量定额及全费用基价表&gt;等定额的通知》（宜市住建文〔2018〕44号）、《市住建委关于调整我市城区房屋建筑和市政基础设施工程施工现场扬尘污染防治增加费的通知》（宜市住建文〔2018〕52号）、湖北省住房和城乡建设厅办公室《关于调整湖北省建设工程计价依据的通知》（鄂建办〔2019〕93号）、《市住建局关于转发&lt;湖北省城市园林绿化养护消耗量定额及全费用基价表&gt;等定额的通知》（宜市住建文〔2019〕19号）要求执行。其中安全文明施工费、扬尘污染防治增加费应严格按照上述有关规定计价，不得作为竞争性费用。单价措施项目，供应商应按分部分项工程量清单的方式采用全费用综合单价计价，且不得改动其项目编码、名称、特征、单位及工程量，施工过程中根据实际工程量据实结算。供应商不得对招标人所列的单价措施项目进行增补。</w:t>
      </w:r>
    </w:p>
    <w:p>
      <w:pPr>
        <w:keepNext w:val="0"/>
        <w:keepLines w:val="0"/>
        <w:pageBreakBefore w:val="0"/>
        <w:kinsoku/>
        <w:wordWrap/>
        <w:overflowPunct/>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.3供应商投标时应根据磋商文件载明的施工扬尘污染防治措施要求，施工扬尘污染防治措施需符合《市住建委 市环保局 市城管局关于印发&lt;宜昌市建设工程施工现场扬尘污染防治管理办法&gt;的通知》（宜市住建〔2014〕119号）、《市住建委关于进一步加强区建筑施工扬尘管控的通知》（宜市住建文〔2017〕100号）和市住建委关于印发《2018年宜昌市建筑施工扬尘防治工作方案》的通知（宜市住建文〔2018〕15号）要求及标准，结合工程特点，按《市住建委关于转发2018版&lt;湖北省房屋建筑与装饰工程消耗量定额及全费用基价表&gt;等定额的通知》（宜市住建文〔2018〕44号）、《市住建委关于调整我市城区房屋建筑和市政基础设施工程施工现场扬尘污染防治增加费的通知》（宜市住建文〔2018〕52号）要求执行。其中，扬尘污染防治增加费应严格按照上述有关规定计价，不得作为竞争性费用。工程结算时，扬尘污染防治增加费应根据承包人扬尘污染防治专项方案和施工现场实施情况，据实进行结算，原则上结算金额不得超过2018版《费用定额》扬尘污染防治增加费费率标准。</w:t>
      </w:r>
    </w:p>
    <w:p>
      <w:pPr>
        <w:keepNext w:val="0"/>
        <w:keepLines w:val="0"/>
        <w:pageBreakBefore w:val="0"/>
        <w:widowControl w:val="0"/>
        <w:kinsoku/>
        <w:wordWrap/>
        <w:overflowPunct/>
        <w:topLinePunct w:val="0"/>
        <w:autoSpaceDE/>
        <w:autoSpaceDN/>
        <w:bidi w:val="0"/>
        <w:adjustRightInd/>
        <w:snapToGrid/>
        <w:spacing w:line="420" w:lineRule="exact"/>
        <w:ind w:firstLine="481"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1.4</w:t>
      </w:r>
      <w:r>
        <w:rPr>
          <w:rFonts w:hint="eastAsia" w:ascii="宋体" w:hAnsi="宋体"/>
          <w:b/>
          <w:color w:val="000000" w:themeColor="text1"/>
          <w:sz w:val="24"/>
          <w:szCs w:val="24"/>
          <w:highlight w:val="none"/>
          <w14:textFill>
            <w14:solidFill>
              <w14:schemeClr w14:val="tx1"/>
            </w14:solidFill>
          </w14:textFill>
        </w:rPr>
        <w:t>计时工（人工工日）单价：</w:t>
      </w:r>
      <w:r>
        <w:rPr>
          <w:rFonts w:hint="eastAsia" w:ascii="宋体" w:hAnsi="宋体"/>
          <w:color w:val="000000" w:themeColor="text1"/>
          <w:sz w:val="24"/>
          <w:szCs w:val="24"/>
          <w:highlight w:val="none"/>
          <w14:textFill>
            <w14:solidFill>
              <w14:schemeClr w14:val="tx1"/>
            </w14:solidFill>
          </w14:textFill>
        </w:rPr>
        <w:t xml:space="preserve">   </w:t>
      </w:r>
    </w:p>
    <w:tbl>
      <w:tblPr>
        <w:tblStyle w:val="39"/>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82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工种</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82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普通（小工）</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220</w:t>
            </w:r>
            <w:r>
              <w:rPr>
                <w:rFonts w:hint="eastAsia" w:ascii="宋体" w:hAnsi="宋体"/>
                <w:color w:val="000000" w:themeColor="text1"/>
                <w:sz w:val="24"/>
                <w:szCs w:val="24"/>
                <w:highlight w:val="none"/>
                <w14:textFill>
                  <w14:solidFill>
                    <w14:schemeClr w14:val="tx1"/>
                  </w14:solidFill>
                </w14:textFill>
              </w:rPr>
              <w:t>元/工日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82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特殊工种（木工、油漆工、水电工、砌筑工）</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300</w:t>
            </w:r>
            <w:r>
              <w:rPr>
                <w:rFonts w:hint="eastAsia" w:ascii="宋体" w:hAnsi="宋体"/>
                <w:color w:val="000000" w:themeColor="text1"/>
                <w:sz w:val="24"/>
                <w:szCs w:val="24"/>
                <w:highlight w:val="none"/>
                <w14:textFill>
                  <w14:solidFill>
                    <w14:schemeClr w14:val="tx1"/>
                  </w14:solidFill>
                </w14:textFill>
              </w:rPr>
              <w:t>元/工日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82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机械台班</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500元</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台班</w:t>
            </w:r>
          </w:p>
        </w:tc>
      </w:tr>
    </w:tbl>
    <w:p>
      <w:pPr>
        <w:autoSpaceDE w:val="0"/>
        <w:autoSpaceDN w:val="0"/>
        <w:adjustRightInd w:val="0"/>
        <w:snapToGrid w:val="0"/>
        <w:spacing w:line="460" w:lineRule="exact"/>
        <w:ind w:firstLine="480" w:firstLineChars="200"/>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注：本项目的计时工、机械台班按照供应商谈判报价下浮率同比例下浮。</w:t>
      </w:r>
    </w:p>
    <w:p>
      <w:pPr>
        <w:pStyle w:val="88"/>
        <w:rPr>
          <w:color w:val="000000" w:themeColor="text1"/>
          <w:sz w:val="24"/>
          <w:szCs w:val="24"/>
          <w:highlight w:val="none"/>
          <w14:textFill>
            <w14:solidFill>
              <w14:schemeClr w14:val="tx1"/>
            </w14:solidFill>
          </w14:textFill>
        </w:rPr>
      </w:pPr>
    </w:p>
    <w:p>
      <w:pPr>
        <w:pStyle w:val="88"/>
        <w:rPr>
          <w:color w:val="000000" w:themeColor="text1"/>
          <w:sz w:val="24"/>
          <w:szCs w:val="24"/>
          <w:highlight w:val="none"/>
          <w14:textFill>
            <w14:solidFill>
              <w14:schemeClr w14:val="tx1"/>
            </w14:solidFill>
          </w14:textFill>
        </w:rPr>
      </w:pPr>
    </w:p>
    <w:p>
      <w:pPr>
        <w:pStyle w:val="8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bookmarkStart w:id="170" w:name="_Toc1459403"/>
      <w:r>
        <w:rPr>
          <w:rFonts w:hint="eastAsia"/>
          <w:color w:val="000000" w:themeColor="text1"/>
          <w:highlight w:val="none"/>
          <w14:textFill>
            <w14:solidFill>
              <w14:schemeClr w14:val="tx1"/>
            </w14:solidFill>
          </w14:textFill>
        </w:rPr>
        <w:t>第四章 合同格式及合同条款</w:t>
      </w:r>
      <w:bookmarkEnd w:id="169"/>
      <w:bookmarkEnd w:id="170"/>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left"/>
        <w:textAlignment w:val="auto"/>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甲  方：</w:t>
      </w:r>
      <w:r>
        <w:rPr>
          <w:rFonts w:hint="eastAsia" w:ascii="宋体" w:hAnsi="宋体"/>
          <w:color w:val="000000" w:themeColor="text1"/>
          <w:sz w:val="24"/>
          <w:szCs w:val="24"/>
          <w:highlight w:val="none"/>
          <w14:textFill>
            <w14:solidFill>
              <w14:schemeClr w14:val="tx1"/>
            </w14:solidFill>
          </w14:textFill>
        </w:rPr>
        <w:t>宜昌市固废处置管理中心</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left"/>
        <w:textAlignment w:val="auto"/>
        <w:rPr>
          <w:rFonts w:hint="eastAsia" w:ascii="宋体" w:hAnsi="宋体" w:eastAsia="宋体"/>
          <w:bCs/>
          <w:color w:val="000000" w:themeColor="text1"/>
          <w:sz w:val="24"/>
          <w:szCs w:val="24"/>
          <w:highlight w:val="none"/>
          <w:lang w:eastAsia="zh-CN"/>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乙  方：</w:t>
      </w:r>
      <w:r>
        <w:rPr>
          <w:rFonts w:hint="eastAsia" w:ascii="宋体" w:hAnsi="宋体"/>
          <w:bCs/>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依照《中华人民共和国</w:t>
      </w:r>
      <w:r>
        <w:rPr>
          <w:rFonts w:hint="eastAsia" w:ascii="宋体" w:hAnsi="宋体"/>
          <w:color w:val="000000" w:themeColor="text1"/>
          <w:sz w:val="24"/>
          <w:szCs w:val="24"/>
          <w:highlight w:val="none"/>
          <w:lang w:eastAsia="zh-CN"/>
          <w14:textFill>
            <w14:solidFill>
              <w14:schemeClr w14:val="tx1"/>
            </w14:solidFill>
          </w14:textFill>
        </w:rPr>
        <w:t>民法典</w:t>
      </w:r>
      <w:r>
        <w:rPr>
          <w:rFonts w:hint="eastAsia" w:ascii="宋体" w:hAnsi="宋体"/>
          <w:color w:val="000000" w:themeColor="text1"/>
          <w:sz w:val="24"/>
          <w:szCs w:val="24"/>
          <w:highlight w:val="none"/>
          <w14:textFill>
            <w14:solidFill>
              <w14:schemeClr w14:val="tx1"/>
            </w14:solidFill>
          </w14:textFill>
        </w:rPr>
        <w:t>》、《中华人民共和国建筑法》、《中华人民共和国招标投标法》及其他有关法律、法规，遵循平等、自愿、公平和诚实信用原则，双方就本建设工程施工有关事项协商一致，订立本合同。</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left"/>
        <w:textAlignment w:val="auto"/>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一、合同金额：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本合同据实结算，总金额不超过27.2元</w:t>
      </w:r>
      <w:r>
        <w:rPr>
          <w:rFonts w:hint="eastAsia" w:ascii="宋体" w:hAnsi="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left"/>
        <w:textAlignment w:val="auto"/>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二、工程内容：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黄家湾垃圾填埋场及固废中心所属各垃圾转运站零星</w:t>
      </w:r>
      <w:r>
        <w:rPr>
          <w:rFonts w:hint="eastAsia" w:ascii="宋体" w:hAnsi="宋体"/>
          <w:color w:val="000000" w:themeColor="text1"/>
          <w:sz w:val="24"/>
          <w:szCs w:val="24"/>
          <w:highlight w:val="none"/>
          <w:lang w:eastAsia="zh-CN"/>
          <w14:textFill>
            <w14:solidFill>
              <w14:schemeClr w14:val="tx1"/>
            </w14:solidFill>
          </w14:textFill>
        </w:rPr>
        <w:t>维修项目</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包括但不仅限于截洪沟维修、道路维修、</w:t>
      </w:r>
      <w:r>
        <w:rPr>
          <w:rFonts w:hint="eastAsia" w:ascii="宋体" w:hAnsi="宋体"/>
          <w:color w:val="000000" w:themeColor="text1"/>
          <w:kern w:val="0"/>
          <w:sz w:val="24"/>
          <w:szCs w:val="24"/>
          <w:highlight w:val="none"/>
          <w:lang w:eastAsia="zh-CN"/>
          <w14:textFill>
            <w14:solidFill>
              <w14:schemeClr w14:val="tx1"/>
            </w14:solidFill>
          </w14:textFill>
        </w:rPr>
        <w:t>垃圾转运</w:t>
      </w:r>
      <w:r>
        <w:rPr>
          <w:rFonts w:hint="eastAsia" w:ascii="宋体" w:hAnsi="宋体"/>
          <w:color w:val="000000" w:themeColor="text1"/>
          <w:kern w:val="0"/>
          <w:sz w:val="24"/>
          <w:szCs w:val="24"/>
          <w:highlight w:val="none"/>
          <w14:textFill>
            <w14:solidFill>
              <w14:schemeClr w14:val="tx1"/>
            </w14:solidFill>
          </w14:textFill>
        </w:rPr>
        <w:t>站地坑维修、房屋维修、水路电路维修。</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left"/>
        <w:textAlignment w:val="auto"/>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三、工作时间要求：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乙方在接到甲方通知后</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小时内</w:t>
      </w:r>
      <w:r>
        <w:rPr>
          <w:rFonts w:hint="eastAsia" w:ascii="宋体" w:hAnsi="宋体"/>
          <w:color w:val="000000" w:themeColor="text1"/>
          <w:sz w:val="24"/>
          <w:szCs w:val="24"/>
          <w:highlight w:val="none"/>
          <w:lang w:eastAsia="zh-CN"/>
          <w14:textFill>
            <w14:solidFill>
              <w14:schemeClr w14:val="tx1"/>
            </w14:solidFill>
          </w14:textFill>
        </w:rPr>
        <w:t>响应，并不迟于</w:t>
      </w:r>
      <w:r>
        <w:rPr>
          <w:rFonts w:hint="eastAsia" w:ascii="宋体" w:hAnsi="宋体"/>
          <w:color w:val="000000" w:themeColor="text1"/>
          <w:sz w:val="24"/>
          <w:szCs w:val="24"/>
          <w:highlight w:val="none"/>
          <w:lang w:val="en-US" w:eastAsia="zh-CN"/>
          <w14:textFill>
            <w14:solidFill>
              <w14:schemeClr w14:val="tx1"/>
            </w14:solidFill>
          </w14:textFill>
        </w:rPr>
        <w:t>24小时内到场，对于甲方其它紧急需求必须按要求第一时间到场</w:t>
      </w:r>
      <w:r>
        <w:rPr>
          <w:rFonts w:hint="eastAsia" w:ascii="宋体" w:hAnsi="宋体"/>
          <w:color w:val="000000" w:themeColor="text1"/>
          <w:sz w:val="24"/>
          <w:szCs w:val="24"/>
          <w:highlight w:val="none"/>
          <w14:textFill>
            <w14:solidFill>
              <w14:schemeClr w14:val="tx1"/>
            </w14:solidFill>
          </w14:textFill>
        </w:rPr>
        <w:t>施工。</w:t>
      </w:r>
    </w:p>
    <w:p>
      <w:pPr>
        <w:pStyle w:val="80"/>
        <w:keepNext w:val="0"/>
        <w:keepLines w:val="0"/>
        <w:pageBreakBefore w:val="0"/>
        <w:widowControl w:val="0"/>
        <w:kinsoku/>
        <w:wordWrap/>
        <w:overflowPunct/>
        <w:topLinePunct w:val="0"/>
        <w:autoSpaceDE/>
        <w:autoSpaceDN/>
        <w:bidi w:val="0"/>
        <w:adjustRightInd/>
        <w:snapToGrid/>
        <w:spacing w:line="400" w:lineRule="exact"/>
        <w:ind w:firstLine="482"/>
        <w:jc w:val="left"/>
        <w:textAlignment w:val="auto"/>
        <w:rPr>
          <w:rFonts w:hint="eastAsia" w:ascii="宋体" w:hAnsi="宋体"/>
          <w:bCs/>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四、合同有效期：</w:t>
      </w:r>
    </w:p>
    <w:p>
      <w:pPr>
        <w:pStyle w:val="80"/>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lang w:val="en-US" w:eastAsia="zh-CN"/>
          <w14:textFill>
            <w14:solidFill>
              <w14:schemeClr w14:val="tx1"/>
            </w14:solidFill>
          </w14:textFill>
        </w:rPr>
        <w:t>2025</w:t>
      </w:r>
      <w:r>
        <w:rPr>
          <w:rFonts w:hint="eastAsia" w:ascii="宋体" w:hAnsi="宋体"/>
          <w:bCs/>
          <w:color w:val="000000" w:themeColor="text1"/>
          <w:sz w:val="24"/>
          <w:szCs w:val="24"/>
          <w:highlight w:val="none"/>
          <w14:textFill>
            <w14:solidFill>
              <w14:schemeClr w14:val="tx1"/>
            </w14:solidFill>
          </w14:textFill>
        </w:rPr>
        <w:t>年</w:t>
      </w:r>
      <w:r>
        <w:rPr>
          <w:rFonts w:hint="eastAsia" w:ascii="宋体" w:hAnsi="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bCs/>
          <w:color w:val="000000" w:themeColor="text1"/>
          <w:sz w:val="24"/>
          <w:szCs w:val="24"/>
          <w:highlight w:val="none"/>
          <w14:textFill>
            <w14:solidFill>
              <w14:schemeClr w14:val="tx1"/>
            </w14:solidFill>
          </w14:textFill>
        </w:rPr>
        <w:t>月</w:t>
      </w:r>
      <w:r>
        <w:rPr>
          <w:rFonts w:hint="eastAsia" w:ascii="宋体" w:hAnsi="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bCs/>
          <w:color w:val="000000" w:themeColor="text1"/>
          <w:sz w:val="24"/>
          <w:szCs w:val="24"/>
          <w:highlight w:val="none"/>
          <w14:textFill>
            <w14:solidFill>
              <w14:schemeClr w14:val="tx1"/>
            </w14:solidFill>
          </w14:textFill>
        </w:rPr>
        <w:t>日至</w:t>
      </w:r>
      <w:r>
        <w:rPr>
          <w:rFonts w:hint="eastAsia" w:ascii="宋体" w:hAnsi="宋体"/>
          <w:bCs/>
          <w:color w:val="000000" w:themeColor="text1"/>
          <w:sz w:val="24"/>
          <w:szCs w:val="24"/>
          <w:highlight w:val="none"/>
          <w:lang w:val="en-US" w:eastAsia="zh-CN"/>
          <w14:textFill>
            <w14:solidFill>
              <w14:schemeClr w14:val="tx1"/>
            </w14:solidFill>
          </w14:textFill>
        </w:rPr>
        <w:t>2026</w:t>
      </w:r>
      <w:r>
        <w:rPr>
          <w:rFonts w:hint="eastAsia" w:ascii="宋体" w:hAnsi="宋体"/>
          <w:bCs/>
          <w:color w:val="000000" w:themeColor="text1"/>
          <w:sz w:val="24"/>
          <w:szCs w:val="24"/>
          <w:highlight w:val="none"/>
          <w14:textFill>
            <w14:solidFill>
              <w14:schemeClr w14:val="tx1"/>
            </w14:solidFill>
          </w14:textFill>
        </w:rPr>
        <w:t>年</w:t>
      </w:r>
      <w:r>
        <w:rPr>
          <w:rFonts w:hint="eastAsia" w:ascii="宋体" w:hAnsi="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bCs/>
          <w:color w:val="000000" w:themeColor="text1"/>
          <w:sz w:val="24"/>
          <w:szCs w:val="24"/>
          <w:highlight w:val="none"/>
          <w14:textFill>
            <w14:solidFill>
              <w14:schemeClr w14:val="tx1"/>
            </w14:solidFill>
          </w14:textFill>
        </w:rPr>
        <w:t>月</w:t>
      </w:r>
      <w:r>
        <w:rPr>
          <w:rFonts w:hint="eastAsia" w:ascii="宋体" w:hAnsi="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bCs/>
          <w:color w:val="000000" w:themeColor="text1"/>
          <w:sz w:val="24"/>
          <w:szCs w:val="24"/>
          <w:highlight w:val="none"/>
          <w14:textFill>
            <w14:solidFill>
              <w14:schemeClr w14:val="tx1"/>
            </w14:solidFill>
          </w14:textFill>
        </w:rPr>
        <w:t>日</w:t>
      </w:r>
      <w:r>
        <w:rPr>
          <w:rFonts w:hint="eastAsia" w:ascii="宋体" w:hAnsi="宋体"/>
          <w:bCs/>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b/>
          <w:color w:val="000000" w:themeColor="text1"/>
          <w:sz w:val="24"/>
          <w:szCs w:val="24"/>
          <w:highlight w:val="none"/>
          <w:lang w:eastAsia="zh-CN"/>
          <w14:textFill>
            <w14:solidFill>
              <w14:schemeClr w14:val="tx1"/>
            </w14:solidFill>
          </w14:textFill>
        </w:rPr>
        <w:t>五</w:t>
      </w:r>
      <w:r>
        <w:rPr>
          <w:rFonts w:hint="eastAsia" w:ascii="宋体" w:hAnsi="宋体"/>
          <w:b/>
          <w:color w:val="000000" w:themeColor="text1"/>
          <w:sz w:val="24"/>
          <w:szCs w:val="24"/>
          <w:highlight w:val="none"/>
          <w14:textFill>
            <w14:solidFill>
              <w14:schemeClr w14:val="tx1"/>
            </w14:solidFill>
          </w14:textFill>
        </w:rPr>
        <w:t>、工程质量标准：</w:t>
      </w:r>
    </w:p>
    <w:p>
      <w:pPr>
        <w:keepNext w:val="0"/>
        <w:keepLines w:val="0"/>
        <w:pageBreakBefore w:val="0"/>
        <w:widowControl w:val="0"/>
        <w:kinsoku/>
        <w:wordWrap/>
        <w:overflowPunct/>
        <w:topLinePunct w:val="0"/>
        <w:autoSpaceDE/>
        <w:autoSpaceDN/>
        <w:bidi w:val="0"/>
        <w:adjustRightInd/>
        <w:snapToGrid/>
        <w:spacing w:line="400" w:lineRule="exact"/>
        <w:ind w:firstLine="465"/>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达到国家现行施工验收规范合格等级标准。</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left"/>
        <w:textAlignment w:val="auto"/>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eastAsia="zh-CN"/>
          <w14:textFill>
            <w14:solidFill>
              <w14:schemeClr w14:val="tx1"/>
            </w14:solidFill>
          </w14:textFill>
        </w:rPr>
        <w:t>六</w:t>
      </w:r>
      <w:r>
        <w:rPr>
          <w:rFonts w:hint="eastAsia" w:ascii="宋体" w:hAnsi="宋体"/>
          <w:b/>
          <w:color w:val="000000" w:themeColor="text1"/>
          <w:sz w:val="24"/>
          <w:szCs w:val="24"/>
          <w:highlight w:val="none"/>
          <w14:textFill>
            <w14:solidFill>
              <w14:schemeClr w14:val="tx1"/>
            </w14:solidFill>
          </w14:textFill>
        </w:rPr>
        <w:t>、工程安全标准：</w:t>
      </w:r>
    </w:p>
    <w:p>
      <w:pPr>
        <w:keepNext w:val="0"/>
        <w:keepLines w:val="0"/>
        <w:pageBreakBefore w:val="0"/>
        <w:widowControl w:val="0"/>
        <w:kinsoku/>
        <w:wordWrap/>
        <w:overflowPunct/>
        <w:topLinePunct w:val="0"/>
        <w:autoSpaceDE/>
        <w:autoSpaceDN/>
        <w:bidi w:val="0"/>
        <w:adjustRightInd/>
        <w:snapToGrid/>
        <w:spacing w:line="400" w:lineRule="exact"/>
        <w:ind w:firstLine="465"/>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达到《建筑施工安全检查标准》（JGJ59-2011）合格标准，避免发生重大安全事故。</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left"/>
        <w:textAlignment w:val="auto"/>
        <w:rPr>
          <w:rFonts w:hint="eastAsia" w:ascii="宋体" w:hAnsi="宋体" w:eastAsiaTheme="minorEastAsia"/>
          <w:b/>
          <w:color w:val="000000" w:themeColor="text1"/>
          <w:sz w:val="24"/>
          <w:szCs w:val="24"/>
          <w:highlight w:val="none"/>
          <w:lang w:val="en-US" w:eastAsia="zh-CN"/>
          <w14:textFill>
            <w14:solidFill>
              <w14:schemeClr w14:val="tx1"/>
            </w14:solidFill>
          </w14:textFill>
        </w:rPr>
      </w:pPr>
      <w:r>
        <w:rPr>
          <w:rFonts w:hint="eastAsia" w:ascii="宋体" w:hAnsi="宋体"/>
          <w:b/>
          <w:color w:val="000000" w:themeColor="text1"/>
          <w:sz w:val="24"/>
          <w:szCs w:val="24"/>
          <w:highlight w:val="none"/>
          <w:lang w:eastAsia="zh-CN"/>
          <w14:textFill>
            <w14:solidFill>
              <w14:schemeClr w14:val="tx1"/>
            </w14:solidFill>
          </w14:textFill>
        </w:rPr>
        <w:t>七</w:t>
      </w: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lang w:eastAsia="zh-CN"/>
          <w14:textFill>
            <w14:solidFill>
              <w14:schemeClr w14:val="tx1"/>
            </w14:solidFill>
          </w14:textFill>
        </w:rPr>
        <w:t>合同价款</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1.</w:t>
      </w:r>
      <w:r>
        <w:rPr>
          <w:rFonts w:hint="eastAsia" w:ascii="宋体" w:hAnsi="宋体"/>
          <w:b/>
          <w:color w:val="000000" w:themeColor="text1"/>
          <w:sz w:val="24"/>
          <w:szCs w:val="24"/>
          <w:highlight w:val="none"/>
          <w14:textFill>
            <w14:solidFill>
              <w14:schemeClr w14:val="tx1"/>
            </w14:solidFill>
          </w14:textFill>
        </w:rPr>
        <w:t>按定额执行价款：</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5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w:t>
      </w:r>
      <w:r>
        <w:rPr>
          <w:rFonts w:ascii="宋体" w:hAnsi="宋体"/>
          <w:color w:val="000000" w:themeColor="text1"/>
          <w:sz w:val="24"/>
          <w:szCs w:val="24"/>
          <w:highlight w:val="none"/>
          <w14:textFill>
            <w14:solidFill>
              <w14:schemeClr w14:val="tx1"/>
            </w14:solidFill>
          </w14:textFill>
        </w:rPr>
        <w:t>《湖北省房屋建筑与装饰工程消耗量定额及全费用基价表》、《湖北省通用安装工程消耗量定额及全费用基价表》、《湖北省建设工程公共专业消耗量定额及全费用基价表》、《湖北省市政工程消耗量定额及全费用基价表》、《湖北省园林绿化工程消耗量定额及全费用基价表》、《湖北省装配式建筑工程消耗量定额及全费用基价表》、《湖北省施工机具使用费定额》、《湖北省建筑安装工程费用定额》</w:t>
      </w:r>
      <w:r>
        <w:rPr>
          <w:rFonts w:hint="eastAsia" w:ascii="宋体" w:hAnsi="宋体"/>
          <w:color w:val="000000" w:themeColor="text1"/>
          <w:sz w:val="24"/>
          <w:szCs w:val="24"/>
          <w:highlight w:val="none"/>
          <w14:textFill>
            <w14:solidFill>
              <w14:schemeClr w14:val="tx1"/>
            </w14:solidFill>
          </w14:textFill>
        </w:rPr>
        <w:t>201</w:t>
      </w: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版）及当月工程造价信息价决算审理后，决算审定金额下浮</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并扣除考核扣款。</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50"/>
        <w:jc w:val="left"/>
        <w:textAlignment w:val="auto"/>
        <w:rPr>
          <w:rFonts w:hint="eastAsia" w:ascii="宋体" w:hAnsi="宋体"/>
          <w:b/>
          <w:bCs/>
          <w:color w:val="000000" w:themeColor="text1"/>
          <w:sz w:val="24"/>
          <w:szCs w:val="24"/>
          <w:highlight w:val="none"/>
          <w:lang w:val="en-US" w:eastAsia="zh-CN"/>
          <w14:textFill>
            <w14:solidFill>
              <w14:schemeClr w14:val="tx1"/>
            </w14:solidFill>
          </w14:textFill>
        </w:rPr>
      </w:pPr>
      <w:r>
        <w:rPr>
          <w:rFonts w:hint="eastAsia" w:ascii="宋体" w:hAnsi="宋体"/>
          <w:b/>
          <w:bCs/>
          <w:color w:val="000000" w:themeColor="text1"/>
          <w:sz w:val="24"/>
          <w:szCs w:val="24"/>
          <w:highlight w:val="none"/>
          <w:lang w:val="en-US" w:eastAsia="zh-CN"/>
          <w14:textFill>
            <w14:solidFill>
              <w14:schemeClr w14:val="tx1"/>
            </w14:solidFill>
          </w14:textFill>
        </w:rPr>
        <w:t>2.计时工单价：</w:t>
      </w:r>
    </w:p>
    <w:tbl>
      <w:tblPr>
        <w:tblStyle w:val="39"/>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82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工种</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82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普通（小工）</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元/工日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82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特殊工种（木工、油漆工、水电工、砌筑工）</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元/工日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82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机械台班</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元</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台班</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602" w:firstLineChars="250"/>
        <w:jc w:val="left"/>
        <w:textAlignment w:val="auto"/>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eastAsia="zh-CN"/>
          <w14:textFill>
            <w14:solidFill>
              <w14:schemeClr w14:val="tx1"/>
            </w14:solidFill>
          </w14:textFill>
        </w:rPr>
        <w:t>八</w:t>
      </w:r>
      <w:r>
        <w:rPr>
          <w:rFonts w:hint="eastAsia" w:ascii="宋体" w:hAnsi="宋体"/>
          <w:b/>
          <w:color w:val="000000" w:themeColor="text1"/>
          <w:sz w:val="24"/>
          <w:szCs w:val="24"/>
          <w:highlight w:val="none"/>
          <w14:textFill>
            <w14:solidFill>
              <w14:schemeClr w14:val="tx1"/>
            </w14:solidFill>
          </w14:textFill>
        </w:rPr>
        <w:t>、付款方式：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color w:val="000000" w:themeColor="text1"/>
          <w:sz w:val="28"/>
          <w:szCs w:val="28"/>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根据服务的内容，每3个月结</w:t>
      </w:r>
      <w:r>
        <w:rPr>
          <w:rFonts w:hint="eastAsia" w:ascii="宋体" w:hAnsi="宋体"/>
          <w:color w:val="000000" w:themeColor="text1"/>
          <w:kern w:val="0"/>
          <w:sz w:val="24"/>
          <w:szCs w:val="24"/>
          <w:highlight w:val="none"/>
          <w:lang w:eastAsia="zh-CN"/>
          <w14:textFill>
            <w14:solidFill>
              <w14:schemeClr w14:val="tx1"/>
            </w14:solidFill>
          </w14:textFill>
        </w:rPr>
        <w:t>算</w:t>
      </w:r>
      <w:r>
        <w:rPr>
          <w:rFonts w:hint="eastAsia" w:ascii="宋体" w:hAnsi="宋体"/>
          <w:color w:val="000000" w:themeColor="text1"/>
          <w:kern w:val="0"/>
          <w:sz w:val="24"/>
          <w:szCs w:val="24"/>
          <w:highlight w:val="none"/>
          <w14:textFill>
            <w14:solidFill>
              <w14:schemeClr w14:val="tx1"/>
            </w14:solidFill>
          </w14:textFill>
        </w:rPr>
        <w:t>一次（具体时间以实际为准），</w:t>
      </w:r>
      <w:r>
        <w:rPr>
          <w:rFonts w:hint="eastAsia" w:ascii="宋体" w:hAnsi="宋体"/>
          <w:color w:val="000000" w:themeColor="text1"/>
          <w:kern w:val="0"/>
          <w:sz w:val="24"/>
          <w:szCs w:val="24"/>
          <w:highlight w:val="none"/>
          <w:lang w:val="en-US" w:eastAsia="zh-CN"/>
          <w14:textFill>
            <w14:solidFill>
              <w14:schemeClr w14:val="tx1"/>
            </w14:solidFill>
          </w14:textFill>
        </w:rPr>
        <w:t>甲方根据乙方实际完成工程量费用的80%进行支付，在合同到期后由甲方委托审计服务单位进行全年土建修缮费用审计，按审计实际费用支付剩余款项，多退少补，</w:t>
      </w:r>
      <w:r>
        <w:rPr>
          <w:rFonts w:hint="eastAsia" w:ascii="宋体" w:hAnsi="宋体"/>
          <w:color w:val="000000" w:themeColor="text1"/>
          <w:kern w:val="0"/>
          <w:sz w:val="24"/>
          <w:szCs w:val="24"/>
          <w:highlight w:val="none"/>
          <w:lang w:eastAsia="zh-CN"/>
          <w14:textFill>
            <w14:solidFill>
              <w14:schemeClr w14:val="tx1"/>
            </w14:solidFill>
          </w14:textFill>
        </w:rPr>
        <w:t>乙方需</w:t>
      </w:r>
      <w:r>
        <w:rPr>
          <w:rFonts w:hint="eastAsia" w:ascii="宋体" w:hAnsi="宋体"/>
          <w:color w:val="000000" w:themeColor="text1"/>
          <w:kern w:val="0"/>
          <w:sz w:val="24"/>
          <w:szCs w:val="24"/>
          <w:highlight w:val="none"/>
          <w14:textFill>
            <w14:solidFill>
              <w14:schemeClr w14:val="tx1"/>
            </w14:solidFill>
          </w14:textFill>
        </w:rPr>
        <w:t>提供</w:t>
      </w:r>
      <w:r>
        <w:rPr>
          <w:rFonts w:hint="eastAsia" w:ascii="宋体" w:hAnsi="宋体"/>
          <w:color w:val="000000" w:themeColor="text1"/>
          <w:kern w:val="0"/>
          <w:sz w:val="24"/>
          <w:szCs w:val="24"/>
          <w:highlight w:val="none"/>
          <w:lang w:eastAsia="zh-CN"/>
          <w14:textFill>
            <w14:solidFill>
              <w14:schemeClr w14:val="tx1"/>
            </w14:solidFill>
          </w14:textFill>
        </w:rPr>
        <w:t>等额的增值税</w:t>
      </w:r>
      <w:r>
        <w:rPr>
          <w:rFonts w:hint="eastAsia" w:ascii="宋体" w:hAnsi="宋体"/>
          <w:color w:val="000000" w:themeColor="text1"/>
          <w:kern w:val="0"/>
          <w:sz w:val="24"/>
          <w:szCs w:val="24"/>
          <w:highlight w:val="none"/>
          <w14:textFill>
            <w14:solidFill>
              <w14:schemeClr w14:val="tx1"/>
            </w14:solidFill>
          </w14:textFill>
        </w:rPr>
        <w:t>发票</w:t>
      </w:r>
      <w:r>
        <w:rPr>
          <w:rFonts w:hint="eastAsia" w:ascii="宋体" w:hAnsi="宋体"/>
          <w:color w:val="000000" w:themeColor="text1"/>
          <w:kern w:val="0"/>
          <w:sz w:val="24"/>
          <w:szCs w:val="24"/>
          <w:highlight w:val="none"/>
          <w:lang w:eastAsia="zh-CN"/>
          <w14:textFill>
            <w14:solidFill>
              <w14:schemeClr w14:val="tx1"/>
            </w14:solidFill>
          </w14:textFill>
        </w:rPr>
        <w:t>。</w:t>
      </w:r>
      <w:r>
        <w:rPr>
          <w:rFonts w:hint="eastAsia" w:ascii="宋体" w:hAnsi="宋体"/>
          <w:color w:val="000000" w:themeColor="text1"/>
          <w:kern w:val="0"/>
          <w:sz w:val="24"/>
          <w:szCs w:val="24"/>
          <w:highlight w:val="none"/>
          <w14:textFill>
            <w14:solidFill>
              <w14:schemeClr w14:val="tx1"/>
            </w14:solidFill>
          </w14:textFill>
        </w:rPr>
        <w:t>乙方积极主动与甲方对接，完成所有采购资料准备工作（附件规定的资料）。</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left"/>
        <w:textAlignment w:val="auto"/>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eastAsia="zh-CN"/>
          <w14:textFill>
            <w14:solidFill>
              <w14:schemeClr w14:val="tx1"/>
            </w14:solidFill>
          </w14:textFill>
        </w:rPr>
        <w:t>九</w:t>
      </w:r>
      <w:r>
        <w:rPr>
          <w:rFonts w:hint="eastAsia" w:ascii="宋体" w:hAnsi="宋体"/>
          <w:b/>
          <w:color w:val="000000" w:themeColor="text1"/>
          <w:sz w:val="24"/>
          <w:szCs w:val="24"/>
          <w:highlight w:val="none"/>
          <w14:textFill>
            <w14:solidFill>
              <w14:schemeClr w14:val="tx1"/>
            </w14:solidFill>
          </w14:textFill>
        </w:rPr>
        <w:t>、商务条款：</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left"/>
        <w:textAlignment w:val="auto"/>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1、工程计价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按月对施工工程量进行签证，按季度进行结算。结算时乙方必须提供整理好的合同附件1、2、3、4、5及工程量计算书、施工</w:t>
      </w:r>
      <w:r>
        <w:rPr>
          <w:rFonts w:hint="eastAsia" w:ascii="宋体" w:hAnsi="宋体"/>
          <w:color w:val="000000" w:themeColor="text1"/>
          <w:kern w:val="0"/>
          <w:sz w:val="24"/>
          <w:szCs w:val="24"/>
          <w:highlight w:val="none"/>
          <w:lang w:eastAsia="zh-CN"/>
          <w14:textFill>
            <w14:solidFill>
              <w14:schemeClr w14:val="tx1"/>
            </w14:solidFill>
          </w14:textFill>
        </w:rPr>
        <w:t>情况佐证</w:t>
      </w:r>
      <w:r>
        <w:rPr>
          <w:rFonts w:hint="eastAsia" w:ascii="宋体" w:hAnsi="宋体"/>
          <w:color w:val="000000" w:themeColor="text1"/>
          <w:kern w:val="0"/>
          <w:sz w:val="24"/>
          <w:szCs w:val="24"/>
          <w:highlight w:val="none"/>
          <w14:textFill>
            <w14:solidFill>
              <w14:schemeClr w14:val="tx1"/>
            </w14:solidFill>
          </w14:textFill>
        </w:rPr>
        <w:t>，结算要素缺一不可。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施工过程中按计时工计算的，优先由甲方提供</w:t>
      </w:r>
      <w:r>
        <w:rPr>
          <w:rFonts w:hint="eastAsia" w:ascii="宋体" w:hAnsi="宋体"/>
          <w:color w:val="000000" w:themeColor="text1"/>
          <w:kern w:val="0"/>
          <w:sz w:val="24"/>
          <w:szCs w:val="24"/>
          <w:highlight w:val="none"/>
          <w:lang w:eastAsia="zh-CN"/>
          <w14:textFill>
            <w14:solidFill>
              <w14:schemeClr w14:val="tx1"/>
            </w14:solidFill>
          </w14:textFill>
        </w:rPr>
        <w:t>施工</w:t>
      </w:r>
      <w:r>
        <w:rPr>
          <w:rFonts w:hint="eastAsia" w:ascii="宋体" w:hAnsi="宋体"/>
          <w:color w:val="000000" w:themeColor="text1"/>
          <w:kern w:val="0"/>
          <w:sz w:val="24"/>
          <w:szCs w:val="24"/>
          <w:highlight w:val="none"/>
          <w14:textFill>
            <w14:solidFill>
              <w14:schemeClr w14:val="tx1"/>
            </w14:solidFill>
          </w14:textFill>
        </w:rPr>
        <w:t>材料，乙方零星提供的建筑材料价格按当月</w:t>
      </w:r>
      <w:r>
        <w:rPr>
          <w:rFonts w:hint="eastAsia" w:ascii="宋体" w:hAnsi="宋体"/>
          <w:color w:val="000000" w:themeColor="text1"/>
          <w:kern w:val="0"/>
          <w:sz w:val="24"/>
          <w:szCs w:val="24"/>
          <w:highlight w:val="none"/>
          <w:lang w:eastAsia="zh-CN"/>
          <w14:textFill>
            <w14:solidFill>
              <w14:schemeClr w14:val="tx1"/>
            </w14:solidFill>
          </w14:textFill>
        </w:rPr>
        <w:t>工程造价</w:t>
      </w:r>
      <w:r>
        <w:rPr>
          <w:rFonts w:hint="eastAsia" w:ascii="宋体" w:hAnsi="宋体"/>
          <w:color w:val="000000" w:themeColor="text1"/>
          <w:kern w:val="0"/>
          <w:sz w:val="24"/>
          <w:szCs w:val="24"/>
          <w:highlight w:val="none"/>
          <w14:textFill>
            <w14:solidFill>
              <w14:schemeClr w14:val="tx1"/>
            </w14:solidFill>
          </w14:textFill>
        </w:rPr>
        <w:t>价格进行计算。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对于简单施工中需要出具图纸甲方不另行承担费用。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除定额发生变化或国家税率发生变化以外，不得以任何理由调整费用。</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left"/>
        <w:textAlignment w:val="auto"/>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2、工作程序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（1）</w:t>
      </w:r>
      <w:r>
        <w:rPr>
          <w:rFonts w:hint="eastAsia" w:ascii="宋体" w:hAnsi="宋体"/>
          <w:color w:val="000000" w:themeColor="text1"/>
          <w:kern w:val="0"/>
          <w:sz w:val="24"/>
          <w:szCs w:val="24"/>
          <w:highlight w:val="none"/>
          <w:lang w:eastAsia="zh-CN"/>
          <w14:textFill>
            <w14:solidFill>
              <w14:schemeClr w14:val="tx1"/>
            </w14:solidFill>
          </w14:textFill>
        </w:rPr>
        <w:t>乙方按次</w:t>
      </w:r>
      <w:r>
        <w:rPr>
          <w:rFonts w:hint="eastAsia" w:ascii="宋体" w:hAnsi="宋体"/>
          <w:color w:val="000000" w:themeColor="text1"/>
          <w:kern w:val="0"/>
          <w:sz w:val="24"/>
          <w:szCs w:val="24"/>
          <w:highlight w:val="none"/>
          <w14:textFill>
            <w14:solidFill>
              <w14:schemeClr w14:val="tx1"/>
            </w14:solidFill>
          </w14:textFill>
        </w:rPr>
        <w:t>对施工工程量进行签证，以清单形式（合同附件1）报予甲方，并进行费用汇总，分类将施工事项写清楚。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（2）甲方作业部门提出施工申请，乙方</w:t>
      </w:r>
      <w:r>
        <w:rPr>
          <w:rFonts w:hint="eastAsia" w:ascii="宋体" w:hAnsi="宋体"/>
          <w:color w:val="000000" w:themeColor="text1"/>
          <w:kern w:val="0"/>
          <w:sz w:val="24"/>
          <w:szCs w:val="24"/>
          <w:highlight w:val="none"/>
          <w:lang w:eastAsia="zh-CN"/>
          <w14:textFill>
            <w14:solidFill>
              <w14:schemeClr w14:val="tx1"/>
            </w14:solidFill>
          </w14:textFill>
        </w:rPr>
        <w:t>编制施工预算</w:t>
      </w:r>
      <w:r>
        <w:rPr>
          <w:rFonts w:hint="eastAsia" w:ascii="宋体" w:hAnsi="宋体"/>
          <w:color w:val="000000" w:themeColor="text1"/>
          <w:kern w:val="0"/>
          <w:sz w:val="24"/>
          <w:szCs w:val="24"/>
          <w:highlight w:val="none"/>
          <w14:textFill>
            <w14:solidFill>
              <w14:schemeClr w14:val="tx1"/>
            </w14:solidFill>
          </w14:textFill>
        </w:rPr>
        <w:t>（合同附件2），交予</w:t>
      </w:r>
      <w:r>
        <w:rPr>
          <w:rFonts w:hint="eastAsia" w:ascii="宋体" w:hAnsi="宋体"/>
          <w:color w:val="000000" w:themeColor="text1"/>
          <w:kern w:val="0"/>
          <w:sz w:val="24"/>
          <w:szCs w:val="24"/>
          <w:highlight w:val="none"/>
          <w:lang w:eastAsia="zh-CN"/>
          <w14:textFill>
            <w14:solidFill>
              <w14:schemeClr w14:val="tx1"/>
            </w14:solidFill>
          </w14:textFill>
        </w:rPr>
        <w:t>甲方进行审核认定</w:t>
      </w:r>
      <w:r>
        <w:rPr>
          <w:rFonts w:hint="eastAsia" w:ascii="宋体" w:hAnsi="宋体"/>
          <w:color w:val="000000" w:themeColor="text1"/>
          <w:kern w:val="0"/>
          <w:sz w:val="24"/>
          <w:szCs w:val="24"/>
          <w:highlight w:val="none"/>
          <w14:textFill>
            <w14:solidFill>
              <w14:schemeClr w14:val="tx1"/>
            </w14:solidFill>
          </w14:textFill>
        </w:rPr>
        <w:t>，</w:t>
      </w:r>
      <w:r>
        <w:rPr>
          <w:rFonts w:hint="eastAsia" w:ascii="宋体" w:hAnsi="宋体"/>
          <w:color w:val="000000" w:themeColor="text1"/>
          <w:kern w:val="0"/>
          <w:sz w:val="24"/>
          <w:szCs w:val="24"/>
          <w:highlight w:val="none"/>
          <w:lang w:eastAsia="zh-CN"/>
          <w14:textFill>
            <w14:solidFill>
              <w14:schemeClr w14:val="tx1"/>
            </w14:solidFill>
          </w14:textFill>
        </w:rPr>
        <w:t>审核确认</w:t>
      </w:r>
      <w:r>
        <w:rPr>
          <w:rFonts w:hint="eastAsia" w:ascii="宋体" w:hAnsi="宋体"/>
          <w:color w:val="000000" w:themeColor="text1"/>
          <w:kern w:val="0"/>
          <w:sz w:val="24"/>
          <w:szCs w:val="24"/>
          <w:highlight w:val="none"/>
          <w14:textFill>
            <w14:solidFill>
              <w14:schemeClr w14:val="tx1"/>
            </w14:solidFill>
          </w14:textFill>
        </w:rPr>
        <w:t>完成后</w:t>
      </w:r>
      <w:r>
        <w:rPr>
          <w:rFonts w:hint="eastAsia" w:ascii="宋体" w:hAnsi="宋体"/>
          <w:color w:val="000000" w:themeColor="text1"/>
          <w:kern w:val="0"/>
          <w:sz w:val="24"/>
          <w:szCs w:val="24"/>
          <w:highlight w:val="none"/>
          <w:lang w:eastAsia="zh-CN"/>
          <w14:textFill>
            <w14:solidFill>
              <w14:schemeClr w14:val="tx1"/>
            </w14:solidFill>
          </w14:textFill>
        </w:rPr>
        <w:t>甲方对乙方</w:t>
      </w:r>
      <w:r>
        <w:rPr>
          <w:rFonts w:hint="eastAsia" w:ascii="宋体" w:hAnsi="宋体"/>
          <w:color w:val="000000" w:themeColor="text1"/>
          <w:kern w:val="0"/>
          <w:sz w:val="24"/>
          <w:szCs w:val="24"/>
          <w:highlight w:val="none"/>
          <w14:textFill>
            <w14:solidFill>
              <w14:schemeClr w14:val="tx1"/>
            </w14:solidFill>
          </w14:textFill>
        </w:rPr>
        <w:t>进行技术交底，填写技术交底表（合同附件3）。</w:t>
      </w:r>
      <w:r>
        <w:rPr>
          <w:rFonts w:hint="eastAsia" w:ascii="宋体" w:hAnsi="宋体"/>
          <w:color w:val="000000" w:themeColor="text1"/>
          <w:kern w:val="0"/>
          <w:sz w:val="24"/>
          <w:szCs w:val="24"/>
          <w:highlight w:val="none"/>
          <w:lang w:eastAsia="zh-CN"/>
          <w14:textFill>
            <w14:solidFill>
              <w14:schemeClr w14:val="tx1"/>
            </w14:solidFill>
          </w14:textFill>
        </w:rPr>
        <w:t>施工过程中甲方对乙方</w:t>
      </w:r>
      <w:r>
        <w:rPr>
          <w:rFonts w:hint="eastAsia" w:ascii="宋体" w:hAnsi="宋体"/>
          <w:color w:val="000000" w:themeColor="text1"/>
          <w:kern w:val="0"/>
          <w:sz w:val="24"/>
          <w:szCs w:val="24"/>
          <w:highlight w:val="none"/>
          <w14:textFill>
            <w14:solidFill>
              <w14:schemeClr w14:val="tx1"/>
            </w14:solidFill>
          </w14:textFill>
        </w:rPr>
        <w:t>工程量计量</w:t>
      </w:r>
      <w:r>
        <w:rPr>
          <w:rFonts w:hint="eastAsia" w:ascii="宋体" w:hAnsi="宋体"/>
          <w:color w:val="000000" w:themeColor="text1"/>
          <w:kern w:val="0"/>
          <w:sz w:val="24"/>
          <w:szCs w:val="24"/>
          <w:highlight w:val="none"/>
          <w:lang w:eastAsia="zh-CN"/>
          <w14:textFill>
            <w14:solidFill>
              <w14:schemeClr w14:val="tx1"/>
            </w14:solidFill>
          </w14:textFill>
        </w:rPr>
        <w:t>，填写签证单（附件</w:t>
      </w:r>
      <w:r>
        <w:rPr>
          <w:rFonts w:hint="eastAsia" w:ascii="宋体" w:hAnsi="宋体"/>
          <w:color w:val="000000" w:themeColor="text1"/>
          <w:kern w:val="0"/>
          <w:sz w:val="24"/>
          <w:szCs w:val="24"/>
          <w:highlight w:val="none"/>
          <w:lang w:val="en-US" w:eastAsia="zh-CN"/>
          <w14:textFill>
            <w14:solidFill>
              <w14:schemeClr w14:val="tx1"/>
            </w14:solidFill>
          </w14:textFill>
        </w:rPr>
        <w:t>4）</w:t>
      </w:r>
      <w:r>
        <w:rPr>
          <w:rFonts w:hint="eastAsia" w:ascii="宋体" w:hAnsi="宋体"/>
          <w:color w:val="000000" w:themeColor="text1"/>
          <w:kern w:val="0"/>
          <w:sz w:val="24"/>
          <w:szCs w:val="24"/>
          <w:highlight w:val="none"/>
          <w14:textFill>
            <w14:solidFill>
              <w14:schemeClr w14:val="tx1"/>
            </w14:solidFill>
          </w14:textFill>
        </w:rPr>
        <w:t>。最后</w:t>
      </w:r>
      <w:r>
        <w:rPr>
          <w:rFonts w:hint="eastAsia" w:ascii="宋体" w:hAnsi="宋体"/>
          <w:color w:val="000000" w:themeColor="text1"/>
          <w:kern w:val="0"/>
          <w:sz w:val="24"/>
          <w:szCs w:val="24"/>
          <w:highlight w:val="none"/>
          <w:lang w:eastAsia="zh-CN"/>
          <w14:textFill>
            <w14:solidFill>
              <w14:schemeClr w14:val="tx1"/>
            </w14:solidFill>
          </w14:textFill>
        </w:rPr>
        <w:t>由乙方申请、甲方组织</w:t>
      </w:r>
      <w:r>
        <w:rPr>
          <w:rFonts w:hint="eastAsia" w:ascii="宋体" w:hAnsi="宋体"/>
          <w:color w:val="000000" w:themeColor="text1"/>
          <w:kern w:val="0"/>
          <w:sz w:val="24"/>
          <w:szCs w:val="24"/>
          <w:highlight w:val="none"/>
          <w14:textFill>
            <w14:solidFill>
              <w14:schemeClr w14:val="tx1"/>
            </w14:solidFill>
          </w14:textFill>
        </w:rPr>
        <w:t>验收，填写验收单（合同附件</w:t>
      </w:r>
      <w:r>
        <w:rPr>
          <w:rFonts w:hint="eastAsia" w:ascii="宋体" w:hAnsi="宋体"/>
          <w:color w:val="000000" w:themeColor="text1"/>
          <w:kern w:val="0"/>
          <w:sz w:val="24"/>
          <w:szCs w:val="24"/>
          <w:highlight w:val="none"/>
          <w:lang w:val="en-US" w:eastAsia="zh-CN"/>
          <w14:textFill>
            <w14:solidFill>
              <w14:schemeClr w14:val="tx1"/>
            </w14:solidFill>
          </w14:textFill>
        </w:rPr>
        <w:t>5</w:t>
      </w:r>
      <w:r>
        <w:rPr>
          <w:rFonts w:hint="eastAsia" w:ascii="宋体" w:hAnsi="宋体"/>
          <w:color w:val="000000" w:themeColor="text1"/>
          <w:ker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（3）乙方必须严格按照市城管委“六个必须”要求进行土建施工，</w:t>
      </w:r>
      <w:r>
        <w:rPr>
          <w:rFonts w:hint="eastAsia" w:ascii="宋体" w:hAnsi="宋体"/>
          <w:color w:val="000000" w:themeColor="text1"/>
          <w:kern w:val="0"/>
          <w:sz w:val="24"/>
          <w:szCs w:val="24"/>
          <w:highlight w:val="none"/>
          <w:lang w:eastAsia="zh-CN"/>
          <w14:textFill>
            <w14:solidFill>
              <w14:schemeClr w14:val="tx1"/>
            </w14:solidFill>
          </w14:textFill>
        </w:rPr>
        <w:t>规范</w:t>
      </w:r>
      <w:r>
        <w:rPr>
          <w:rFonts w:hint="eastAsia" w:ascii="宋体" w:hAnsi="宋体"/>
          <w:color w:val="000000" w:themeColor="text1"/>
          <w:kern w:val="0"/>
          <w:sz w:val="24"/>
          <w:szCs w:val="24"/>
          <w:highlight w:val="none"/>
          <w14:textFill>
            <w14:solidFill>
              <w14:schemeClr w14:val="tx1"/>
            </w14:solidFill>
          </w14:textFill>
        </w:rPr>
        <w:t>填写安全施工日志（填写方式</w:t>
      </w:r>
      <w:r>
        <w:rPr>
          <w:rFonts w:hint="eastAsia" w:ascii="宋体" w:hAnsi="宋体"/>
          <w:color w:val="000000" w:themeColor="text1"/>
          <w:kern w:val="0"/>
          <w:sz w:val="24"/>
          <w:szCs w:val="24"/>
          <w:highlight w:val="none"/>
          <w:lang w:eastAsia="zh-CN"/>
          <w14:textFill>
            <w14:solidFill>
              <w14:schemeClr w14:val="tx1"/>
            </w14:solidFill>
          </w14:textFill>
        </w:rPr>
        <w:t>参考</w:t>
      </w:r>
      <w:r>
        <w:rPr>
          <w:rFonts w:hint="eastAsia" w:ascii="宋体" w:hAnsi="宋体"/>
          <w:color w:val="000000" w:themeColor="text1"/>
          <w:kern w:val="0"/>
          <w:sz w:val="24"/>
          <w:szCs w:val="24"/>
          <w:highlight w:val="none"/>
          <w14:textFill>
            <w14:solidFill>
              <w14:schemeClr w14:val="tx1"/>
            </w14:solidFill>
          </w14:textFill>
        </w:rPr>
        <w:t>附件6）。</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（4）乙方必须保留所有事项施工过程的照片资料，照片内容要求能反映所有参加施工的人员情况、材料情况、机械情况。</w:t>
      </w:r>
    </w:p>
    <w:p>
      <w:pPr>
        <w:keepNext w:val="0"/>
        <w:keepLines w:val="0"/>
        <w:pageBreakBefore w:val="0"/>
        <w:widowControl w:val="0"/>
        <w:kinsoku/>
        <w:wordWrap/>
        <w:overflowPunct/>
        <w:topLinePunct w:val="0"/>
        <w:autoSpaceDE/>
        <w:autoSpaceDN/>
        <w:bidi w:val="0"/>
        <w:adjustRightInd/>
        <w:snapToGrid/>
        <w:spacing w:line="400" w:lineRule="exact"/>
        <w:ind w:firstLine="361" w:firstLineChars="150"/>
        <w:jc w:val="left"/>
        <w:textAlignment w:val="auto"/>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kern w:val="0"/>
          <w:sz w:val="24"/>
          <w:szCs w:val="24"/>
          <w:highlight w:val="none"/>
          <w14:textFill>
            <w14:solidFill>
              <w14:schemeClr w14:val="tx1"/>
            </w14:solidFill>
          </w14:textFill>
        </w:rPr>
        <w:t>十、</w:t>
      </w:r>
      <w:r>
        <w:rPr>
          <w:rFonts w:hint="eastAsia" w:ascii="宋体" w:hAnsi="宋体"/>
          <w:b/>
          <w:color w:val="000000" w:themeColor="text1"/>
          <w:sz w:val="24"/>
          <w:szCs w:val="24"/>
          <w:highlight w:val="none"/>
          <w14:textFill>
            <w14:solidFill>
              <w14:schemeClr w14:val="tx1"/>
            </w14:solidFill>
          </w14:textFill>
        </w:rPr>
        <w:t>双方责任及义务：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1、甲方责任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（1）甲方按月对施工工程量进行审核，乙方每月</w:t>
      </w:r>
      <w:r>
        <w:rPr>
          <w:rFonts w:hint="eastAsia" w:ascii="宋体" w:hAnsi="宋体"/>
          <w:bCs/>
          <w:color w:val="000000" w:themeColor="text1"/>
          <w:sz w:val="24"/>
          <w:szCs w:val="24"/>
          <w:highlight w:val="none"/>
          <w:lang w:val="en-US" w:eastAsia="zh-CN"/>
          <w14:textFill>
            <w14:solidFill>
              <w14:schemeClr w14:val="tx1"/>
            </w14:solidFill>
          </w14:textFill>
        </w:rPr>
        <w:t>5</w:t>
      </w:r>
      <w:r>
        <w:rPr>
          <w:rFonts w:hint="eastAsia" w:ascii="宋体" w:hAnsi="宋体"/>
          <w:bCs/>
          <w:color w:val="000000" w:themeColor="text1"/>
          <w:sz w:val="24"/>
          <w:szCs w:val="24"/>
          <w:highlight w:val="none"/>
          <w14:textFill>
            <w14:solidFill>
              <w14:schemeClr w14:val="tx1"/>
            </w14:solidFill>
          </w14:textFill>
        </w:rPr>
        <w:t>日前对</w:t>
      </w:r>
      <w:r>
        <w:rPr>
          <w:rFonts w:hint="eastAsia" w:ascii="宋体" w:hAnsi="宋体"/>
          <w:color w:val="000000" w:themeColor="text1"/>
          <w:kern w:val="0"/>
          <w:sz w:val="24"/>
          <w:szCs w:val="24"/>
          <w:highlight w:val="none"/>
          <w14:textFill>
            <w14:solidFill>
              <w14:schemeClr w14:val="tx1"/>
            </w14:solidFill>
          </w14:textFill>
        </w:rPr>
        <w:t>上月</w:t>
      </w:r>
      <w:r>
        <w:rPr>
          <w:rFonts w:hint="eastAsia" w:ascii="宋体" w:hAnsi="宋体"/>
          <w:bCs/>
          <w:color w:val="000000" w:themeColor="text1"/>
          <w:sz w:val="24"/>
          <w:szCs w:val="24"/>
          <w:highlight w:val="none"/>
          <w14:textFill>
            <w14:solidFill>
              <w14:schemeClr w14:val="tx1"/>
            </w14:solidFill>
          </w14:textFill>
        </w:rPr>
        <w:t>完成的工作量，以一览表形式（合同附件1）分类将施工事项报予甲方，并进行费用汇总，按照工程承包合同条款监督，检查工作、解决施工过程中必须出面解决的问题。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（2）随时检查乙方在施工过程中的安全、质量、进度等工作。并提出意见，对乙方影响安全、质量、进度工作的不妥方法和决策，可责令乙方限期纠正。拒不整改的，甲方对乙方进行扣款。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（3）按乙方提交的工程进度报表如实进行核算认定。并按合同付给乙方工程款。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2、乙方责任：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（1）遵纪守法，必须无条件遵守工地的一切规章制度。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（2）认真严格按项目施工方法组织施工。 全权处理施工中的一切事务，接受甲方的管理、指导，并承担相应的风险。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（3）严格按甲方要求进行施工。执行创优计划规定的施工办法；负责承包工程施工范围内的安全达标及文明施工达标。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（4）接受甲方管理人员的指导、监督、考核，服从甲方管理。积极对工程隐患进行整改。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（5）严格按照施工图纸、施工组织设计和国家颁布的建设工程的各项目施工及验收规范、规程和标准进行施工，随时接受甲方、业主的检查及指导。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（6）应严格执行工程验收制度，提前通知甲方工地技术负责人进行检查、验收、签证。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（7）爱护工地一切财产，节约施工材料。各种拌合物必须当班用完，散落材料必须当班收清；爱护施工设备器材并按操作规程操作；对成品、半成品妥善保护，不得损坏。</w:t>
      </w:r>
      <w:r>
        <w:rPr>
          <w:rFonts w:hint="eastAsia" w:ascii="宋体" w:hAnsi="宋体"/>
          <w:color w:val="000000" w:themeColor="text1"/>
          <w:sz w:val="24"/>
          <w:szCs w:val="24"/>
          <w:highlight w:val="none"/>
          <w:lang w:eastAsia="zh-CN"/>
          <w14:textFill>
            <w14:solidFill>
              <w14:schemeClr w14:val="tx1"/>
            </w14:solidFill>
          </w14:textFill>
        </w:rPr>
        <w:t>周转</w:t>
      </w:r>
      <w:r>
        <w:rPr>
          <w:rFonts w:hint="eastAsia" w:ascii="宋体" w:hAnsi="宋体"/>
          <w:color w:val="000000" w:themeColor="text1"/>
          <w:sz w:val="24"/>
          <w:szCs w:val="24"/>
          <w:highlight w:val="none"/>
          <w14:textFill>
            <w14:solidFill>
              <w14:schemeClr w14:val="tx1"/>
            </w14:solidFill>
          </w14:textFill>
        </w:rPr>
        <w:t xml:space="preserve">木方、木板，要清理干净，分类堆放整齐，钢管、扣件要清理干净，堆放整齐。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（8）乙方必须与常驻人员签订合同，为其购买意外保险，同时必须为临时工作人员购买意外保险。</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jc w:val="left"/>
        <w:textAlignment w:val="auto"/>
        <w:rPr>
          <w:rFonts w:hint="eastAsia"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（9）乙方有义务配合其他工作的施工作业。</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left"/>
        <w:textAlignment w:val="auto"/>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十</w:t>
      </w:r>
      <w:r>
        <w:rPr>
          <w:rFonts w:hint="eastAsia" w:ascii="宋体" w:hAnsi="宋体"/>
          <w:b/>
          <w:bCs/>
          <w:color w:val="000000" w:themeColor="text1"/>
          <w:sz w:val="24"/>
          <w:szCs w:val="24"/>
          <w:highlight w:val="none"/>
          <w:lang w:eastAsia="zh-CN"/>
          <w14:textFill>
            <w14:solidFill>
              <w14:schemeClr w14:val="tx1"/>
            </w14:solidFill>
          </w14:textFill>
        </w:rPr>
        <w:t>一</w:t>
      </w:r>
      <w:r>
        <w:rPr>
          <w:rFonts w:hint="eastAsia" w:ascii="宋体" w:hAnsi="宋体"/>
          <w:b/>
          <w:bCs/>
          <w:color w:val="000000" w:themeColor="text1"/>
          <w:sz w:val="24"/>
          <w:szCs w:val="24"/>
          <w:highlight w:val="none"/>
          <w14:textFill>
            <w14:solidFill>
              <w14:schemeClr w14:val="tx1"/>
            </w14:solidFill>
          </w14:textFill>
        </w:rPr>
        <w:t>、质量保证：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乙方向甲方承诺按照本合同约定施工、竣工，在质量保修期内承担工程质量保修责任，电气管线、给排水管道和装修工程保修期为2年，屋面防水、外墙防渗及卫生间防水保修期为5年，截洪沟、路面维修保修期为1年（发布橙色预警以上的极端自然天气不属于保修范围）。保修期超出合同有效期，乙方</w:t>
      </w:r>
      <w:r>
        <w:rPr>
          <w:rFonts w:ascii="宋体" w:hAnsi="宋体"/>
          <w:color w:val="000000" w:themeColor="text1"/>
          <w:sz w:val="24"/>
          <w:szCs w:val="24"/>
          <w:highlight w:val="none"/>
          <w14:textFill>
            <w14:solidFill>
              <w14:schemeClr w14:val="tx1"/>
            </w14:solidFill>
          </w14:textFill>
        </w:rPr>
        <w:t>应当履行保修义务，并对造成的损失承担赔偿责任</w:t>
      </w:r>
      <w:r>
        <w:rPr>
          <w:rFonts w:hint="eastAsia" w:ascii="宋体" w:hAnsi="宋体"/>
          <w:color w:val="000000" w:themeColor="text1"/>
          <w:sz w:val="24"/>
          <w:szCs w:val="24"/>
          <w:highlight w:val="none"/>
          <w14:textFill>
            <w14:solidFill>
              <w14:schemeClr w14:val="tx1"/>
            </w14:solidFill>
          </w14:textFill>
        </w:rPr>
        <w:t>。乙方拒不履行的，甲方提请建设主管部门进行鉴定，确因乙方施工问题引起的质量问题，甲方有权建议建设主管部门将乙方纳入失信名单，并按本条款要求提请民事赔偿。</w:t>
      </w:r>
    </w:p>
    <w:p>
      <w:pPr>
        <w:keepNext w:val="0"/>
        <w:keepLines w:val="0"/>
        <w:pageBreakBefore w:val="0"/>
        <w:widowControl w:val="0"/>
        <w:kinsoku/>
        <w:wordWrap/>
        <w:overflowPunct/>
        <w:topLinePunct w:val="0"/>
        <w:autoSpaceDE/>
        <w:autoSpaceDN/>
        <w:bidi w:val="0"/>
        <w:adjustRightInd/>
        <w:snapToGrid/>
        <w:spacing w:line="400" w:lineRule="exact"/>
        <w:ind w:firstLine="361" w:firstLineChars="150"/>
        <w:jc w:val="left"/>
        <w:textAlignment w:val="auto"/>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十</w:t>
      </w:r>
      <w:r>
        <w:rPr>
          <w:rFonts w:hint="eastAsia" w:ascii="宋体" w:hAnsi="宋体"/>
          <w:b/>
          <w:bCs/>
          <w:color w:val="000000" w:themeColor="text1"/>
          <w:sz w:val="24"/>
          <w:szCs w:val="24"/>
          <w:highlight w:val="none"/>
          <w:lang w:eastAsia="zh-CN"/>
          <w14:textFill>
            <w14:solidFill>
              <w14:schemeClr w14:val="tx1"/>
            </w14:solidFill>
          </w14:textFill>
        </w:rPr>
        <w:t>二</w:t>
      </w:r>
      <w:r>
        <w:rPr>
          <w:rFonts w:hint="eastAsia" w:ascii="宋体" w:hAnsi="宋体"/>
          <w:b/>
          <w:bCs/>
          <w:color w:val="000000" w:themeColor="text1"/>
          <w:sz w:val="24"/>
          <w:szCs w:val="24"/>
          <w:highlight w:val="none"/>
          <w14:textFill>
            <w14:solidFill>
              <w14:schemeClr w14:val="tx1"/>
            </w14:solidFill>
          </w14:textFill>
        </w:rPr>
        <w:t>、安全保证：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安全生产施工目标管理的奖罚</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达到《建筑施工安全检查标准》（JGJ59-2011）的合格标准。因</w:t>
      </w:r>
      <w:r>
        <w:rPr>
          <w:rFonts w:hint="eastAsia" w:ascii="宋体" w:hAnsi="宋体"/>
          <w:color w:val="000000" w:themeColor="text1"/>
          <w:sz w:val="24"/>
          <w:szCs w:val="24"/>
          <w:highlight w:val="none"/>
          <w:lang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原因致使工程安全达不到规定的合格标准，</w:t>
      </w:r>
      <w:r>
        <w:rPr>
          <w:rFonts w:hint="eastAsia" w:ascii="宋体" w:hAnsi="宋体"/>
          <w:color w:val="000000" w:themeColor="text1"/>
          <w:sz w:val="24"/>
          <w:szCs w:val="24"/>
          <w:highlight w:val="none"/>
          <w:lang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须向</w:t>
      </w:r>
      <w:r>
        <w:rPr>
          <w:rFonts w:hint="eastAsia" w:ascii="宋体" w:hAnsi="宋体"/>
          <w:color w:val="000000" w:themeColor="text1"/>
          <w:sz w:val="24"/>
          <w:szCs w:val="24"/>
          <w:highlight w:val="none"/>
          <w:lang w:eastAsia="zh-CN"/>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支付合同总价的 5%的违约金，并承担安全事故由此引起的一切行政处罚及赔偿。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违约责任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lang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在政府行政主管部门组织的质量安全检查中，被发现存在重大的安全隐患，被通报批评，或被新闻媒体曝光造成不良影响的，被通报或被曝光 1 次，</w:t>
      </w:r>
      <w:r>
        <w:rPr>
          <w:rFonts w:hint="eastAsia" w:ascii="宋体" w:hAnsi="宋体"/>
          <w:color w:val="000000" w:themeColor="text1"/>
          <w:sz w:val="24"/>
          <w:szCs w:val="24"/>
          <w:highlight w:val="none"/>
          <w:lang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必须承担严重违约责任；造成严重社会影响或累计被通报或被曝光 3 次以上（含本数）或因现场存在重大安全隐患而</w:t>
      </w:r>
      <w:r>
        <w:rPr>
          <w:rFonts w:hint="eastAsia" w:ascii="宋体" w:hAnsi="宋体"/>
          <w:color w:val="000000" w:themeColor="text1"/>
          <w:sz w:val="24"/>
          <w:szCs w:val="24"/>
          <w:highlight w:val="none"/>
          <w:lang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拒不整改被实施行政处罚的，</w:t>
      </w:r>
      <w:r>
        <w:rPr>
          <w:rFonts w:hint="eastAsia" w:ascii="宋体" w:hAnsi="宋体"/>
          <w:color w:val="000000" w:themeColor="text1"/>
          <w:sz w:val="24"/>
          <w:szCs w:val="24"/>
          <w:highlight w:val="none"/>
          <w:lang w:eastAsia="zh-CN"/>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有权解除合同，将本工程另行发包，并不免除</w:t>
      </w:r>
      <w:r>
        <w:rPr>
          <w:rFonts w:hint="eastAsia" w:ascii="宋体" w:hAnsi="宋体"/>
          <w:color w:val="000000" w:themeColor="text1"/>
          <w:sz w:val="24"/>
          <w:szCs w:val="24"/>
          <w:highlight w:val="none"/>
          <w:lang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应承担的违约赔偿责任。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在</w:t>
      </w:r>
      <w:r>
        <w:rPr>
          <w:rFonts w:hint="eastAsia" w:ascii="宋体" w:hAnsi="宋体"/>
          <w:color w:val="000000" w:themeColor="text1"/>
          <w:sz w:val="24"/>
          <w:szCs w:val="24"/>
          <w:highlight w:val="none"/>
          <w:lang w:eastAsia="zh-CN"/>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进行的日常质量安全检查中，被发现存在安全隐患的，</w:t>
      </w:r>
      <w:r>
        <w:rPr>
          <w:rFonts w:hint="eastAsia" w:ascii="宋体" w:hAnsi="宋体"/>
          <w:color w:val="000000" w:themeColor="text1"/>
          <w:sz w:val="24"/>
          <w:szCs w:val="24"/>
          <w:highlight w:val="none"/>
          <w:lang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应限期改正。若同样问题被发现 2次的或累计类似问题被发现 3 次，</w:t>
      </w:r>
      <w:r>
        <w:rPr>
          <w:rFonts w:hint="eastAsia" w:ascii="宋体" w:hAnsi="宋体"/>
          <w:color w:val="000000" w:themeColor="text1"/>
          <w:sz w:val="24"/>
          <w:szCs w:val="24"/>
          <w:highlight w:val="none"/>
          <w:lang w:eastAsia="zh-CN"/>
          <w14:textFill>
            <w14:solidFill>
              <w14:schemeClr w14:val="tx1"/>
            </w14:solidFill>
          </w14:textFill>
        </w:rPr>
        <w:t>视为乙方经警告未及时整改施工问题及隐患，按照考核细则第</w:t>
      </w:r>
      <w:r>
        <w:rPr>
          <w:rFonts w:hint="eastAsia" w:ascii="宋体" w:hAnsi="宋体"/>
          <w:color w:val="000000" w:themeColor="text1"/>
          <w:sz w:val="24"/>
          <w:szCs w:val="24"/>
          <w:highlight w:val="none"/>
          <w:lang w:val="en-US" w:eastAsia="zh-CN"/>
          <w14:textFill>
            <w14:solidFill>
              <w14:schemeClr w14:val="tx1"/>
            </w14:solidFill>
          </w14:textFill>
        </w:rPr>
        <w:t>10条规定</w:t>
      </w:r>
      <w:r>
        <w:rPr>
          <w:rFonts w:hint="eastAsia" w:ascii="宋体" w:hAnsi="宋体"/>
          <w:color w:val="000000" w:themeColor="text1"/>
          <w:sz w:val="24"/>
          <w:szCs w:val="24"/>
          <w:highlight w:val="none"/>
          <w14:textFill>
            <w14:solidFill>
              <w14:schemeClr w14:val="tx1"/>
            </w14:solidFill>
          </w14:textFill>
        </w:rPr>
        <w:t>承担</w:t>
      </w:r>
      <w:r>
        <w:rPr>
          <w:rFonts w:hint="eastAsia" w:ascii="宋体" w:hAnsi="宋体"/>
          <w:color w:val="000000" w:themeColor="text1"/>
          <w:sz w:val="24"/>
          <w:szCs w:val="24"/>
          <w:highlight w:val="none"/>
          <w:lang w:eastAsia="zh-CN"/>
          <w14:textFill>
            <w14:solidFill>
              <w14:schemeClr w14:val="tx1"/>
            </w14:solidFill>
          </w14:textFill>
        </w:rPr>
        <w:t>相应</w:t>
      </w:r>
      <w:r>
        <w:rPr>
          <w:rFonts w:hint="eastAsia" w:ascii="宋体" w:hAnsi="宋体"/>
          <w:color w:val="000000" w:themeColor="text1"/>
          <w:sz w:val="24"/>
          <w:szCs w:val="24"/>
          <w:highlight w:val="none"/>
          <w14:textFill>
            <w14:solidFill>
              <w14:schemeClr w14:val="tx1"/>
            </w14:solidFill>
          </w14:textFill>
        </w:rPr>
        <w:t>违约责任；此类问题的认定，以</w:t>
      </w:r>
      <w:r>
        <w:rPr>
          <w:rFonts w:hint="eastAsia" w:ascii="宋体" w:hAnsi="宋体"/>
          <w:color w:val="000000" w:themeColor="text1"/>
          <w:sz w:val="24"/>
          <w:szCs w:val="24"/>
          <w:highlight w:val="none"/>
          <w:lang w:eastAsia="zh-CN"/>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书面通知、指令、通报和会议纪要为准。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lang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因自身原因造成的重大安全事故的，按国家规定由相关主管部门处罚，</w:t>
      </w:r>
      <w:r>
        <w:rPr>
          <w:rFonts w:hint="eastAsia" w:ascii="宋体" w:hAnsi="宋体"/>
          <w:color w:val="000000" w:themeColor="text1"/>
          <w:sz w:val="24"/>
          <w:szCs w:val="24"/>
          <w:highlight w:val="none"/>
          <w:lang w:eastAsia="zh-CN"/>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视情况严重性，有权解除合同。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在政府行政主管部门的检查中，</w:t>
      </w:r>
      <w:r>
        <w:rPr>
          <w:rFonts w:hint="eastAsia" w:ascii="宋体" w:hAnsi="宋体"/>
          <w:color w:val="000000" w:themeColor="text1"/>
          <w:sz w:val="24"/>
          <w:szCs w:val="24"/>
          <w:highlight w:val="none"/>
          <w:lang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的施工场地被评为不合格工地的，或者被通报批评的，或者被新闻媒体曝光的，</w:t>
      </w:r>
      <w:r>
        <w:rPr>
          <w:rFonts w:hint="eastAsia" w:ascii="宋体" w:hAnsi="宋体"/>
          <w:color w:val="000000" w:themeColor="text1"/>
          <w:sz w:val="24"/>
          <w:szCs w:val="24"/>
          <w:highlight w:val="none"/>
          <w:lang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必须承担严重违约责任，并立即采取切实有效措施以整改；拒不采取切实有效的措施整改的，或整改效果不明显的，</w:t>
      </w:r>
      <w:r>
        <w:rPr>
          <w:rFonts w:hint="eastAsia" w:ascii="宋体" w:hAnsi="宋体"/>
          <w:color w:val="000000" w:themeColor="text1"/>
          <w:sz w:val="24"/>
          <w:szCs w:val="24"/>
          <w:highlight w:val="none"/>
          <w:lang w:eastAsia="zh-CN"/>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有权解除合同，并要求</w:t>
      </w:r>
      <w:r>
        <w:rPr>
          <w:rFonts w:hint="eastAsia" w:ascii="宋体" w:hAnsi="宋体"/>
          <w:color w:val="000000" w:themeColor="text1"/>
          <w:sz w:val="24"/>
          <w:szCs w:val="24"/>
          <w:highlight w:val="none"/>
          <w:lang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赔偿由此造成的损失。</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安全防护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lang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应建立安全责任制，明确各部门安全工作的岗位责任人，建立健全正常运转的各种安全工作保证体系和规章制度，将安全生产目标分解落实到实处。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应按规定数量配置安全员。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lang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按有关技术安全和防护的规定组织施工生产，不得使用不合标准的防护器材、机具和材料。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现场施工安全执行《建筑施工安全检查标准》（JGJ59-2011）的规定。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lang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应按规定对工程施工人员进行安全教育和管理。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lang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应书面记录专项安全施工组织设计方案审查、安全检查、安全技术交底、安全隐患整改、安全教育等重要安全管理活动。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s="Cambria Math"/>
          <w:color w:val="000000" w:themeColor="text1"/>
          <w:sz w:val="24"/>
          <w:szCs w:val="24"/>
          <w:highlight w:val="none"/>
          <w:lang w:eastAsia="zh-CN"/>
          <w14:textFill>
            <w14:solidFill>
              <w14:schemeClr w14:val="tx1"/>
            </w14:solidFill>
          </w14:textFill>
        </w:rPr>
        <w:t>（</w:t>
      </w:r>
      <w:r>
        <w:rPr>
          <w:rFonts w:hint="eastAsia" w:ascii="宋体" w:hAnsi="宋体" w:cs="Cambria Math"/>
          <w:color w:val="000000" w:themeColor="text1"/>
          <w:sz w:val="24"/>
          <w:szCs w:val="24"/>
          <w:highlight w:val="none"/>
          <w:lang w:val="en-US" w:eastAsia="zh-CN"/>
          <w14:textFill>
            <w14:solidFill>
              <w14:schemeClr w14:val="tx1"/>
            </w14:solidFill>
          </w14:textFill>
        </w:rPr>
        <w:t>7</w:t>
      </w:r>
      <w:r>
        <w:rPr>
          <w:rFonts w:hint="eastAsia" w:ascii="宋体" w:hAnsi="宋体" w:cs="Cambria Math"/>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事故处理</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如发生安全事故，除按法定程序办理有关事宜外，还必须按以下程序进行处理：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A、报告安全事故：安全事故发生后，</w:t>
      </w:r>
      <w:r>
        <w:rPr>
          <w:rFonts w:hint="eastAsia" w:ascii="宋体" w:hAnsi="宋体"/>
          <w:color w:val="000000" w:themeColor="text1"/>
          <w:sz w:val="24"/>
          <w:szCs w:val="24"/>
          <w:highlight w:val="none"/>
          <w:lang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应在</w:t>
      </w:r>
      <w:r>
        <w:rPr>
          <w:rFonts w:hint="eastAsia" w:ascii="宋体" w:hAnsi="宋体"/>
          <w:color w:val="000000" w:themeColor="text1"/>
          <w:sz w:val="24"/>
          <w:szCs w:val="24"/>
          <w:highlight w:val="none"/>
          <w:lang w:val="en-US" w:eastAsia="zh-CN"/>
          <w14:textFill>
            <w14:solidFill>
              <w14:schemeClr w14:val="tx1"/>
            </w14:solidFill>
          </w14:textFill>
        </w:rPr>
        <w:t>15分钟</w:t>
      </w:r>
      <w:r>
        <w:rPr>
          <w:rFonts w:hint="eastAsia" w:ascii="宋体" w:hAnsi="宋体"/>
          <w:color w:val="000000" w:themeColor="text1"/>
          <w:sz w:val="24"/>
          <w:szCs w:val="24"/>
          <w:highlight w:val="none"/>
          <w14:textFill>
            <w14:solidFill>
              <w14:schemeClr w14:val="tx1"/>
            </w14:solidFill>
          </w14:textFill>
        </w:rPr>
        <w:t>内用最快的信息传递手段，将发生事故的时间、地点、伤亡人数等情况，报监理工程师和</w:t>
      </w:r>
      <w:r>
        <w:rPr>
          <w:rFonts w:hint="eastAsia" w:ascii="宋体" w:hAnsi="宋体"/>
          <w:color w:val="000000" w:themeColor="text1"/>
          <w:sz w:val="24"/>
          <w:szCs w:val="24"/>
          <w:highlight w:val="none"/>
          <w:lang w:eastAsia="zh-CN"/>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B、事故处理：</w:t>
      </w:r>
      <w:r>
        <w:rPr>
          <w:rFonts w:hint="eastAsia" w:ascii="宋体" w:hAnsi="宋体"/>
          <w:color w:val="000000" w:themeColor="text1"/>
          <w:sz w:val="24"/>
          <w:szCs w:val="24"/>
          <w:highlight w:val="none"/>
          <w:lang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负责抢救伤员、排除险情，防止事故蔓延扩大，保护好现场，并做好标识；并启动保险理赔程序。</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C、事故调查：</w:t>
      </w:r>
      <w:r>
        <w:rPr>
          <w:rFonts w:hint="eastAsia" w:ascii="宋体" w:hAnsi="宋体"/>
          <w:color w:val="000000" w:themeColor="text1"/>
          <w:sz w:val="24"/>
          <w:szCs w:val="24"/>
          <w:highlight w:val="none"/>
          <w:lang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应组织内部技术安全、质量部门的人员组成内部调查组，开展调查，并配合做好</w:t>
      </w:r>
      <w:r>
        <w:rPr>
          <w:rFonts w:hint="eastAsia" w:ascii="宋体" w:hAnsi="宋体"/>
          <w:color w:val="000000" w:themeColor="text1"/>
          <w:sz w:val="24"/>
          <w:szCs w:val="24"/>
          <w:highlight w:val="none"/>
          <w:lang w:eastAsia="zh-CN"/>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或政府有关部门组织的调查工作。</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left"/>
        <w:textAlignment w:val="auto"/>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十</w:t>
      </w:r>
      <w:r>
        <w:rPr>
          <w:rFonts w:hint="eastAsia" w:ascii="宋体" w:hAnsi="宋体"/>
          <w:b/>
          <w:bCs/>
          <w:color w:val="000000" w:themeColor="text1"/>
          <w:sz w:val="24"/>
          <w:szCs w:val="24"/>
          <w:highlight w:val="none"/>
          <w:lang w:eastAsia="zh-CN"/>
          <w14:textFill>
            <w14:solidFill>
              <w14:schemeClr w14:val="tx1"/>
            </w14:solidFill>
          </w14:textFill>
        </w:rPr>
        <w:t>三</w:t>
      </w:r>
      <w:r>
        <w:rPr>
          <w:rFonts w:hint="eastAsia" w:ascii="宋体" w:hAnsi="宋体"/>
          <w:b/>
          <w:bCs/>
          <w:color w:val="000000" w:themeColor="text1"/>
          <w:sz w:val="24"/>
          <w:szCs w:val="24"/>
          <w:highlight w:val="none"/>
          <w14:textFill>
            <w14:solidFill>
              <w14:schemeClr w14:val="tx1"/>
            </w14:solidFill>
          </w14:textFill>
        </w:rPr>
        <w:t>、考核条款：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按本合同附件7执行。</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left"/>
        <w:textAlignment w:val="auto"/>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十</w:t>
      </w:r>
      <w:r>
        <w:rPr>
          <w:rFonts w:hint="eastAsia" w:ascii="宋体" w:hAnsi="宋体"/>
          <w:b/>
          <w:bCs/>
          <w:color w:val="000000" w:themeColor="text1"/>
          <w:sz w:val="24"/>
          <w:szCs w:val="24"/>
          <w:highlight w:val="none"/>
          <w:lang w:eastAsia="zh-CN"/>
          <w14:textFill>
            <w14:solidFill>
              <w14:schemeClr w14:val="tx1"/>
            </w14:solidFill>
          </w14:textFill>
        </w:rPr>
        <w:t>四</w:t>
      </w:r>
      <w:r>
        <w:rPr>
          <w:rFonts w:hint="eastAsia" w:ascii="宋体" w:hAnsi="宋体"/>
          <w:b/>
          <w:bCs/>
          <w:color w:val="000000" w:themeColor="text1"/>
          <w:sz w:val="24"/>
          <w:szCs w:val="24"/>
          <w:highlight w:val="none"/>
          <w14:textFill>
            <w14:solidFill>
              <w14:schemeClr w14:val="tx1"/>
            </w14:solidFill>
          </w14:textFill>
        </w:rPr>
        <w:t>、附则：</w:t>
      </w:r>
    </w:p>
    <w:p>
      <w:pPr>
        <w:keepNext w:val="0"/>
        <w:keepLines w:val="0"/>
        <w:pageBreakBefore w:val="0"/>
        <w:widowControl w:val="0"/>
        <w:kinsoku/>
        <w:wordWrap/>
        <w:overflowPunct/>
        <w:topLinePunct w:val="0"/>
        <w:autoSpaceDE/>
        <w:autoSpaceDN/>
        <w:bidi w:val="0"/>
        <w:adjustRightInd/>
        <w:snapToGrid/>
        <w:spacing w:line="400" w:lineRule="exact"/>
        <w:ind w:left="210" w:leftChars="100" w:firstLine="240" w:firstLineChars="1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本合同一式陆份，双方各持叁份，自签字盖章后生效，未尽事宜，双方协商解决，</w:t>
      </w:r>
      <w:r>
        <w:rPr>
          <w:rFonts w:ascii="宋体" w:hAnsi="宋体"/>
          <w:color w:val="000000" w:themeColor="text1"/>
          <w:sz w:val="24"/>
          <w:szCs w:val="24"/>
          <w:highlight w:val="none"/>
          <w14:textFill>
            <w14:solidFill>
              <w14:schemeClr w14:val="tx1"/>
            </w14:solidFill>
          </w14:textFill>
        </w:rPr>
        <w:t>协商不成的,</w:t>
      </w:r>
      <w:r>
        <w:rPr>
          <w:rFonts w:hint="eastAsia" w:ascii="宋体" w:hAnsi="宋体"/>
          <w:color w:val="000000" w:themeColor="text1"/>
          <w:sz w:val="24"/>
          <w:szCs w:val="24"/>
          <w:highlight w:val="none"/>
          <w14:textFill>
            <w14:solidFill>
              <w14:schemeClr w14:val="tx1"/>
            </w14:solidFill>
          </w14:textFill>
        </w:rPr>
        <w:t>由宜昌市西陵区人民法院管辖。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 w:val="24"/>
          <w:szCs w:val="24"/>
          <w:highlight w:val="none"/>
          <w14:textFill>
            <w14:solidFill>
              <w14:schemeClr w14:val="tx1"/>
            </w14:solidFill>
          </w14:textFill>
        </w:rPr>
      </w:pPr>
    </w:p>
    <w:tbl>
      <w:tblPr>
        <w:tblStyle w:val="39"/>
        <w:tblW w:w="0" w:type="auto"/>
        <w:jc w:val="center"/>
        <w:tblLayout w:type="fixed"/>
        <w:tblCellMar>
          <w:top w:w="0" w:type="dxa"/>
          <w:left w:w="108" w:type="dxa"/>
          <w:bottom w:w="0" w:type="dxa"/>
          <w:right w:w="108" w:type="dxa"/>
        </w:tblCellMar>
      </w:tblPr>
      <w:tblGrid>
        <w:gridCol w:w="2113"/>
        <w:gridCol w:w="2049"/>
        <w:gridCol w:w="2451"/>
        <w:gridCol w:w="1440"/>
      </w:tblGrid>
      <w:tr>
        <w:tblPrEx>
          <w:tblCellMar>
            <w:top w:w="0" w:type="dxa"/>
            <w:left w:w="108" w:type="dxa"/>
            <w:bottom w:w="0" w:type="dxa"/>
            <w:right w:w="108" w:type="dxa"/>
          </w:tblCellMar>
        </w:tblPrEx>
        <w:trPr>
          <w:trHeight w:val="509" w:hRule="atLeast"/>
          <w:jc w:val="center"/>
        </w:trPr>
        <w:tc>
          <w:tcPr>
            <w:tcW w:w="2113" w:type="dxa"/>
            <w:noWrap w:val="0"/>
            <w:vAlign w:val="top"/>
          </w:tcPr>
          <w:p>
            <w:pPr>
              <w:spacing w:line="460" w:lineRule="exact"/>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甲方（盖章）：</w:t>
            </w:r>
          </w:p>
        </w:tc>
        <w:tc>
          <w:tcPr>
            <w:tcW w:w="2049" w:type="dxa"/>
            <w:noWrap w:val="0"/>
            <w:vAlign w:val="top"/>
          </w:tcPr>
          <w:p>
            <w:pPr>
              <w:spacing w:line="460" w:lineRule="exact"/>
              <w:ind w:left="420" w:hanging="420"/>
              <w:rPr>
                <w:rFonts w:ascii="宋体" w:hAnsi="宋体"/>
                <w:color w:val="000000" w:themeColor="text1"/>
                <w:sz w:val="24"/>
                <w:szCs w:val="24"/>
                <w:highlight w:val="none"/>
                <w14:textFill>
                  <w14:solidFill>
                    <w14:schemeClr w14:val="tx1"/>
                  </w14:solidFill>
                </w14:textFill>
              </w:rPr>
            </w:pPr>
          </w:p>
        </w:tc>
        <w:tc>
          <w:tcPr>
            <w:tcW w:w="2451" w:type="dxa"/>
            <w:noWrap w:val="0"/>
            <w:vAlign w:val="top"/>
          </w:tcPr>
          <w:p>
            <w:pPr>
              <w:spacing w:line="460" w:lineRule="exact"/>
              <w:ind w:left="105" w:leftChars="50" w:firstLine="120" w:firstLineChars="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乙方（盖章）：</w:t>
            </w:r>
          </w:p>
        </w:tc>
        <w:tc>
          <w:tcPr>
            <w:tcW w:w="1440" w:type="dxa"/>
            <w:noWrap w:val="0"/>
            <w:vAlign w:val="top"/>
          </w:tcPr>
          <w:p>
            <w:pPr>
              <w:spacing w:line="460" w:lineRule="exact"/>
              <w:ind w:left="420" w:hanging="420"/>
              <w:rPr>
                <w:rFonts w:ascii="宋体" w:hAnsi="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23" w:hRule="atLeast"/>
          <w:jc w:val="center"/>
        </w:trPr>
        <w:tc>
          <w:tcPr>
            <w:tcW w:w="2113" w:type="dxa"/>
            <w:noWrap w:val="0"/>
            <w:vAlign w:val="top"/>
          </w:tcPr>
          <w:p>
            <w:pPr>
              <w:spacing w:line="460" w:lineRule="exact"/>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单位地址：</w:t>
            </w:r>
          </w:p>
        </w:tc>
        <w:tc>
          <w:tcPr>
            <w:tcW w:w="2049" w:type="dxa"/>
            <w:noWrap w:val="0"/>
            <w:vAlign w:val="top"/>
          </w:tcPr>
          <w:p>
            <w:pPr>
              <w:spacing w:line="460" w:lineRule="exact"/>
              <w:ind w:left="420" w:hanging="420"/>
              <w:rPr>
                <w:rFonts w:ascii="宋体" w:hAnsi="宋体"/>
                <w:color w:val="000000" w:themeColor="text1"/>
                <w:sz w:val="24"/>
                <w:szCs w:val="24"/>
                <w:highlight w:val="none"/>
                <w14:textFill>
                  <w14:solidFill>
                    <w14:schemeClr w14:val="tx1"/>
                  </w14:solidFill>
                </w14:textFill>
              </w:rPr>
            </w:pPr>
          </w:p>
        </w:tc>
        <w:tc>
          <w:tcPr>
            <w:tcW w:w="2451" w:type="dxa"/>
            <w:noWrap w:val="0"/>
            <w:vAlign w:val="top"/>
          </w:tcPr>
          <w:p>
            <w:pPr>
              <w:spacing w:line="460" w:lineRule="exact"/>
              <w:ind w:left="105" w:leftChars="50" w:firstLine="120" w:firstLineChars="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单位地址：</w:t>
            </w:r>
          </w:p>
        </w:tc>
        <w:tc>
          <w:tcPr>
            <w:tcW w:w="1440" w:type="dxa"/>
            <w:noWrap w:val="0"/>
            <w:vAlign w:val="top"/>
          </w:tcPr>
          <w:p>
            <w:pPr>
              <w:spacing w:line="460" w:lineRule="exact"/>
              <w:ind w:left="420" w:hanging="420"/>
              <w:rPr>
                <w:rFonts w:ascii="宋体" w:hAnsi="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23" w:hRule="atLeast"/>
          <w:jc w:val="center"/>
        </w:trPr>
        <w:tc>
          <w:tcPr>
            <w:tcW w:w="2113" w:type="dxa"/>
            <w:noWrap w:val="0"/>
            <w:vAlign w:val="center"/>
          </w:tcPr>
          <w:p>
            <w:pPr>
              <w:spacing w:line="460" w:lineRule="exact"/>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代表人(签字)：</w:t>
            </w:r>
          </w:p>
        </w:tc>
        <w:tc>
          <w:tcPr>
            <w:tcW w:w="2049" w:type="dxa"/>
            <w:noWrap w:val="0"/>
            <w:vAlign w:val="top"/>
          </w:tcPr>
          <w:p>
            <w:pPr>
              <w:spacing w:line="460" w:lineRule="exact"/>
              <w:ind w:left="420" w:hanging="420"/>
              <w:rPr>
                <w:rFonts w:ascii="宋体" w:hAnsi="宋体"/>
                <w:color w:val="000000" w:themeColor="text1"/>
                <w:sz w:val="24"/>
                <w:szCs w:val="24"/>
                <w:highlight w:val="none"/>
                <w14:textFill>
                  <w14:solidFill>
                    <w14:schemeClr w14:val="tx1"/>
                  </w14:solidFill>
                </w14:textFill>
              </w:rPr>
            </w:pPr>
          </w:p>
        </w:tc>
        <w:tc>
          <w:tcPr>
            <w:tcW w:w="2451" w:type="dxa"/>
            <w:noWrap w:val="0"/>
            <w:vAlign w:val="top"/>
          </w:tcPr>
          <w:p>
            <w:pPr>
              <w:spacing w:line="460" w:lineRule="exact"/>
              <w:ind w:left="105" w:leftChars="50" w:firstLine="120" w:firstLineChars="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代表人(签字)：</w:t>
            </w:r>
          </w:p>
        </w:tc>
        <w:tc>
          <w:tcPr>
            <w:tcW w:w="1440" w:type="dxa"/>
            <w:noWrap w:val="0"/>
            <w:vAlign w:val="top"/>
          </w:tcPr>
          <w:p>
            <w:pPr>
              <w:spacing w:line="460" w:lineRule="exact"/>
              <w:ind w:left="420" w:hanging="420"/>
              <w:rPr>
                <w:rFonts w:ascii="宋体" w:hAnsi="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23" w:hRule="atLeast"/>
          <w:jc w:val="center"/>
        </w:trPr>
        <w:tc>
          <w:tcPr>
            <w:tcW w:w="2113" w:type="dxa"/>
            <w:noWrap w:val="0"/>
            <w:vAlign w:val="top"/>
          </w:tcPr>
          <w:p>
            <w:pPr>
              <w:spacing w:line="460" w:lineRule="exact"/>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    话：</w:t>
            </w:r>
          </w:p>
        </w:tc>
        <w:tc>
          <w:tcPr>
            <w:tcW w:w="2049" w:type="dxa"/>
            <w:noWrap w:val="0"/>
            <w:vAlign w:val="top"/>
          </w:tcPr>
          <w:p>
            <w:pPr>
              <w:spacing w:line="460" w:lineRule="exact"/>
              <w:ind w:left="420" w:hanging="420"/>
              <w:rPr>
                <w:rFonts w:ascii="宋体" w:hAnsi="宋体"/>
                <w:color w:val="000000" w:themeColor="text1"/>
                <w:sz w:val="24"/>
                <w:szCs w:val="24"/>
                <w:highlight w:val="none"/>
                <w14:textFill>
                  <w14:solidFill>
                    <w14:schemeClr w14:val="tx1"/>
                  </w14:solidFill>
                </w14:textFill>
              </w:rPr>
            </w:pPr>
          </w:p>
        </w:tc>
        <w:tc>
          <w:tcPr>
            <w:tcW w:w="2451" w:type="dxa"/>
            <w:noWrap w:val="0"/>
            <w:vAlign w:val="top"/>
          </w:tcPr>
          <w:p>
            <w:pPr>
              <w:spacing w:line="460" w:lineRule="exact"/>
              <w:ind w:left="105" w:leftChars="50" w:firstLine="120" w:firstLineChars="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    话：</w:t>
            </w:r>
          </w:p>
        </w:tc>
        <w:tc>
          <w:tcPr>
            <w:tcW w:w="1440" w:type="dxa"/>
            <w:noWrap w:val="0"/>
            <w:vAlign w:val="top"/>
          </w:tcPr>
          <w:p>
            <w:pPr>
              <w:spacing w:line="460" w:lineRule="exact"/>
              <w:ind w:left="420" w:hanging="420"/>
              <w:rPr>
                <w:rFonts w:ascii="宋体" w:hAnsi="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23" w:hRule="atLeast"/>
          <w:jc w:val="center"/>
        </w:trPr>
        <w:tc>
          <w:tcPr>
            <w:tcW w:w="2113" w:type="dxa"/>
            <w:noWrap w:val="0"/>
            <w:vAlign w:val="top"/>
          </w:tcPr>
          <w:p>
            <w:pPr>
              <w:spacing w:line="460" w:lineRule="exact"/>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传    真：</w:t>
            </w:r>
          </w:p>
        </w:tc>
        <w:tc>
          <w:tcPr>
            <w:tcW w:w="2049" w:type="dxa"/>
            <w:noWrap w:val="0"/>
            <w:vAlign w:val="top"/>
          </w:tcPr>
          <w:p>
            <w:pPr>
              <w:spacing w:line="460" w:lineRule="exact"/>
              <w:ind w:left="420" w:hanging="420"/>
              <w:rPr>
                <w:rFonts w:ascii="宋体" w:hAnsi="宋体"/>
                <w:color w:val="000000" w:themeColor="text1"/>
                <w:sz w:val="24"/>
                <w:szCs w:val="24"/>
                <w:highlight w:val="none"/>
                <w14:textFill>
                  <w14:solidFill>
                    <w14:schemeClr w14:val="tx1"/>
                  </w14:solidFill>
                </w14:textFill>
              </w:rPr>
            </w:pPr>
          </w:p>
        </w:tc>
        <w:tc>
          <w:tcPr>
            <w:tcW w:w="2451" w:type="dxa"/>
            <w:noWrap w:val="0"/>
            <w:vAlign w:val="top"/>
          </w:tcPr>
          <w:p>
            <w:pPr>
              <w:spacing w:line="460" w:lineRule="exact"/>
              <w:ind w:left="105" w:leftChars="50" w:firstLine="120" w:firstLineChars="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传    真：</w:t>
            </w:r>
          </w:p>
        </w:tc>
        <w:tc>
          <w:tcPr>
            <w:tcW w:w="1440" w:type="dxa"/>
            <w:noWrap w:val="0"/>
            <w:vAlign w:val="top"/>
          </w:tcPr>
          <w:p>
            <w:pPr>
              <w:spacing w:line="460" w:lineRule="exact"/>
              <w:ind w:left="420" w:hanging="420"/>
              <w:rPr>
                <w:rFonts w:ascii="宋体" w:hAnsi="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09" w:hRule="atLeast"/>
          <w:jc w:val="center"/>
        </w:trPr>
        <w:tc>
          <w:tcPr>
            <w:tcW w:w="2113" w:type="dxa"/>
            <w:noWrap w:val="0"/>
            <w:vAlign w:val="top"/>
          </w:tcPr>
          <w:p>
            <w:pPr>
              <w:spacing w:line="460" w:lineRule="exact"/>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邮政编码：</w:t>
            </w:r>
          </w:p>
        </w:tc>
        <w:tc>
          <w:tcPr>
            <w:tcW w:w="2049" w:type="dxa"/>
            <w:noWrap w:val="0"/>
            <w:vAlign w:val="top"/>
          </w:tcPr>
          <w:p>
            <w:pPr>
              <w:spacing w:line="460" w:lineRule="exact"/>
              <w:ind w:left="420" w:hanging="420"/>
              <w:rPr>
                <w:rFonts w:ascii="宋体" w:hAnsi="宋体"/>
                <w:color w:val="000000" w:themeColor="text1"/>
                <w:sz w:val="24"/>
                <w:szCs w:val="24"/>
                <w:highlight w:val="none"/>
                <w14:textFill>
                  <w14:solidFill>
                    <w14:schemeClr w14:val="tx1"/>
                  </w14:solidFill>
                </w14:textFill>
              </w:rPr>
            </w:pPr>
          </w:p>
        </w:tc>
        <w:tc>
          <w:tcPr>
            <w:tcW w:w="2451" w:type="dxa"/>
            <w:noWrap w:val="0"/>
            <w:vAlign w:val="top"/>
          </w:tcPr>
          <w:p>
            <w:pPr>
              <w:spacing w:line="460" w:lineRule="exact"/>
              <w:ind w:left="105" w:leftChars="50" w:firstLine="120" w:firstLineChars="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邮政编码：</w:t>
            </w:r>
          </w:p>
        </w:tc>
        <w:tc>
          <w:tcPr>
            <w:tcW w:w="1440" w:type="dxa"/>
            <w:noWrap w:val="0"/>
            <w:vAlign w:val="top"/>
          </w:tcPr>
          <w:p>
            <w:pPr>
              <w:spacing w:line="460" w:lineRule="exact"/>
              <w:ind w:left="420" w:hanging="420"/>
              <w:rPr>
                <w:rFonts w:ascii="宋体" w:hAnsi="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23" w:hRule="atLeast"/>
          <w:jc w:val="center"/>
        </w:trPr>
        <w:tc>
          <w:tcPr>
            <w:tcW w:w="2113" w:type="dxa"/>
            <w:noWrap w:val="0"/>
            <w:vAlign w:val="top"/>
          </w:tcPr>
          <w:p>
            <w:pPr>
              <w:spacing w:line="460" w:lineRule="exact"/>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开户银行：</w:t>
            </w:r>
          </w:p>
        </w:tc>
        <w:tc>
          <w:tcPr>
            <w:tcW w:w="2049" w:type="dxa"/>
            <w:noWrap w:val="0"/>
            <w:vAlign w:val="top"/>
          </w:tcPr>
          <w:p>
            <w:pPr>
              <w:spacing w:line="460" w:lineRule="exact"/>
              <w:ind w:left="420" w:hanging="420"/>
              <w:rPr>
                <w:rFonts w:ascii="宋体" w:hAnsi="宋体"/>
                <w:color w:val="000000" w:themeColor="text1"/>
                <w:sz w:val="24"/>
                <w:szCs w:val="24"/>
                <w:highlight w:val="none"/>
                <w14:textFill>
                  <w14:solidFill>
                    <w14:schemeClr w14:val="tx1"/>
                  </w14:solidFill>
                </w14:textFill>
              </w:rPr>
            </w:pPr>
          </w:p>
        </w:tc>
        <w:tc>
          <w:tcPr>
            <w:tcW w:w="2451" w:type="dxa"/>
            <w:noWrap w:val="0"/>
            <w:vAlign w:val="top"/>
          </w:tcPr>
          <w:p>
            <w:pPr>
              <w:spacing w:line="460" w:lineRule="exact"/>
              <w:ind w:left="105" w:leftChars="50" w:firstLine="120" w:firstLineChars="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开户银行：</w:t>
            </w:r>
          </w:p>
        </w:tc>
        <w:tc>
          <w:tcPr>
            <w:tcW w:w="1440" w:type="dxa"/>
            <w:noWrap w:val="0"/>
            <w:vAlign w:val="top"/>
          </w:tcPr>
          <w:p>
            <w:pPr>
              <w:spacing w:line="460" w:lineRule="exact"/>
              <w:ind w:left="420" w:hanging="420"/>
              <w:rPr>
                <w:rFonts w:ascii="宋体" w:hAnsi="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23" w:hRule="atLeast"/>
          <w:jc w:val="center"/>
        </w:trPr>
        <w:tc>
          <w:tcPr>
            <w:tcW w:w="2113" w:type="dxa"/>
            <w:noWrap w:val="0"/>
            <w:vAlign w:val="top"/>
          </w:tcPr>
          <w:p>
            <w:pPr>
              <w:spacing w:line="460" w:lineRule="exact"/>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账    号：</w:t>
            </w:r>
          </w:p>
        </w:tc>
        <w:tc>
          <w:tcPr>
            <w:tcW w:w="2049" w:type="dxa"/>
            <w:noWrap w:val="0"/>
            <w:vAlign w:val="top"/>
          </w:tcPr>
          <w:p>
            <w:pPr>
              <w:spacing w:line="460" w:lineRule="exact"/>
              <w:ind w:left="420" w:hanging="420"/>
              <w:rPr>
                <w:rFonts w:ascii="宋体" w:hAnsi="宋体"/>
                <w:color w:val="000000" w:themeColor="text1"/>
                <w:sz w:val="24"/>
                <w:szCs w:val="24"/>
                <w:highlight w:val="none"/>
                <w14:textFill>
                  <w14:solidFill>
                    <w14:schemeClr w14:val="tx1"/>
                  </w14:solidFill>
                </w14:textFill>
              </w:rPr>
            </w:pPr>
          </w:p>
        </w:tc>
        <w:tc>
          <w:tcPr>
            <w:tcW w:w="2451" w:type="dxa"/>
            <w:noWrap w:val="0"/>
            <w:vAlign w:val="top"/>
          </w:tcPr>
          <w:p>
            <w:pPr>
              <w:spacing w:line="460" w:lineRule="exact"/>
              <w:ind w:left="105" w:leftChars="50" w:firstLine="120" w:firstLineChars="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账    号：</w:t>
            </w:r>
          </w:p>
        </w:tc>
        <w:tc>
          <w:tcPr>
            <w:tcW w:w="1440" w:type="dxa"/>
            <w:noWrap w:val="0"/>
            <w:vAlign w:val="top"/>
          </w:tcPr>
          <w:p>
            <w:pPr>
              <w:spacing w:line="460" w:lineRule="exact"/>
              <w:ind w:left="420" w:hanging="420"/>
              <w:rPr>
                <w:rFonts w:ascii="宋体" w:hAnsi="宋体"/>
                <w:color w:val="000000" w:themeColor="text1"/>
                <w:sz w:val="24"/>
                <w:szCs w:val="24"/>
                <w:highlight w:val="none"/>
                <w14:textFill>
                  <w14:solidFill>
                    <w14:schemeClr w14:val="tx1"/>
                  </w14:solidFill>
                </w14:textFill>
              </w:rPr>
            </w:pPr>
          </w:p>
        </w:tc>
      </w:tr>
    </w:tbl>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附件1：</w:t>
      </w:r>
    </w:p>
    <w:p>
      <w:pPr>
        <w:tabs>
          <w:tab w:val="left" w:pos="525"/>
          <w:tab w:val="left" w:pos="1155"/>
        </w:tabs>
        <w:spacing w:line="460" w:lineRule="exact"/>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202</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kern w:val="0"/>
          <w:sz w:val="24"/>
          <w:szCs w:val="24"/>
          <w:highlight w:val="none"/>
          <w14:textFill>
            <w14:solidFill>
              <w14:schemeClr w14:val="tx1"/>
            </w14:solidFill>
          </w14:textFill>
        </w:rPr>
        <w:t>工程量汇总清单</w:t>
      </w:r>
      <w:r>
        <w:rPr>
          <w:rFonts w:hint="eastAsia" w:ascii="宋体" w:hAnsi="宋体"/>
          <w:color w:val="000000" w:themeColor="text1"/>
          <w:sz w:val="24"/>
          <w:szCs w:val="24"/>
          <w:highlight w:val="none"/>
          <w14:textFill>
            <w14:solidFill>
              <w14:schemeClr w14:val="tx1"/>
            </w14:solidFill>
          </w14:textFill>
        </w:rPr>
        <w:t>（示例）</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65"/>
        <w:gridCol w:w="995"/>
        <w:gridCol w:w="1117"/>
        <w:gridCol w:w="1378"/>
        <w:gridCol w:w="1372"/>
        <w:gridCol w:w="137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709"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时间</w:t>
            </w:r>
          </w:p>
        </w:tc>
        <w:tc>
          <w:tcPr>
            <w:tcW w:w="1265"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施工原由</w:t>
            </w:r>
          </w:p>
        </w:tc>
        <w:tc>
          <w:tcPr>
            <w:tcW w:w="995"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施工地</w:t>
            </w:r>
          </w:p>
        </w:tc>
        <w:tc>
          <w:tcPr>
            <w:tcW w:w="1117"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用工数</w:t>
            </w:r>
          </w:p>
        </w:tc>
        <w:tc>
          <w:tcPr>
            <w:tcW w:w="1378"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用工金额</w:t>
            </w:r>
          </w:p>
        </w:tc>
        <w:tc>
          <w:tcPr>
            <w:tcW w:w="1372"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用材料数量</w:t>
            </w:r>
          </w:p>
        </w:tc>
        <w:tc>
          <w:tcPr>
            <w:tcW w:w="1372"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用材料金额</w:t>
            </w:r>
          </w:p>
        </w:tc>
        <w:tc>
          <w:tcPr>
            <w:tcW w:w="1290"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9"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265"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995"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117"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378"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372"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372"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290"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09"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265"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995"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117"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378"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372"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372"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290"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09"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265"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995"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117"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378"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372"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372"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290"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09"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265"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995"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117"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378"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372"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372"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290"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r>
    </w:tbl>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附件2</w:t>
      </w:r>
    </w:p>
    <w:p>
      <w:pPr>
        <w:pStyle w:val="77"/>
        <w:tabs>
          <w:tab w:val="left" w:pos="426"/>
        </w:tabs>
        <w:spacing w:line="460" w:lineRule="exact"/>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施工申请（示例）</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2072"/>
        <w:gridCol w:w="2068"/>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2808" w:type="dxa"/>
            <w:noWrap w:val="0"/>
            <w:vAlign w:val="center"/>
          </w:tcPr>
          <w:p>
            <w:pPr>
              <w:pStyle w:val="77"/>
              <w:tabs>
                <w:tab w:val="left" w:pos="426"/>
              </w:tabs>
              <w:spacing w:line="460" w:lineRule="exact"/>
              <w:ind w:left="0" w:leftChars="0" w:firstLine="0" w:firstLineChars="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工程名称</w:t>
            </w:r>
          </w:p>
        </w:tc>
        <w:tc>
          <w:tcPr>
            <w:tcW w:w="2072" w:type="dxa"/>
            <w:noWrap w:val="0"/>
            <w:vAlign w:val="center"/>
          </w:tcPr>
          <w:p>
            <w:pPr>
              <w:spacing w:line="460" w:lineRule="exact"/>
              <w:jc w:val="left"/>
              <w:rPr>
                <w:rFonts w:hint="eastAsia" w:ascii="宋体" w:hAnsi="宋体" w:cs="宋体"/>
                <w:color w:val="000000" w:themeColor="text1"/>
                <w:sz w:val="24"/>
                <w:szCs w:val="24"/>
                <w:highlight w:val="none"/>
                <w14:textFill>
                  <w14:solidFill>
                    <w14:schemeClr w14:val="tx1"/>
                  </w14:solidFill>
                </w14:textFill>
              </w:rPr>
            </w:pPr>
          </w:p>
        </w:tc>
        <w:tc>
          <w:tcPr>
            <w:tcW w:w="2068" w:type="dxa"/>
            <w:noWrap w:val="0"/>
            <w:vAlign w:val="center"/>
          </w:tcPr>
          <w:p>
            <w:pPr>
              <w:pStyle w:val="77"/>
              <w:tabs>
                <w:tab w:val="left" w:pos="426"/>
              </w:tabs>
              <w:spacing w:line="460" w:lineRule="exact"/>
              <w:ind w:left="0" w:leftChars="0" w:firstLine="0" w:firstLineChars="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用工地点</w:t>
            </w:r>
          </w:p>
        </w:tc>
        <w:tc>
          <w:tcPr>
            <w:tcW w:w="1574" w:type="dxa"/>
            <w:noWrap w:val="0"/>
            <w:vAlign w:val="center"/>
          </w:tcPr>
          <w:p>
            <w:pPr>
              <w:pStyle w:val="77"/>
              <w:tabs>
                <w:tab w:val="left" w:pos="426"/>
              </w:tabs>
              <w:spacing w:line="460" w:lineRule="exact"/>
              <w:jc w:val="left"/>
              <w:rPr>
                <w:rFonts w:hint="eastAsia"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808" w:type="dxa"/>
            <w:noWrap w:val="0"/>
            <w:vAlign w:val="center"/>
          </w:tcPr>
          <w:p>
            <w:pPr>
              <w:pStyle w:val="77"/>
              <w:tabs>
                <w:tab w:val="left" w:pos="426"/>
              </w:tabs>
              <w:spacing w:line="460" w:lineRule="exact"/>
              <w:ind w:left="0" w:leftChars="0" w:firstLine="0" w:firstLineChars="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项目名称</w:t>
            </w:r>
          </w:p>
        </w:tc>
        <w:tc>
          <w:tcPr>
            <w:tcW w:w="2072" w:type="dxa"/>
            <w:noWrap w:val="0"/>
            <w:vAlign w:val="center"/>
          </w:tcPr>
          <w:p>
            <w:pPr>
              <w:pStyle w:val="77"/>
              <w:tabs>
                <w:tab w:val="left" w:pos="426"/>
              </w:tabs>
              <w:spacing w:line="460" w:lineRule="exact"/>
              <w:ind w:left="0" w:leftChars="0" w:firstLine="0" w:firstLineChars="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工程量</w:t>
            </w:r>
          </w:p>
        </w:tc>
        <w:tc>
          <w:tcPr>
            <w:tcW w:w="2068" w:type="dxa"/>
            <w:noWrap w:val="0"/>
            <w:vAlign w:val="center"/>
          </w:tcPr>
          <w:p>
            <w:pPr>
              <w:pStyle w:val="77"/>
              <w:tabs>
                <w:tab w:val="left" w:pos="426"/>
              </w:tabs>
              <w:spacing w:line="460" w:lineRule="exact"/>
              <w:ind w:left="0" w:leftChars="0" w:firstLine="0" w:firstLineChars="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单价/暂估</w:t>
            </w:r>
          </w:p>
        </w:tc>
        <w:tc>
          <w:tcPr>
            <w:tcW w:w="1574" w:type="dxa"/>
            <w:noWrap w:val="0"/>
            <w:vAlign w:val="center"/>
          </w:tcPr>
          <w:p>
            <w:pPr>
              <w:pStyle w:val="77"/>
              <w:tabs>
                <w:tab w:val="left" w:pos="426"/>
              </w:tabs>
              <w:spacing w:line="460" w:lineRule="exact"/>
              <w:ind w:left="0" w:leftChars="0" w:firstLine="0" w:firstLineChars="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808" w:type="dxa"/>
            <w:noWrap w:val="0"/>
            <w:vAlign w:val="bottom"/>
          </w:tcPr>
          <w:p>
            <w:pPr>
              <w:pStyle w:val="77"/>
              <w:tabs>
                <w:tab w:val="left" w:pos="426"/>
              </w:tabs>
              <w:spacing w:line="460" w:lineRule="exact"/>
              <w:ind w:firstLine="480" w:firstLineChars="200"/>
              <w:jc w:val="right"/>
              <w:rPr>
                <w:rFonts w:ascii="宋体" w:hAnsi="宋体" w:eastAsia="宋体"/>
                <w:color w:val="000000" w:themeColor="text1"/>
                <w:sz w:val="24"/>
                <w:szCs w:val="24"/>
                <w:highlight w:val="none"/>
                <w14:textFill>
                  <w14:solidFill>
                    <w14:schemeClr w14:val="tx1"/>
                  </w14:solidFill>
                </w14:textFill>
              </w:rPr>
            </w:pPr>
          </w:p>
        </w:tc>
        <w:tc>
          <w:tcPr>
            <w:tcW w:w="2072" w:type="dxa"/>
            <w:noWrap w:val="0"/>
            <w:vAlign w:val="top"/>
          </w:tcPr>
          <w:p>
            <w:pPr>
              <w:pStyle w:val="77"/>
              <w:tabs>
                <w:tab w:val="left" w:pos="426"/>
              </w:tabs>
              <w:spacing w:line="460" w:lineRule="exact"/>
              <w:ind w:firstLine="480" w:firstLineChars="200"/>
              <w:jc w:val="right"/>
              <w:rPr>
                <w:rFonts w:hint="eastAsia" w:ascii="宋体" w:hAnsi="宋体" w:eastAsia="宋体"/>
                <w:color w:val="000000" w:themeColor="text1"/>
                <w:sz w:val="24"/>
                <w:szCs w:val="24"/>
                <w:highlight w:val="none"/>
                <w14:textFill>
                  <w14:solidFill>
                    <w14:schemeClr w14:val="tx1"/>
                  </w14:solidFill>
                </w14:textFill>
              </w:rPr>
            </w:pPr>
          </w:p>
        </w:tc>
        <w:tc>
          <w:tcPr>
            <w:tcW w:w="2068" w:type="dxa"/>
            <w:noWrap w:val="0"/>
            <w:vAlign w:val="bottom"/>
          </w:tcPr>
          <w:p>
            <w:pPr>
              <w:pStyle w:val="77"/>
              <w:tabs>
                <w:tab w:val="left" w:pos="426"/>
              </w:tabs>
              <w:spacing w:line="460" w:lineRule="exact"/>
              <w:ind w:firstLine="480" w:firstLineChars="200"/>
              <w:jc w:val="right"/>
              <w:rPr>
                <w:rFonts w:ascii="宋体" w:hAnsi="宋体" w:eastAsia="宋体"/>
                <w:color w:val="000000" w:themeColor="text1"/>
                <w:sz w:val="24"/>
                <w:szCs w:val="24"/>
                <w:highlight w:val="none"/>
                <w14:textFill>
                  <w14:solidFill>
                    <w14:schemeClr w14:val="tx1"/>
                  </w14:solidFill>
                </w14:textFill>
              </w:rPr>
            </w:pPr>
          </w:p>
        </w:tc>
        <w:tc>
          <w:tcPr>
            <w:tcW w:w="1574" w:type="dxa"/>
            <w:noWrap w:val="0"/>
            <w:vAlign w:val="bottom"/>
          </w:tcPr>
          <w:p>
            <w:pPr>
              <w:pStyle w:val="77"/>
              <w:tabs>
                <w:tab w:val="left" w:pos="426"/>
              </w:tabs>
              <w:spacing w:line="460" w:lineRule="exact"/>
              <w:ind w:firstLine="480" w:firstLineChars="200"/>
              <w:jc w:val="right"/>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808" w:type="dxa"/>
            <w:noWrap w:val="0"/>
            <w:vAlign w:val="bottom"/>
          </w:tcPr>
          <w:p>
            <w:pPr>
              <w:pStyle w:val="77"/>
              <w:tabs>
                <w:tab w:val="left" w:pos="426"/>
              </w:tabs>
              <w:spacing w:line="460" w:lineRule="exact"/>
              <w:ind w:firstLine="480" w:firstLineChars="200"/>
              <w:jc w:val="right"/>
              <w:rPr>
                <w:rFonts w:ascii="宋体" w:hAnsi="宋体" w:eastAsia="宋体"/>
                <w:color w:val="000000" w:themeColor="text1"/>
                <w:sz w:val="24"/>
                <w:szCs w:val="24"/>
                <w:highlight w:val="none"/>
                <w14:textFill>
                  <w14:solidFill>
                    <w14:schemeClr w14:val="tx1"/>
                  </w14:solidFill>
                </w14:textFill>
              </w:rPr>
            </w:pPr>
          </w:p>
        </w:tc>
        <w:tc>
          <w:tcPr>
            <w:tcW w:w="2072" w:type="dxa"/>
            <w:noWrap w:val="0"/>
            <w:vAlign w:val="top"/>
          </w:tcPr>
          <w:p>
            <w:pPr>
              <w:pStyle w:val="77"/>
              <w:tabs>
                <w:tab w:val="left" w:pos="426"/>
              </w:tabs>
              <w:spacing w:line="460" w:lineRule="exact"/>
              <w:ind w:firstLine="480" w:firstLineChars="200"/>
              <w:jc w:val="right"/>
              <w:rPr>
                <w:rFonts w:hint="eastAsia" w:ascii="宋体" w:hAnsi="宋体" w:eastAsia="宋体"/>
                <w:color w:val="000000" w:themeColor="text1"/>
                <w:sz w:val="24"/>
                <w:szCs w:val="24"/>
                <w:highlight w:val="none"/>
                <w14:textFill>
                  <w14:solidFill>
                    <w14:schemeClr w14:val="tx1"/>
                  </w14:solidFill>
                </w14:textFill>
              </w:rPr>
            </w:pPr>
          </w:p>
        </w:tc>
        <w:tc>
          <w:tcPr>
            <w:tcW w:w="2068" w:type="dxa"/>
            <w:noWrap w:val="0"/>
            <w:vAlign w:val="bottom"/>
          </w:tcPr>
          <w:p>
            <w:pPr>
              <w:pStyle w:val="77"/>
              <w:tabs>
                <w:tab w:val="left" w:pos="426"/>
              </w:tabs>
              <w:spacing w:line="460" w:lineRule="exact"/>
              <w:ind w:firstLine="480" w:firstLineChars="200"/>
              <w:jc w:val="right"/>
              <w:rPr>
                <w:rFonts w:ascii="宋体" w:hAnsi="宋体" w:eastAsia="宋体"/>
                <w:color w:val="000000" w:themeColor="text1"/>
                <w:sz w:val="24"/>
                <w:szCs w:val="24"/>
                <w:highlight w:val="none"/>
                <w14:textFill>
                  <w14:solidFill>
                    <w14:schemeClr w14:val="tx1"/>
                  </w14:solidFill>
                </w14:textFill>
              </w:rPr>
            </w:pPr>
          </w:p>
        </w:tc>
        <w:tc>
          <w:tcPr>
            <w:tcW w:w="1574" w:type="dxa"/>
            <w:noWrap w:val="0"/>
            <w:vAlign w:val="bottom"/>
          </w:tcPr>
          <w:p>
            <w:pPr>
              <w:pStyle w:val="77"/>
              <w:tabs>
                <w:tab w:val="left" w:pos="426"/>
              </w:tabs>
              <w:spacing w:line="460" w:lineRule="exact"/>
              <w:ind w:firstLine="480" w:firstLineChars="200"/>
              <w:jc w:val="right"/>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bottom"/>
          </w:tcPr>
          <w:p>
            <w:pPr>
              <w:pStyle w:val="77"/>
              <w:tabs>
                <w:tab w:val="left" w:pos="426"/>
              </w:tabs>
              <w:spacing w:line="460" w:lineRule="exact"/>
              <w:ind w:firstLine="480" w:firstLineChars="200"/>
              <w:jc w:val="right"/>
              <w:rPr>
                <w:rFonts w:ascii="宋体" w:hAnsi="宋体" w:eastAsia="宋体"/>
                <w:color w:val="000000" w:themeColor="text1"/>
                <w:sz w:val="24"/>
                <w:szCs w:val="24"/>
                <w:highlight w:val="none"/>
                <w14:textFill>
                  <w14:solidFill>
                    <w14:schemeClr w14:val="tx1"/>
                  </w14:solidFill>
                </w14:textFill>
              </w:rPr>
            </w:pPr>
          </w:p>
        </w:tc>
        <w:tc>
          <w:tcPr>
            <w:tcW w:w="2072" w:type="dxa"/>
            <w:noWrap w:val="0"/>
            <w:vAlign w:val="top"/>
          </w:tcPr>
          <w:p>
            <w:pPr>
              <w:pStyle w:val="77"/>
              <w:tabs>
                <w:tab w:val="left" w:pos="426"/>
              </w:tabs>
              <w:spacing w:line="460" w:lineRule="exact"/>
              <w:ind w:firstLine="480" w:firstLineChars="200"/>
              <w:jc w:val="right"/>
              <w:rPr>
                <w:rFonts w:hint="eastAsia" w:ascii="宋体" w:hAnsi="宋体" w:eastAsia="宋体"/>
                <w:color w:val="000000" w:themeColor="text1"/>
                <w:sz w:val="24"/>
                <w:szCs w:val="24"/>
                <w:highlight w:val="none"/>
                <w14:textFill>
                  <w14:solidFill>
                    <w14:schemeClr w14:val="tx1"/>
                  </w14:solidFill>
                </w14:textFill>
              </w:rPr>
            </w:pPr>
          </w:p>
        </w:tc>
        <w:tc>
          <w:tcPr>
            <w:tcW w:w="2068" w:type="dxa"/>
            <w:noWrap w:val="0"/>
            <w:vAlign w:val="bottom"/>
          </w:tcPr>
          <w:p>
            <w:pPr>
              <w:pStyle w:val="77"/>
              <w:tabs>
                <w:tab w:val="left" w:pos="426"/>
              </w:tabs>
              <w:spacing w:line="460" w:lineRule="exact"/>
              <w:ind w:firstLine="480" w:firstLineChars="200"/>
              <w:jc w:val="right"/>
              <w:rPr>
                <w:rFonts w:ascii="宋体" w:hAnsi="宋体" w:eastAsia="宋体"/>
                <w:color w:val="000000" w:themeColor="text1"/>
                <w:sz w:val="24"/>
                <w:szCs w:val="24"/>
                <w:highlight w:val="none"/>
                <w14:textFill>
                  <w14:solidFill>
                    <w14:schemeClr w14:val="tx1"/>
                  </w14:solidFill>
                </w14:textFill>
              </w:rPr>
            </w:pPr>
          </w:p>
        </w:tc>
        <w:tc>
          <w:tcPr>
            <w:tcW w:w="1574" w:type="dxa"/>
            <w:noWrap w:val="0"/>
            <w:vAlign w:val="bottom"/>
          </w:tcPr>
          <w:p>
            <w:pPr>
              <w:pStyle w:val="77"/>
              <w:tabs>
                <w:tab w:val="left" w:pos="426"/>
              </w:tabs>
              <w:spacing w:line="460" w:lineRule="exact"/>
              <w:ind w:firstLine="480" w:firstLineChars="200"/>
              <w:jc w:val="right"/>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bottom"/>
          </w:tcPr>
          <w:p>
            <w:pPr>
              <w:pStyle w:val="77"/>
              <w:tabs>
                <w:tab w:val="left" w:pos="426"/>
              </w:tabs>
              <w:spacing w:line="460" w:lineRule="exact"/>
              <w:ind w:firstLine="480" w:firstLineChars="200"/>
              <w:jc w:val="right"/>
              <w:rPr>
                <w:rFonts w:ascii="宋体" w:hAnsi="宋体" w:eastAsia="宋体"/>
                <w:color w:val="000000" w:themeColor="text1"/>
                <w:sz w:val="24"/>
                <w:szCs w:val="24"/>
                <w:highlight w:val="none"/>
                <w14:textFill>
                  <w14:solidFill>
                    <w14:schemeClr w14:val="tx1"/>
                  </w14:solidFill>
                </w14:textFill>
              </w:rPr>
            </w:pPr>
          </w:p>
        </w:tc>
        <w:tc>
          <w:tcPr>
            <w:tcW w:w="2072" w:type="dxa"/>
            <w:noWrap w:val="0"/>
            <w:vAlign w:val="top"/>
          </w:tcPr>
          <w:p>
            <w:pPr>
              <w:pStyle w:val="77"/>
              <w:tabs>
                <w:tab w:val="left" w:pos="426"/>
              </w:tabs>
              <w:spacing w:line="460" w:lineRule="exact"/>
              <w:ind w:firstLine="480" w:firstLineChars="200"/>
              <w:jc w:val="right"/>
              <w:rPr>
                <w:rFonts w:hint="eastAsia" w:ascii="宋体" w:hAnsi="宋体" w:eastAsia="宋体"/>
                <w:color w:val="000000" w:themeColor="text1"/>
                <w:sz w:val="24"/>
                <w:szCs w:val="24"/>
                <w:highlight w:val="none"/>
                <w14:textFill>
                  <w14:solidFill>
                    <w14:schemeClr w14:val="tx1"/>
                  </w14:solidFill>
                </w14:textFill>
              </w:rPr>
            </w:pPr>
          </w:p>
        </w:tc>
        <w:tc>
          <w:tcPr>
            <w:tcW w:w="2068" w:type="dxa"/>
            <w:noWrap w:val="0"/>
            <w:vAlign w:val="bottom"/>
          </w:tcPr>
          <w:p>
            <w:pPr>
              <w:pStyle w:val="77"/>
              <w:tabs>
                <w:tab w:val="left" w:pos="426"/>
              </w:tabs>
              <w:spacing w:line="460" w:lineRule="exact"/>
              <w:ind w:firstLine="480" w:firstLineChars="200"/>
              <w:jc w:val="right"/>
              <w:rPr>
                <w:rFonts w:ascii="宋体" w:hAnsi="宋体" w:eastAsia="宋体"/>
                <w:color w:val="000000" w:themeColor="text1"/>
                <w:sz w:val="24"/>
                <w:szCs w:val="24"/>
                <w:highlight w:val="none"/>
                <w14:textFill>
                  <w14:solidFill>
                    <w14:schemeClr w14:val="tx1"/>
                  </w14:solidFill>
                </w14:textFill>
              </w:rPr>
            </w:pPr>
          </w:p>
        </w:tc>
        <w:tc>
          <w:tcPr>
            <w:tcW w:w="1574" w:type="dxa"/>
            <w:noWrap w:val="0"/>
            <w:vAlign w:val="bottom"/>
          </w:tcPr>
          <w:p>
            <w:pPr>
              <w:pStyle w:val="77"/>
              <w:tabs>
                <w:tab w:val="left" w:pos="426"/>
              </w:tabs>
              <w:spacing w:line="460" w:lineRule="exact"/>
              <w:ind w:firstLine="480" w:firstLineChars="200"/>
              <w:jc w:val="right"/>
              <w:rPr>
                <w:rFonts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top"/>
          </w:tcPr>
          <w:p>
            <w:pPr>
              <w:pStyle w:val="77"/>
              <w:tabs>
                <w:tab w:val="left" w:pos="426"/>
              </w:tabs>
              <w:spacing w:line="460" w:lineRule="exact"/>
              <w:rPr>
                <w:rFonts w:hint="eastAsia" w:ascii="宋体" w:hAnsi="宋体" w:eastAsia="宋体"/>
                <w:color w:val="000000" w:themeColor="text1"/>
                <w:sz w:val="24"/>
                <w:szCs w:val="24"/>
                <w:highlight w:val="none"/>
                <w14:textFill>
                  <w14:solidFill>
                    <w14:schemeClr w14:val="tx1"/>
                  </w14:solidFill>
                </w14:textFill>
              </w:rPr>
            </w:pPr>
          </w:p>
        </w:tc>
        <w:tc>
          <w:tcPr>
            <w:tcW w:w="2072" w:type="dxa"/>
            <w:noWrap w:val="0"/>
            <w:vAlign w:val="top"/>
          </w:tcPr>
          <w:p>
            <w:pPr>
              <w:pStyle w:val="77"/>
              <w:tabs>
                <w:tab w:val="left" w:pos="426"/>
              </w:tabs>
              <w:spacing w:line="46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p>
        </w:tc>
        <w:tc>
          <w:tcPr>
            <w:tcW w:w="2068" w:type="dxa"/>
            <w:noWrap w:val="0"/>
            <w:vAlign w:val="top"/>
          </w:tcPr>
          <w:p>
            <w:pPr>
              <w:pStyle w:val="77"/>
              <w:tabs>
                <w:tab w:val="left" w:pos="426"/>
              </w:tabs>
              <w:spacing w:line="46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p>
        </w:tc>
        <w:tc>
          <w:tcPr>
            <w:tcW w:w="1574" w:type="dxa"/>
            <w:noWrap w:val="0"/>
            <w:vAlign w:val="top"/>
          </w:tcPr>
          <w:p>
            <w:pPr>
              <w:pStyle w:val="77"/>
              <w:tabs>
                <w:tab w:val="left" w:pos="426"/>
              </w:tabs>
              <w:spacing w:line="46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top"/>
          </w:tcPr>
          <w:p>
            <w:pPr>
              <w:pStyle w:val="77"/>
              <w:tabs>
                <w:tab w:val="left" w:pos="426"/>
              </w:tabs>
              <w:spacing w:line="460" w:lineRule="exact"/>
              <w:rPr>
                <w:rFonts w:hint="eastAsia" w:ascii="宋体" w:hAnsi="宋体" w:eastAsia="宋体"/>
                <w:color w:val="000000" w:themeColor="text1"/>
                <w:sz w:val="24"/>
                <w:szCs w:val="24"/>
                <w:highlight w:val="none"/>
                <w14:textFill>
                  <w14:solidFill>
                    <w14:schemeClr w14:val="tx1"/>
                  </w14:solidFill>
                </w14:textFill>
              </w:rPr>
            </w:pPr>
          </w:p>
        </w:tc>
        <w:tc>
          <w:tcPr>
            <w:tcW w:w="2072" w:type="dxa"/>
            <w:noWrap w:val="0"/>
            <w:vAlign w:val="top"/>
          </w:tcPr>
          <w:p>
            <w:pPr>
              <w:pStyle w:val="77"/>
              <w:tabs>
                <w:tab w:val="left" w:pos="426"/>
              </w:tabs>
              <w:spacing w:line="46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p>
        </w:tc>
        <w:tc>
          <w:tcPr>
            <w:tcW w:w="2068" w:type="dxa"/>
            <w:noWrap w:val="0"/>
            <w:vAlign w:val="top"/>
          </w:tcPr>
          <w:p>
            <w:pPr>
              <w:pStyle w:val="77"/>
              <w:tabs>
                <w:tab w:val="left" w:pos="426"/>
              </w:tabs>
              <w:spacing w:line="46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p>
        </w:tc>
        <w:tc>
          <w:tcPr>
            <w:tcW w:w="1574" w:type="dxa"/>
            <w:noWrap w:val="0"/>
            <w:vAlign w:val="top"/>
          </w:tcPr>
          <w:p>
            <w:pPr>
              <w:pStyle w:val="77"/>
              <w:tabs>
                <w:tab w:val="left" w:pos="426"/>
              </w:tabs>
              <w:spacing w:line="46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top"/>
          </w:tcPr>
          <w:p>
            <w:pPr>
              <w:pStyle w:val="77"/>
              <w:tabs>
                <w:tab w:val="left" w:pos="426"/>
              </w:tabs>
              <w:spacing w:line="460" w:lineRule="exact"/>
              <w:rPr>
                <w:rFonts w:hint="eastAsia" w:ascii="宋体" w:hAnsi="宋体" w:eastAsia="宋体"/>
                <w:color w:val="000000" w:themeColor="text1"/>
                <w:sz w:val="24"/>
                <w:szCs w:val="24"/>
                <w:highlight w:val="none"/>
                <w14:textFill>
                  <w14:solidFill>
                    <w14:schemeClr w14:val="tx1"/>
                  </w14:solidFill>
                </w14:textFill>
              </w:rPr>
            </w:pPr>
          </w:p>
        </w:tc>
        <w:tc>
          <w:tcPr>
            <w:tcW w:w="2072" w:type="dxa"/>
            <w:noWrap w:val="0"/>
            <w:vAlign w:val="top"/>
          </w:tcPr>
          <w:p>
            <w:pPr>
              <w:pStyle w:val="77"/>
              <w:tabs>
                <w:tab w:val="left" w:pos="426"/>
              </w:tabs>
              <w:spacing w:line="46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p>
        </w:tc>
        <w:tc>
          <w:tcPr>
            <w:tcW w:w="2068" w:type="dxa"/>
            <w:noWrap w:val="0"/>
            <w:vAlign w:val="top"/>
          </w:tcPr>
          <w:p>
            <w:pPr>
              <w:pStyle w:val="77"/>
              <w:tabs>
                <w:tab w:val="left" w:pos="426"/>
              </w:tabs>
              <w:spacing w:line="460" w:lineRule="exact"/>
              <w:ind w:left="0" w:leftChars="0" w:firstLine="0" w:firstLineChars="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价</w:t>
            </w:r>
          </w:p>
        </w:tc>
        <w:tc>
          <w:tcPr>
            <w:tcW w:w="1574" w:type="dxa"/>
            <w:noWrap w:val="0"/>
            <w:vAlign w:val="top"/>
          </w:tcPr>
          <w:p>
            <w:pPr>
              <w:pStyle w:val="77"/>
              <w:tabs>
                <w:tab w:val="left" w:pos="426"/>
              </w:tabs>
              <w:spacing w:line="46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522" w:type="dxa"/>
            <w:gridSpan w:val="4"/>
            <w:noWrap w:val="0"/>
            <w:vAlign w:val="top"/>
          </w:tcPr>
          <w:p>
            <w:pPr>
              <w:pStyle w:val="77"/>
              <w:tabs>
                <w:tab w:val="left" w:pos="426"/>
              </w:tabs>
              <w:spacing w:line="460" w:lineRule="exact"/>
              <w:ind w:left="0" w:leftChars="0" w:firstLine="0" w:firstLineChars="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施工内容（可画图予以说明）：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2808" w:type="dxa"/>
            <w:noWrap w:val="0"/>
            <w:vAlign w:val="center"/>
          </w:tcPr>
          <w:p>
            <w:pPr>
              <w:pStyle w:val="77"/>
              <w:tabs>
                <w:tab w:val="left" w:pos="426"/>
              </w:tabs>
              <w:spacing w:line="460" w:lineRule="exact"/>
              <w:ind w:left="0" w:leftChars="0" w:firstLine="0" w:firstLineChars="0"/>
              <w:jc w:val="both"/>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申请</w:t>
            </w:r>
            <w:r>
              <w:rPr>
                <w:rFonts w:hint="eastAsia" w:ascii="宋体" w:hAnsi="宋体" w:eastAsia="宋体"/>
                <w:color w:val="000000" w:themeColor="text1"/>
                <w:sz w:val="24"/>
                <w:szCs w:val="24"/>
                <w:highlight w:val="none"/>
                <w:lang w:eastAsia="zh-CN"/>
                <w14:textFill>
                  <w14:solidFill>
                    <w14:schemeClr w14:val="tx1"/>
                  </w14:solidFill>
                </w14:textFill>
              </w:rPr>
              <w:t>部门</w:t>
            </w:r>
          </w:p>
        </w:tc>
        <w:tc>
          <w:tcPr>
            <w:tcW w:w="2072" w:type="dxa"/>
            <w:noWrap w:val="0"/>
            <w:vAlign w:val="center"/>
          </w:tcPr>
          <w:p>
            <w:pPr>
              <w:pStyle w:val="77"/>
              <w:tabs>
                <w:tab w:val="left" w:pos="426"/>
              </w:tabs>
              <w:spacing w:line="460" w:lineRule="exact"/>
              <w:jc w:val="center"/>
              <w:rPr>
                <w:rFonts w:hint="eastAsia" w:ascii="宋体" w:hAnsi="宋体" w:eastAsia="宋体"/>
                <w:color w:val="000000" w:themeColor="text1"/>
                <w:sz w:val="24"/>
                <w:szCs w:val="24"/>
                <w:highlight w:val="none"/>
                <w14:textFill>
                  <w14:solidFill>
                    <w14:schemeClr w14:val="tx1"/>
                  </w14:solidFill>
                </w14:textFill>
              </w:rPr>
            </w:pPr>
          </w:p>
        </w:tc>
        <w:tc>
          <w:tcPr>
            <w:tcW w:w="2068" w:type="dxa"/>
            <w:noWrap w:val="0"/>
            <w:vAlign w:val="center"/>
          </w:tcPr>
          <w:p>
            <w:pPr>
              <w:pStyle w:val="77"/>
              <w:tabs>
                <w:tab w:val="left" w:pos="426"/>
              </w:tabs>
              <w:spacing w:line="460" w:lineRule="exact"/>
              <w:ind w:left="0" w:leftChars="0" w:firstLine="0" w:firstLineChars="0"/>
              <w:jc w:val="both"/>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审核</w:t>
            </w:r>
            <w:r>
              <w:rPr>
                <w:rFonts w:hint="eastAsia" w:ascii="宋体" w:hAnsi="宋体" w:eastAsia="宋体"/>
                <w:color w:val="000000" w:themeColor="text1"/>
                <w:sz w:val="24"/>
                <w:szCs w:val="24"/>
                <w:highlight w:val="none"/>
                <w:lang w:eastAsia="zh-CN"/>
                <w14:textFill>
                  <w14:solidFill>
                    <w14:schemeClr w14:val="tx1"/>
                  </w14:solidFill>
                </w14:textFill>
              </w:rPr>
              <w:t>部门</w:t>
            </w:r>
          </w:p>
        </w:tc>
        <w:tc>
          <w:tcPr>
            <w:tcW w:w="1574" w:type="dxa"/>
            <w:noWrap w:val="0"/>
            <w:vAlign w:val="top"/>
          </w:tcPr>
          <w:p>
            <w:pPr>
              <w:pStyle w:val="77"/>
              <w:tabs>
                <w:tab w:val="left" w:pos="426"/>
              </w:tabs>
              <w:spacing w:line="460" w:lineRule="exact"/>
              <w:rPr>
                <w:rFonts w:hint="eastAsia"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8522" w:type="dxa"/>
            <w:gridSpan w:val="4"/>
            <w:noWrap w:val="0"/>
            <w:vAlign w:val="top"/>
          </w:tcPr>
          <w:p>
            <w:pPr>
              <w:pStyle w:val="77"/>
              <w:tabs>
                <w:tab w:val="left" w:pos="426"/>
              </w:tabs>
              <w:spacing w:line="460" w:lineRule="exact"/>
              <w:ind w:left="0" w:leftChars="0" w:firstLine="0" w:firstLineChars="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领导审批意见：</w:t>
            </w:r>
          </w:p>
        </w:tc>
      </w:tr>
    </w:tbl>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附件3</w:t>
      </w:r>
    </w:p>
    <w:p>
      <w:pPr>
        <w:tabs>
          <w:tab w:val="left" w:pos="525"/>
          <w:tab w:val="left" w:pos="1155"/>
        </w:tabs>
        <w:spacing w:line="460" w:lineRule="exact"/>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技术交底单（派工单）</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2072"/>
        <w:gridCol w:w="2068"/>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8" w:hRule="atLeast"/>
          <w:jc w:val="center"/>
        </w:trPr>
        <w:tc>
          <w:tcPr>
            <w:tcW w:w="8522" w:type="dxa"/>
            <w:gridSpan w:val="4"/>
            <w:noWrap w:val="0"/>
            <w:vAlign w:val="top"/>
          </w:tcPr>
          <w:p>
            <w:pPr>
              <w:pStyle w:val="77"/>
              <w:tabs>
                <w:tab w:val="left" w:pos="426"/>
              </w:tabs>
              <w:spacing w:line="46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1、施工内容（可画图予以说明）：</w:t>
            </w:r>
          </w:p>
          <w:p>
            <w:pPr>
              <w:pStyle w:val="77"/>
              <w:tabs>
                <w:tab w:val="left" w:pos="426"/>
              </w:tabs>
              <w:spacing w:line="46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p>
          <w:p>
            <w:pPr>
              <w:pStyle w:val="77"/>
              <w:tabs>
                <w:tab w:val="left" w:pos="426"/>
              </w:tabs>
              <w:spacing w:line="46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p>
          <w:p>
            <w:pPr>
              <w:pStyle w:val="77"/>
              <w:tabs>
                <w:tab w:val="left" w:pos="426"/>
              </w:tabs>
              <w:spacing w:line="46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p>
          <w:p>
            <w:pPr>
              <w:pStyle w:val="77"/>
              <w:tabs>
                <w:tab w:val="left" w:pos="426"/>
              </w:tabs>
              <w:spacing w:line="460" w:lineRule="exact"/>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2、月  日派工  人完成        （工作内容）。</w:t>
            </w:r>
          </w:p>
          <w:p>
            <w:pPr>
              <w:pStyle w:val="77"/>
              <w:tabs>
                <w:tab w:val="left" w:pos="426"/>
              </w:tabs>
              <w:spacing w:line="460" w:lineRule="exact"/>
              <w:rPr>
                <w:rFonts w:hint="eastAsia" w:ascii="宋体" w:hAnsi="宋体" w:eastAsia="宋体"/>
                <w:color w:val="000000" w:themeColor="text1"/>
                <w:sz w:val="24"/>
                <w:szCs w:val="24"/>
                <w:highlight w:val="none"/>
                <w14:textFill>
                  <w14:solidFill>
                    <w14:schemeClr w14:val="tx1"/>
                  </w14:solidFill>
                </w14:textFill>
              </w:rPr>
            </w:pPr>
          </w:p>
          <w:p>
            <w:pPr>
              <w:pStyle w:val="77"/>
              <w:tabs>
                <w:tab w:val="left" w:pos="426"/>
              </w:tabs>
              <w:spacing w:line="460" w:lineRule="exact"/>
              <w:rPr>
                <w:rFonts w:hint="eastAsia" w:ascii="宋体" w:hAnsi="宋体" w:eastAsia="宋体"/>
                <w:color w:val="000000" w:themeColor="text1"/>
                <w:sz w:val="24"/>
                <w:szCs w:val="24"/>
                <w:highlight w:val="none"/>
                <w14:textFill>
                  <w14:solidFill>
                    <w14:schemeClr w14:val="tx1"/>
                  </w14:solidFill>
                </w14:textFill>
              </w:rPr>
            </w:pPr>
          </w:p>
          <w:p>
            <w:pPr>
              <w:pStyle w:val="77"/>
              <w:tabs>
                <w:tab w:val="left" w:pos="426"/>
              </w:tabs>
              <w:spacing w:line="460" w:lineRule="exact"/>
              <w:rPr>
                <w:rFonts w:hint="eastAsia" w:ascii="宋体" w:hAnsi="宋体" w:eastAsia="宋体"/>
                <w:color w:val="000000" w:themeColor="text1"/>
                <w:sz w:val="24"/>
                <w:szCs w:val="24"/>
                <w:highlight w:val="none"/>
                <w14:textFill>
                  <w14:solidFill>
                    <w14:schemeClr w14:val="tx1"/>
                  </w14:solidFill>
                </w14:textFill>
              </w:rPr>
            </w:pPr>
          </w:p>
          <w:p>
            <w:pPr>
              <w:pStyle w:val="77"/>
              <w:tabs>
                <w:tab w:val="left" w:pos="426"/>
              </w:tabs>
              <w:spacing w:line="460" w:lineRule="exact"/>
              <w:rPr>
                <w:rFonts w:hint="eastAsia" w:ascii="宋体" w:hAnsi="宋体" w:eastAsia="宋体"/>
                <w:color w:val="000000" w:themeColor="text1"/>
                <w:sz w:val="24"/>
                <w:szCs w:val="24"/>
                <w:highlight w:val="none"/>
                <w14:textFill>
                  <w14:solidFill>
                    <w14:schemeClr w14:val="tx1"/>
                  </w14:solidFill>
                </w14:textFill>
              </w:rPr>
            </w:pPr>
          </w:p>
          <w:p>
            <w:pPr>
              <w:pStyle w:val="77"/>
              <w:tabs>
                <w:tab w:val="left" w:pos="426"/>
              </w:tabs>
              <w:spacing w:line="460" w:lineRule="exact"/>
              <w:rPr>
                <w:rFonts w:hint="eastAsia" w:ascii="宋体" w:hAnsi="宋体" w:eastAsia="宋体"/>
                <w:color w:val="000000" w:themeColor="text1"/>
                <w:sz w:val="24"/>
                <w:szCs w:val="24"/>
                <w:highlight w:val="none"/>
                <w14:textFill>
                  <w14:solidFill>
                    <w14:schemeClr w14:val="tx1"/>
                  </w14:solidFill>
                </w14:textFill>
              </w:rPr>
            </w:pPr>
          </w:p>
          <w:p>
            <w:pPr>
              <w:pStyle w:val="77"/>
              <w:tabs>
                <w:tab w:val="left" w:pos="426"/>
              </w:tabs>
              <w:spacing w:line="460" w:lineRule="exact"/>
              <w:rPr>
                <w:rFonts w:hint="eastAsia" w:ascii="宋体" w:hAnsi="宋体" w:eastAsia="宋体"/>
                <w:color w:val="000000" w:themeColor="text1"/>
                <w:sz w:val="24"/>
                <w:szCs w:val="24"/>
                <w:highlight w:val="none"/>
                <w14:textFill>
                  <w14:solidFill>
                    <w14:schemeClr w14:val="tx1"/>
                  </w14:solidFill>
                </w14:textFill>
              </w:rPr>
            </w:pPr>
          </w:p>
          <w:p>
            <w:pPr>
              <w:pStyle w:val="77"/>
              <w:tabs>
                <w:tab w:val="left" w:pos="426"/>
              </w:tabs>
              <w:spacing w:line="460" w:lineRule="exact"/>
              <w:rPr>
                <w:rFonts w:hint="eastAsia"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2808" w:type="dxa"/>
            <w:noWrap w:val="0"/>
            <w:vAlign w:val="top"/>
          </w:tcPr>
          <w:p>
            <w:pPr>
              <w:pStyle w:val="77"/>
              <w:tabs>
                <w:tab w:val="left" w:pos="426"/>
              </w:tabs>
              <w:spacing w:line="460" w:lineRule="exact"/>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申请用工部门</w:t>
            </w:r>
          </w:p>
        </w:tc>
        <w:tc>
          <w:tcPr>
            <w:tcW w:w="2072" w:type="dxa"/>
            <w:noWrap w:val="0"/>
            <w:vAlign w:val="top"/>
          </w:tcPr>
          <w:p>
            <w:pPr>
              <w:pStyle w:val="77"/>
              <w:tabs>
                <w:tab w:val="left" w:pos="426"/>
              </w:tabs>
              <w:spacing w:line="460" w:lineRule="exact"/>
              <w:rPr>
                <w:rFonts w:hint="eastAsia" w:ascii="宋体" w:hAnsi="宋体" w:eastAsia="宋体"/>
                <w:color w:val="000000" w:themeColor="text1"/>
                <w:sz w:val="24"/>
                <w:szCs w:val="24"/>
                <w:highlight w:val="none"/>
                <w14:textFill>
                  <w14:solidFill>
                    <w14:schemeClr w14:val="tx1"/>
                  </w14:solidFill>
                </w14:textFill>
              </w:rPr>
            </w:pPr>
          </w:p>
        </w:tc>
        <w:tc>
          <w:tcPr>
            <w:tcW w:w="2068" w:type="dxa"/>
            <w:noWrap w:val="0"/>
            <w:vAlign w:val="top"/>
          </w:tcPr>
          <w:p>
            <w:pPr>
              <w:pStyle w:val="77"/>
              <w:tabs>
                <w:tab w:val="left" w:pos="426"/>
              </w:tabs>
              <w:spacing w:line="460" w:lineRule="exact"/>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审核部门</w:t>
            </w:r>
          </w:p>
        </w:tc>
        <w:tc>
          <w:tcPr>
            <w:tcW w:w="1574" w:type="dxa"/>
            <w:noWrap w:val="0"/>
            <w:vAlign w:val="top"/>
          </w:tcPr>
          <w:p>
            <w:pPr>
              <w:pStyle w:val="77"/>
              <w:tabs>
                <w:tab w:val="left" w:pos="426"/>
              </w:tabs>
              <w:spacing w:line="460" w:lineRule="exact"/>
              <w:rPr>
                <w:rFonts w:hint="eastAsia" w:ascii="宋体" w:hAnsi="宋体" w:eastAsia="宋体"/>
                <w:color w:val="000000" w:themeColor="text1"/>
                <w:sz w:val="24"/>
                <w:szCs w:val="24"/>
                <w:highlight w:val="none"/>
                <w14:textFill>
                  <w14:solidFill>
                    <w14:schemeClr w14:val="tx1"/>
                  </w14:solidFill>
                </w14:textFill>
              </w:rPr>
            </w:pPr>
          </w:p>
        </w:tc>
      </w:tr>
    </w:tbl>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kern w:val="0"/>
          <w:sz w:val="24"/>
          <w:szCs w:val="24"/>
          <w:highlight w:val="none"/>
          <w:lang w:eastAsia="zh-CN"/>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r>
        <w:rPr>
          <w:rFonts w:hint="eastAsia" w:ascii="宋体" w:hAnsi="宋体"/>
          <w:color w:val="000000" w:themeColor="text1"/>
          <w:sz w:val="24"/>
          <w:szCs w:val="24"/>
          <w:highlight w:val="none"/>
          <w14:textFill>
            <w14:solidFill>
              <w14:schemeClr w14:val="tx1"/>
            </w14:solidFill>
          </w14:textFill>
        </w:rPr>
        <w:t>附件</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kern w:val="0"/>
          <w:sz w:val="24"/>
          <w:szCs w:val="24"/>
          <w:highlight w:val="none"/>
          <w:lang w:eastAsia="zh-CN"/>
          <w14:textFill>
            <w14:solidFill>
              <w14:schemeClr w14:val="tx1"/>
            </w14:solidFill>
          </w14:textFill>
        </w:rPr>
        <w:t>签证单</w:t>
      </w:r>
    </w:p>
    <w:p>
      <w:pPr>
        <w:tabs>
          <w:tab w:val="left" w:pos="525"/>
          <w:tab w:val="left" w:pos="1155"/>
        </w:tabs>
        <w:spacing w:line="4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签证单（用工记录表）</w:t>
      </w:r>
    </w:p>
    <w:tbl>
      <w:tblPr>
        <w:tblStyle w:val="39"/>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249"/>
        <w:gridCol w:w="1488"/>
        <w:gridCol w:w="3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61" w:type="dxa"/>
            <w:tcBorders>
              <w:top w:val="single" w:color="auto" w:sz="12" w:space="0"/>
              <w:left w:val="single" w:color="auto" w:sz="12" w:space="0"/>
            </w:tcBorders>
            <w:noWrap w:val="0"/>
            <w:vAlign w:val="center"/>
          </w:tcPr>
          <w:p>
            <w:pPr>
              <w:spacing w:line="520" w:lineRule="exact"/>
              <w:rPr>
                <w:rFonts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建设单位</w:t>
            </w:r>
          </w:p>
        </w:tc>
        <w:tc>
          <w:tcPr>
            <w:tcW w:w="3249" w:type="dxa"/>
            <w:tcBorders>
              <w:top w:val="single" w:color="auto" w:sz="12" w:space="0"/>
            </w:tcBorders>
            <w:noWrap w:val="0"/>
            <w:vAlign w:val="center"/>
          </w:tcPr>
          <w:p>
            <w:pPr>
              <w:spacing w:line="520" w:lineRule="exact"/>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宜昌市固废处置管理中心</w:t>
            </w:r>
          </w:p>
        </w:tc>
        <w:tc>
          <w:tcPr>
            <w:tcW w:w="1488" w:type="dxa"/>
            <w:tcBorders>
              <w:top w:val="single" w:color="auto" w:sz="12" w:space="0"/>
            </w:tcBorders>
            <w:noWrap w:val="0"/>
            <w:vAlign w:val="center"/>
          </w:tcPr>
          <w:p>
            <w:pPr>
              <w:spacing w:line="5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施工单位</w:t>
            </w:r>
          </w:p>
        </w:tc>
        <w:tc>
          <w:tcPr>
            <w:tcW w:w="3205" w:type="dxa"/>
            <w:tcBorders>
              <w:top w:val="single" w:color="auto" w:sz="12" w:space="0"/>
              <w:right w:val="single" w:color="auto" w:sz="12" w:space="0"/>
            </w:tcBorders>
            <w:noWrap w:val="0"/>
            <w:vAlign w:val="center"/>
          </w:tcPr>
          <w:p>
            <w:pPr>
              <w:spacing w:line="520" w:lineRule="exact"/>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61" w:type="dxa"/>
            <w:tcBorders>
              <w:top w:val="single" w:color="auto" w:sz="12" w:space="0"/>
              <w:left w:val="single" w:color="auto" w:sz="12" w:space="0"/>
            </w:tcBorders>
            <w:noWrap w:val="0"/>
            <w:vAlign w:val="center"/>
          </w:tcPr>
          <w:p>
            <w:pPr>
              <w:spacing w:line="520" w:lineRule="exact"/>
              <w:jc w:val="both"/>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天气</w:t>
            </w:r>
          </w:p>
        </w:tc>
        <w:tc>
          <w:tcPr>
            <w:tcW w:w="3249" w:type="dxa"/>
            <w:tcBorders>
              <w:top w:val="single" w:color="auto" w:sz="12" w:space="0"/>
            </w:tcBorders>
            <w:noWrap w:val="0"/>
            <w:vAlign w:val="center"/>
          </w:tcPr>
          <w:p>
            <w:pPr>
              <w:spacing w:line="520" w:lineRule="exact"/>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p>
        </w:tc>
        <w:tc>
          <w:tcPr>
            <w:tcW w:w="1488" w:type="dxa"/>
            <w:tcBorders>
              <w:top w:val="single" w:color="auto" w:sz="12" w:space="0"/>
            </w:tcBorders>
            <w:noWrap w:val="0"/>
            <w:vAlign w:val="center"/>
          </w:tcPr>
          <w:p>
            <w:pPr>
              <w:spacing w:line="520" w:lineRule="exact"/>
              <w:jc w:val="both"/>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w:t>
            </w:r>
          </w:p>
        </w:tc>
        <w:tc>
          <w:tcPr>
            <w:tcW w:w="3205" w:type="dxa"/>
            <w:tcBorders>
              <w:top w:val="single" w:color="auto" w:sz="12" w:space="0"/>
              <w:right w:val="single" w:color="auto" w:sz="12" w:space="0"/>
            </w:tcBorders>
            <w:noWrap w:val="0"/>
            <w:vAlign w:val="center"/>
          </w:tcPr>
          <w:p>
            <w:pPr>
              <w:spacing w:line="52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202</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7" w:hRule="atLeast"/>
          <w:jc w:val="center"/>
        </w:trPr>
        <w:tc>
          <w:tcPr>
            <w:tcW w:w="1661" w:type="dxa"/>
            <w:tcBorders>
              <w:top w:val="single" w:color="auto" w:sz="12" w:space="0"/>
              <w:left w:val="single" w:color="auto" w:sz="12" w:space="0"/>
            </w:tcBorders>
            <w:noWrap w:val="0"/>
            <w:vAlign w:val="center"/>
          </w:tcPr>
          <w:p>
            <w:pPr>
              <w:tabs>
                <w:tab w:val="left" w:pos="7440"/>
              </w:tabs>
              <w:spacing w:line="52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内</w:t>
            </w:r>
          </w:p>
          <w:p>
            <w:pPr>
              <w:tabs>
                <w:tab w:val="left" w:pos="7440"/>
              </w:tabs>
              <w:spacing w:line="520" w:lineRule="exact"/>
              <w:jc w:val="center"/>
              <w:rPr>
                <w:rFonts w:ascii="宋体" w:hAnsi="宋体"/>
                <w:color w:val="000000" w:themeColor="text1"/>
                <w:sz w:val="24"/>
                <w:highlight w:val="none"/>
                <w14:textFill>
                  <w14:solidFill>
                    <w14:schemeClr w14:val="tx1"/>
                  </w14:solidFill>
                </w14:textFill>
              </w:rPr>
            </w:pPr>
          </w:p>
          <w:p>
            <w:pPr>
              <w:tabs>
                <w:tab w:val="left" w:pos="7440"/>
              </w:tabs>
              <w:spacing w:line="520" w:lineRule="exact"/>
              <w:jc w:val="center"/>
              <w:rPr>
                <w:rFonts w:ascii="宋体" w:hAnsi="宋体"/>
                <w:color w:val="000000" w:themeColor="text1"/>
                <w:sz w:val="24"/>
                <w:highlight w:val="none"/>
                <w14:textFill>
                  <w14:solidFill>
                    <w14:schemeClr w14:val="tx1"/>
                  </w14:solidFill>
                </w14:textFill>
              </w:rPr>
            </w:pPr>
          </w:p>
          <w:p>
            <w:pPr>
              <w:tabs>
                <w:tab w:val="left" w:pos="7440"/>
              </w:tabs>
              <w:spacing w:line="520" w:lineRule="exact"/>
              <w:jc w:val="center"/>
              <w:rPr>
                <w:rFonts w:ascii="宋体" w:hAnsi="宋体"/>
                <w:color w:val="000000" w:themeColor="text1"/>
                <w:sz w:val="24"/>
                <w:highlight w:val="none"/>
                <w14:textFill>
                  <w14:solidFill>
                    <w14:schemeClr w14:val="tx1"/>
                  </w14:solidFill>
                </w14:textFill>
              </w:rPr>
            </w:pPr>
          </w:p>
          <w:p>
            <w:pPr>
              <w:tabs>
                <w:tab w:val="left" w:pos="7440"/>
              </w:tabs>
              <w:spacing w:line="520" w:lineRule="exact"/>
              <w:jc w:val="center"/>
              <w:rPr>
                <w:rFonts w:ascii="宋体" w:hAnsi="宋体"/>
                <w:color w:val="000000" w:themeColor="text1"/>
                <w:sz w:val="24"/>
                <w:highlight w:val="none"/>
                <w14:textFill>
                  <w14:solidFill>
                    <w14:schemeClr w14:val="tx1"/>
                  </w14:solidFill>
                </w14:textFill>
              </w:rPr>
            </w:pPr>
          </w:p>
          <w:p>
            <w:pPr>
              <w:tabs>
                <w:tab w:val="left" w:pos="7440"/>
              </w:tabs>
              <w:spacing w:line="520" w:lineRule="exact"/>
              <w:jc w:val="center"/>
              <w:rPr>
                <w:rFonts w:ascii="宋体" w:hAnsi="宋体"/>
                <w:color w:val="000000" w:themeColor="text1"/>
                <w:sz w:val="24"/>
                <w:highlight w:val="none"/>
                <w14:textFill>
                  <w14:solidFill>
                    <w14:schemeClr w14:val="tx1"/>
                  </w14:solidFill>
                </w14:textFill>
              </w:rPr>
            </w:pPr>
          </w:p>
          <w:p>
            <w:pPr>
              <w:tabs>
                <w:tab w:val="left" w:pos="7440"/>
              </w:tabs>
              <w:spacing w:line="52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容</w:t>
            </w:r>
          </w:p>
        </w:tc>
        <w:tc>
          <w:tcPr>
            <w:tcW w:w="7942" w:type="dxa"/>
            <w:gridSpan w:val="3"/>
            <w:tcBorders>
              <w:top w:val="single" w:color="auto" w:sz="12" w:space="0"/>
              <w:right w:val="single" w:color="auto" w:sz="12" w:space="0"/>
            </w:tcBorders>
            <w:noWrap w:val="0"/>
            <w:vAlign w:val="top"/>
          </w:tcPr>
          <w:p>
            <w:pPr>
              <w:spacing w:line="52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工作内容及用工人数记录：</w:t>
            </w:r>
          </w:p>
          <w:p>
            <w:pP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内容：</w:t>
            </w:r>
            <w:r>
              <w:rPr>
                <w:rFonts w:hint="eastAsia" w:ascii="宋体" w:hAnsi="宋体"/>
                <w:color w:val="000000" w:themeColor="text1"/>
                <w:sz w:val="24"/>
                <w:szCs w:val="24"/>
                <w:highlight w:val="none"/>
                <w14:textFill>
                  <w14:solidFill>
                    <w14:schemeClr w14:val="tx1"/>
                  </w14:solidFill>
                </w14:textFill>
              </w:rPr>
              <w:t>202</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pP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lang w:eastAsia="zh-CN"/>
                <w14:textFill>
                  <w14:solidFill>
                    <w14:schemeClr w14:val="tx1"/>
                  </w14:solidFill>
                </w14:textFill>
              </w:rPr>
              <w:t>工作内容</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lang w:eastAsia="zh-CN"/>
                <w14:textFill>
                  <w14:solidFill>
                    <w14:schemeClr w14:val="tx1"/>
                  </w14:solidFill>
                </w14:textFill>
              </w:rPr>
              <w:t>用工数量</w:t>
            </w:r>
          </w:p>
          <w:p>
            <w:pPr>
              <w:spacing w:line="5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4910" w:type="dxa"/>
            <w:gridSpan w:val="2"/>
            <w:tcBorders>
              <w:top w:val="single" w:color="auto" w:sz="12" w:space="0"/>
              <w:left w:val="single" w:color="auto" w:sz="12" w:space="0"/>
              <w:bottom w:val="single" w:color="auto" w:sz="12" w:space="0"/>
            </w:tcBorders>
            <w:noWrap w:val="0"/>
            <w:vAlign w:val="top"/>
          </w:tcPr>
          <w:p>
            <w:pPr>
              <w:spacing w:line="520" w:lineRule="exact"/>
              <w:rPr>
                <w:rFonts w:ascii="宋体" w:hAnsi="宋体"/>
                <w:color w:val="000000" w:themeColor="text1"/>
                <w:sz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申请用工部门</w:t>
            </w:r>
            <w:r>
              <w:rPr>
                <w:rFonts w:hint="eastAsia" w:ascii="宋体" w:hAnsi="宋体"/>
                <w:color w:val="000000" w:themeColor="text1"/>
                <w:sz w:val="24"/>
                <w:highlight w:val="none"/>
                <w14:textFill>
                  <w14:solidFill>
                    <w14:schemeClr w14:val="tx1"/>
                  </w14:solidFill>
                </w14:textFill>
              </w:rPr>
              <w:t>：</w:t>
            </w:r>
          </w:p>
          <w:p>
            <w:pPr>
              <w:spacing w:line="520" w:lineRule="exact"/>
              <w:rPr>
                <w:rFonts w:ascii="宋体" w:hAnsi="宋体"/>
                <w:color w:val="000000" w:themeColor="text1"/>
                <w:sz w:val="24"/>
                <w:highlight w:val="none"/>
                <w14:textFill>
                  <w14:solidFill>
                    <w14:schemeClr w14:val="tx1"/>
                  </w14:solidFill>
                </w14:textFill>
              </w:rPr>
            </w:pPr>
          </w:p>
          <w:p>
            <w:pPr>
              <w:spacing w:line="520" w:lineRule="exact"/>
              <w:rPr>
                <w:rFonts w:ascii="宋体" w:hAnsi="宋体"/>
                <w:color w:val="000000" w:themeColor="text1"/>
                <w:sz w:val="24"/>
                <w:highlight w:val="none"/>
                <w14:textFill>
                  <w14:solidFill>
                    <w14:schemeClr w14:val="tx1"/>
                  </w14:solidFill>
                </w14:textFill>
              </w:rPr>
            </w:pPr>
          </w:p>
          <w:p>
            <w:pPr>
              <w:spacing w:line="5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代表：</w:t>
            </w:r>
          </w:p>
          <w:p>
            <w:pPr>
              <w:spacing w:line="520" w:lineRule="exact"/>
              <w:rPr>
                <w:rFonts w:ascii="宋体" w:hAnsi="宋体"/>
                <w:color w:val="000000" w:themeColor="text1"/>
                <w:sz w:val="24"/>
                <w:highlight w:val="none"/>
                <w14:textFill>
                  <w14:solidFill>
                    <w14:schemeClr w14:val="tx1"/>
                  </w14:solidFill>
                </w14:textFill>
              </w:rPr>
            </w:pPr>
          </w:p>
        </w:tc>
        <w:tc>
          <w:tcPr>
            <w:tcW w:w="4693" w:type="dxa"/>
            <w:gridSpan w:val="2"/>
            <w:tcBorders>
              <w:top w:val="single" w:color="auto" w:sz="12" w:space="0"/>
              <w:bottom w:val="single" w:color="auto" w:sz="12" w:space="0"/>
              <w:right w:val="single" w:color="auto" w:sz="12" w:space="0"/>
            </w:tcBorders>
            <w:noWrap w:val="0"/>
            <w:vAlign w:val="top"/>
          </w:tcPr>
          <w:p>
            <w:pPr>
              <w:spacing w:line="520" w:lineRule="exact"/>
              <w:rPr>
                <w:rFonts w:ascii="宋体" w:hAnsi="宋体"/>
                <w:color w:val="000000" w:themeColor="text1"/>
                <w:sz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审核部门</w:t>
            </w:r>
            <w:r>
              <w:rPr>
                <w:rFonts w:hint="eastAsia" w:ascii="宋体" w:hAnsi="宋体"/>
                <w:color w:val="000000" w:themeColor="text1"/>
                <w:sz w:val="24"/>
                <w:highlight w:val="none"/>
                <w14:textFill>
                  <w14:solidFill>
                    <w14:schemeClr w14:val="tx1"/>
                  </w14:solidFill>
                </w14:textFill>
              </w:rPr>
              <w:t>：</w:t>
            </w:r>
          </w:p>
          <w:p>
            <w:pPr>
              <w:spacing w:line="520" w:lineRule="exact"/>
              <w:rPr>
                <w:rFonts w:ascii="宋体" w:hAnsi="宋体"/>
                <w:color w:val="000000" w:themeColor="text1"/>
                <w:sz w:val="24"/>
                <w:highlight w:val="none"/>
                <w14:textFill>
                  <w14:solidFill>
                    <w14:schemeClr w14:val="tx1"/>
                  </w14:solidFill>
                </w14:textFill>
              </w:rPr>
            </w:pPr>
          </w:p>
          <w:p>
            <w:pPr>
              <w:spacing w:line="520" w:lineRule="exact"/>
              <w:rPr>
                <w:rFonts w:ascii="宋体" w:hAnsi="宋体"/>
                <w:color w:val="000000" w:themeColor="text1"/>
                <w:sz w:val="24"/>
                <w:highlight w:val="none"/>
                <w14:textFill>
                  <w14:solidFill>
                    <w14:schemeClr w14:val="tx1"/>
                  </w14:solidFill>
                </w14:textFill>
              </w:rPr>
            </w:pPr>
          </w:p>
          <w:p>
            <w:pPr>
              <w:spacing w:line="5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代表：</w:t>
            </w:r>
          </w:p>
        </w:tc>
      </w:tr>
    </w:tbl>
    <w:p>
      <w:pPr>
        <w:tabs>
          <w:tab w:val="left" w:pos="525"/>
          <w:tab w:val="left" w:pos="1155"/>
        </w:tabs>
        <w:spacing w:line="460" w:lineRule="exact"/>
        <w:jc w:val="left"/>
        <w:rPr>
          <w:rFonts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附件</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验收单</w:t>
      </w:r>
    </w:p>
    <w:p>
      <w:pPr>
        <w:spacing w:line="460" w:lineRule="exact"/>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宜昌市固废中心   验收单</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8540" w:type="dxa"/>
            <w:noWrap w:val="0"/>
            <w:vAlign w:val="top"/>
          </w:tcPr>
          <w:p>
            <w:pPr>
              <w:spacing w:line="460" w:lineRule="exact"/>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验收申请</w:t>
            </w:r>
          </w:p>
          <w:p>
            <w:pPr>
              <w:spacing w:line="46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根据宜昌市固废处置管理中心要求    施工完毕，质量符合国家相关要求，特申请验收。   </w:t>
            </w:r>
          </w:p>
          <w:p>
            <w:pPr>
              <w:spacing w:line="460" w:lineRule="exact"/>
              <w:ind w:firstLine="480" w:firstLineChars="200"/>
              <w:rPr>
                <w:rFonts w:hint="eastAsia" w:ascii="宋体" w:hAnsi="宋体"/>
                <w:color w:val="000000" w:themeColor="text1"/>
                <w:sz w:val="24"/>
                <w:szCs w:val="24"/>
                <w:highlight w:val="none"/>
                <w14:textFill>
                  <w14:solidFill>
                    <w14:schemeClr w14:val="tx1"/>
                  </w14:solidFill>
                </w14:textFill>
              </w:rPr>
            </w:pPr>
          </w:p>
          <w:p>
            <w:pPr>
              <w:spacing w:line="46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申请人： </w:t>
            </w:r>
          </w:p>
          <w:p>
            <w:pPr>
              <w:spacing w:line="46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lang w:eastAsia="zh-CN"/>
                <w14:textFill>
                  <w14:solidFill>
                    <w14:schemeClr w14:val="tx1"/>
                  </w14:solidFill>
                </w14:textFill>
              </w:rPr>
              <w:t>202</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8540" w:type="dxa"/>
            <w:noWrap w:val="0"/>
            <w:vAlign w:val="top"/>
          </w:tcPr>
          <w:p>
            <w:pPr>
              <w:spacing w:line="46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8540" w:type="dxa"/>
            <w:noWrap w:val="0"/>
            <w:vAlign w:val="top"/>
          </w:tcPr>
          <w:p>
            <w:pPr>
              <w:spacing w:line="46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申请部门</w:t>
            </w:r>
            <w:r>
              <w:rPr>
                <w:rFonts w:hint="eastAsia" w:ascii="宋体" w:hAnsi="宋体"/>
                <w:color w:val="000000" w:themeColor="text1"/>
                <w:sz w:val="24"/>
                <w:szCs w:val="24"/>
                <w:highlight w:val="none"/>
                <w14:textFill>
                  <w14:solidFill>
                    <w14:schemeClr w14:val="tx1"/>
                  </w14:solidFill>
                </w14:textFill>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8540" w:type="dxa"/>
            <w:noWrap w:val="0"/>
            <w:vAlign w:val="top"/>
          </w:tcPr>
          <w:p>
            <w:pPr>
              <w:spacing w:line="46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审核部门</w:t>
            </w:r>
            <w:r>
              <w:rPr>
                <w:rFonts w:hint="eastAsia" w:ascii="宋体" w:hAnsi="宋体"/>
                <w:color w:val="000000" w:themeColor="text1"/>
                <w:sz w:val="24"/>
                <w:szCs w:val="24"/>
                <w:highlight w:val="none"/>
                <w14:textFill>
                  <w14:solidFill>
                    <w14:schemeClr w14:val="tx1"/>
                  </w14:solidFill>
                </w14:textFill>
              </w:rPr>
              <w:t>意见：</w:t>
            </w:r>
          </w:p>
        </w:tc>
      </w:tr>
    </w:tbl>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r>
        <w:rPr>
          <w:rFonts w:hint="eastAsia" w:ascii="宋体" w:hAnsi="宋体"/>
          <w:color w:val="000000" w:themeColor="text1"/>
          <w:sz w:val="24"/>
          <w:szCs w:val="24"/>
          <w:highlight w:val="none"/>
          <w14:textFill>
            <w14:solidFill>
              <w14:schemeClr w14:val="tx1"/>
            </w14:solidFill>
          </w14:textFill>
        </w:rPr>
        <w:t xml:space="preserve">附件6  </w:t>
      </w:r>
    </w:p>
    <w:p>
      <w:pPr>
        <w:tabs>
          <w:tab w:val="left" w:pos="525"/>
          <w:tab w:val="left" w:pos="1155"/>
        </w:tabs>
        <w:spacing w:line="460" w:lineRule="exact"/>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安全施工日志范例（手写）</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448"/>
        <w:gridCol w:w="1403"/>
        <w:gridCol w:w="321"/>
        <w:gridCol w:w="1144"/>
        <w:gridCol w:w="460"/>
        <w:gridCol w:w="475"/>
        <w:gridCol w:w="1909"/>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9"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w:t>
            </w:r>
          </w:p>
        </w:tc>
        <w:tc>
          <w:tcPr>
            <w:tcW w:w="1851" w:type="dxa"/>
            <w:gridSpan w:val="2"/>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465" w:type="dxa"/>
            <w:gridSpan w:val="2"/>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施工单位</w:t>
            </w:r>
          </w:p>
        </w:tc>
        <w:tc>
          <w:tcPr>
            <w:tcW w:w="3797" w:type="dxa"/>
            <w:gridSpan w:val="4"/>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9"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天气状况</w:t>
            </w:r>
          </w:p>
        </w:tc>
        <w:tc>
          <w:tcPr>
            <w:tcW w:w="1851" w:type="dxa"/>
            <w:gridSpan w:val="2"/>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465" w:type="dxa"/>
            <w:gridSpan w:val="2"/>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风力</w:t>
            </w:r>
          </w:p>
        </w:tc>
        <w:tc>
          <w:tcPr>
            <w:tcW w:w="935" w:type="dxa"/>
            <w:gridSpan w:val="2"/>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909"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最高/最低温度</w:t>
            </w:r>
          </w:p>
        </w:tc>
        <w:tc>
          <w:tcPr>
            <w:tcW w:w="953"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9" w:type="dxa"/>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突发事件</w:t>
            </w:r>
          </w:p>
        </w:tc>
        <w:tc>
          <w:tcPr>
            <w:tcW w:w="7113" w:type="dxa"/>
            <w:gridSpan w:val="8"/>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生产情况记录（施工项目内容、机械作业、班组工作、生产存在问题等）</w:t>
            </w: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技术质量安全工作记录（技术质量安全活动、技术质量安全问题、检查验收情况等）</w:t>
            </w: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gridSpan w:val="2"/>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工程负责人</w:t>
            </w:r>
          </w:p>
        </w:tc>
        <w:tc>
          <w:tcPr>
            <w:tcW w:w="1724" w:type="dxa"/>
            <w:gridSpan w:val="2"/>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c>
          <w:tcPr>
            <w:tcW w:w="1604" w:type="dxa"/>
            <w:gridSpan w:val="2"/>
            <w:tcBorders>
              <w:bottom w:val="single" w:color="auto" w:sz="4" w:space="0"/>
            </w:tcBorders>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记录人</w:t>
            </w:r>
          </w:p>
        </w:tc>
        <w:tc>
          <w:tcPr>
            <w:tcW w:w="3337" w:type="dxa"/>
            <w:gridSpan w:val="3"/>
            <w:noWrap w:val="0"/>
            <w:vAlign w:val="top"/>
          </w:tcPr>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tc>
      </w:tr>
    </w:tbl>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jc w:val="left"/>
        <w:rPr>
          <w:rFonts w:hint="eastAsia" w:ascii="宋体" w:hAnsi="宋体" w:eastAsia="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r>
        <w:rPr>
          <w:rFonts w:hint="eastAsia" w:ascii="宋体" w:hAnsi="宋体"/>
          <w:color w:val="000000" w:themeColor="text1"/>
          <w:sz w:val="24"/>
          <w:szCs w:val="24"/>
          <w:highlight w:val="none"/>
          <w14:textFill>
            <w14:solidFill>
              <w14:schemeClr w14:val="tx1"/>
            </w14:solidFill>
          </w14:textFill>
        </w:rPr>
        <w:t>附件</w:t>
      </w:r>
      <w:r>
        <w:rPr>
          <w:rFonts w:hint="eastAsia" w:ascii="宋体" w:hAnsi="宋体"/>
          <w:color w:val="000000" w:themeColor="text1"/>
          <w:sz w:val="24"/>
          <w:szCs w:val="24"/>
          <w:highlight w:val="none"/>
          <w:lang w:val="en-US" w:eastAsia="zh-CN"/>
          <w14:textFill>
            <w14:solidFill>
              <w14:schemeClr w14:val="tx1"/>
            </w14:solidFill>
          </w14:textFill>
        </w:rPr>
        <w:t>7</w:t>
      </w:r>
    </w:p>
    <w:p>
      <w:pPr>
        <w:tabs>
          <w:tab w:val="left" w:pos="525"/>
          <w:tab w:val="left" w:pos="1155"/>
        </w:tabs>
        <w:spacing w:line="460" w:lineRule="exact"/>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宜昌市固废处置管理中心土建维修考核细则</w:t>
      </w:r>
    </w:p>
    <w:p>
      <w:pPr>
        <w:tabs>
          <w:tab w:val="left" w:pos="525"/>
          <w:tab w:val="left" w:pos="1155"/>
        </w:tabs>
        <w:spacing w:line="460" w:lineRule="exact"/>
        <w:jc w:val="left"/>
        <w:rPr>
          <w:rFonts w:hint="eastAsia" w:ascii="宋体" w:hAnsi="宋体"/>
          <w:color w:val="000000" w:themeColor="text1"/>
          <w:sz w:val="24"/>
          <w:szCs w:val="24"/>
          <w:highlight w:val="none"/>
          <w14:textFill>
            <w14:solidFill>
              <w14:schemeClr w14:val="tx1"/>
            </w14:solidFill>
          </w14:textFill>
        </w:rPr>
      </w:pPr>
    </w:p>
    <w:p>
      <w:pPr>
        <w:tabs>
          <w:tab w:val="left" w:pos="525"/>
          <w:tab w:val="left" w:pos="1155"/>
        </w:tabs>
        <w:spacing w:line="46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1、施工现场发现施工人员抽烟、赤膊、赤脚、不戴安全帽、安全绳，每人次扣</w:t>
      </w:r>
      <w:r>
        <w:rPr>
          <w:rFonts w:hint="eastAsia" w:ascii="宋体" w:hAnsi="宋体"/>
          <w:color w:val="000000" w:themeColor="text1"/>
          <w:sz w:val="24"/>
          <w:szCs w:val="24"/>
          <w:highlight w:val="none"/>
          <w:lang w:eastAsia="zh-CN"/>
          <w14:textFill>
            <w14:solidFill>
              <w14:schemeClr w14:val="tx1"/>
            </w14:solidFill>
          </w14:textFill>
        </w:rPr>
        <w:t>款</w:t>
      </w:r>
      <w:r>
        <w:rPr>
          <w:rFonts w:hint="eastAsia" w:ascii="宋体" w:hAnsi="宋体"/>
          <w:color w:val="000000" w:themeColor="text1"/>
          <w:sz w:val="24"/>
          <w:szCs w:val="24"/>
          <w:highlight w:val="none"/>
          <w14:textFill>
            <w14:solidFill>
              <w14:schemeClr w14:val="tx1"/>
            </w14:solidFill>
          </w14:textFill>
        </w:rPr>
        <w:t>50元。</w:t>
      </w:r>
    </w:p>
    <w:p>
      <w:pPr>
        <w:tabs>
          <w:tab w:val="left" w:pos="525"/>
          <w:tab w:val="left" w:pos="1155"/>
        </w:tabs>
        <w:spacing w:line="46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2、施工完工后24小时内对施工杂物、工具、剩余材料不能及时清理，经施工管理员提醒后拒不改正，每处每日扣</w:t>
      </w:r>
      <w:r>
        <w:rPr>
          <w:rFonts w:hint="eastAsia" w:ascii="宋体" w:hAnsi="宋体"/>
          <w:color w:val="000000" w:themeColor="text1"/>
          <w:sz w:val="24"/>
          <w:szCs w:val="24"/>
          <w:highlight w:val="none"/>
          <w:lang w:eastAsia="zh-CN"/>
          <w14:textFill>
            <w14:solidFill>
              <w14:schemeClr w14:val="tx1"/>
            </w14:solidFill>
          </w14:textFill>
        </w:rPr>
        <w:t>款</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00元。</w:t>
      </w:r>
    </w:p>
    <w:p>
      <w:pPr>
        <w:tabs>
          <w:tab w:val="left" w:pos="525"/>
          <w:tab w:val="left" w:pos="1155"/>
        </w:tabs>
        <w:spacing w:line="46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3、未按要求在规定的时间内向甲方施工管理员上交安全施工日志及月工程量清单，经催促后拒不改正，每次</w:t>
      </w:r>
      <w:r>
        <w:rPr>
          <w:rFonts w:hint="eastAsia" w:ascii="宋体" w:hAnsi="宋体"/>
          <w:color w:val="000000" w:themeColor="text1"/>
          <w:sz w:val="24"/>
          <w:szCs w:val="24"/>
          <w:highlight w:val="none"/>
          <w:lang w:eastAsia="zh-CN"/>
          <w14:textFill>
            <w14:solidFill>
              <w14:schemeClr w14:val="tx1"/>
            </w14:solidFill>
          </w14:textFill>
        </w:rPr>
        <w:t>扣款</w:t>
      </w:r>
      <w:r>
        <w:rPr>
          <w:rFonts w:hint="eastAsia" w:ascii="宋体" w:hAnsi="宋体"/>
          <w:color w:val="000000" w:themeColor="text1"/>
          <w:sz w:val="24"/>
          <w:szCs w:val="24"/>
          <w:highlight w:val="none"/>
          <w14:textFill>
            <w14:solidFill>
              <w14:schemeClr w14:val="tx1"/>
            </w14:solidFill>
          </w14:textFill>
        </w:rPr>
        <w:t>200元。</w:t>
      </w:r>
    </w:p>
    <w:p>
      <w:pPr>
        <w:tabs>
          <w:tab w:val="left" w:pos="525"/>
          <w:tab w:val="left" w:pos="1155"/>
        </w:tabs>
        <w:spacing w:line="46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4、未按技术交底单（派工单）要求进行派工，包括所派工人数量不够，因乙方自身原因未能按期开工完工，每次</w:t>
      </w:r>
      <w:r>
        <w:rPr>
          <w:rFonts w:hint="eastAsia" w:ascii="宋体" w:hAnsi="宋体"/>
          <w:color w:val="000000" w:themeColor="text1"/>
          <w:sz w:val="24"/>
          <w:szCs w:val="24"/>
          <w:highlight w:val="none"/>
          <w:lang w:eastAsia="zh-CN"/>
          <w14:textFill>
            <w14:solidFill>
              <w14:schemeClr w14:val="tx1"/>
            </w14:solidFill>
          </w14:textFill>
        </w:rPr>
        <w:t>扣款</w:t>
      </w:r>
      <w:r>
        <w:rPr>
          <w:rFonts w:hint="eastAsia" w:ascii="宋体" w:hAnsi="宋体"/>
          <w:color w:val="000000" w:themeColor="text1"/>
          <w:sz w:val="24"/>
          <w:szCs w:val="24"/>
          <w:highlight w:val="none"/>
          <w14:textFill>
            <w14:solidFill>
              <w14:schemeClr w14:val="tx1"/>
            </w14:solidFill>
          </w14:textFill>
        </w:rPr>
        <w:t>100元。</w:t>
      </w:r>
    </w:p>
    <w:p>
      <w:pPr>
        <w:tabs>
          <w:tab w:val="left" w:pos="525"/>
          <w:tab w:val="left" w:pos="1155"/>
        </w:tabs>
        <w:spacing w:line="46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5、未按技术交底单（派工单）要求进行施工造成不符合施工要求，</w:t>
      </w:r>
      <w:r>
        <w:rPr>
          <w:rFonts w:hint="eastAsia" w:ascii="宋体" w:hAnsi="宋体"/>
          <w:color w:val="000000" w:themeColor="text1"/>
          <w:sz w:val="24"/>
          <w:szCs w:val="24"/>
          <w:highlight w:val="none"/>
          <w:lang w:eastAsia="zh-CN"/>
          <w14:textFill>
            <w14:solidFill>
              <w14:schemeClr w14:val="tx1"/>
            </w14:solidFill>
          </w14:textFill>
        </w:rPr>
        <w:t>每次扣款</w:t>
      </w:r>
      <w:r>
        <w:rPr>
          <w:rFonts w:hint="eastAsia" w:ascii="宋体" w:hAnsi="宋体"/>
          <w:color w:val="000000" w:themeColor="text1"/>
          <w:sz w:val="24"/>
          <w:szCs w:val="24"/>
          <w:highlight w:val="none"/>
          <w:lang w:val="en-US" w:eastAsia="zh-CN"/>
          <w14:textFill>
            <w14:solidFill>
              <w14:schemeClr w14:val="tx1"/>
            </w14:solidFill>
          </w14:textFill>
        </w:rPr>
        <w:t>200元且</w:t>
      </w:r>
      <w:r>
        <w:rPr>
          <w:rFonts w:hint="eastAsia" w:ascii="宋体" w:hAnsi="宋体"/>
          <w:color w:val="000000" w:themeColor="text1"/>
          <w:sz w:val="24"/>
          <w:szCs w:val="24"/>
          <w:highlight w:val="none"/>
          <w14:textFill>
            <w14:solidFill>
              <w14:schemeClr w14:val="tx1"/>
            </w14:solidFill>
          </w14:textFill>
        </w:rPr>
        <w:t>乙方免费返工重修。</w:t>
      </w:r>
    </w:p>
    <w:p>
      <w:pPr>
        <w:tabs>
          <w:tab w:val="left" w:pos="525"/>
          <w:tab w:val="left" w:pos="1155"/>
        </w:tabs>
        <w:spacing w:line="46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6、施工完成后3日内未及时通知甲方施工管理员组织验收，每次</w:t>
      </w:r>
      <w:r>
        <w:rPr>
          <w:rFonts w:hint="eastAsia" w:ascii="宋体" w:hAnsi="宋体"/>
          <w:color w:val="000000" w:themeColor="text1"/>
          <w:sz w:val="24"/>
          <w:szCs w:val="24"/>
          <w:highlight w:val="none"/>
          <w:lang w:eastAsia="zh-CN"/>
          <w14:textFill>
            <w14:solidFill>
              <w14:schemeClr w14:val="tx1"/>
            </w14:solidFill>
          </w14:textFill>
        </w:rPr>
        <w:t>扣款</w:t>
      </w:r>
      <w:r>
        <w:rPr>
          <w:rFonts w:hint="eastAsia" w:ascii="宋体" w:hAnsi="宋体"/>
          <w:color w:val="000000" w:themeColor="text1"/>
          <w:sz w:val="24"/>
          <w:szCs w:val="24"/>
          <w:highlight w:val="none"/>
          <w14:textFill>
            <w14:solidFill>
              <w14:schemeClr w14:val="tx1"/>
            </w14:solidFill>
          </w14:textFill>
        </w:rPr>
        <w:t>50元。</w:t>
      </w:r>
    </w:p>
    <w:p>
      <w:pPr>
        <w:tabs>
          <w:tab w:val="left" w:pos="525"/>
          <w:tab w:val="left" w:pos="1155"/>
        </w:tabs>
        <w:spacing w:line="460" w:lineRule="exact"/>
        <w:ind w:firstLine="480" w:firstLineChars="200"/>
        <w:jc w:val="left"/>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lang w:eastAsia="zh-CN"/>
          <w14:textFill>
            <w14:solidFill>
              <w14:schemeClr w14:val="tx1"/>
            </w14:solidFill>
          </w14:textFill>
        </w:rPr>
        <w:t>未及时响应甲方应急施工任务的，每次扣款</w:t>
      </w:r>
      <w:r>
        <w:rPr>
          <w:rFonts w:hint="eastAsia" w:ascii="宋体" w:hAnsi="宋体"/>
          <w:color w:val="000000" w:themeColor="text1"/>
          <w:sz w:val="24"/>
          <w:szCs w:val="24"/>
          <w:highlight w:val="none"/>
          <w:lang w:val="en-US" w:eastAsia="zh-CN"/>
          <w14:textFill>
            <w14:solidFill>
              <w14:schemeClr w14:val="tx1"/>
            </w14:solidFill>
          </w14:textFill>
        </w:rPr>
        <w:t>200元。</w:t>
      </w:r>
    </w:p>
    <w:p>
      <w:pPr>
        <w:tabs>
          <w:tab w:val="left" w:pos="525"/>
          <w:tab w:val="left" w:pos="1155"/>
        </w:tabs>
        <w:spacing w:line="46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w:t>
      </w:r>
      <w:r>
        <w:rPr>
          <w:rFonts w:hint="eastAsia" w:ascii="宋体" w:hAnsi="宋体"/>
          <w:color w:val="000000" w:themeColor="text1"/>
          <w:sz w:val="24"/>
          <w:szCs w:val="24"/>
          <w:highlight w:val="none"/>
          <w:lang w:eastAsia="zh-CN"/>
          <w14:textFill>
            <w14:solidFill>
              <w14:schemeClr w14:val="tx1"/>
            </w14:solidFill>
          </w14:textFill>
        </w:rPr>
        <w:t>现场安全管理责任落实不到位的，每次扣款</w:t>
      </w:r>
      <w:r>
        <w:rPr>
          <w:rFonts w:hint="default" w:ascii="宋体" w:hAnsi="宋体"/>
          <w:color w:val="000000" w:themeColor="text1"/>
          <w:sz w:val="24"/>
          <w:szCs w:val="24"/>
          <w:highlight w:val="none"/>
          <w:lang w:val="en" w:eastAsia="zh-CN"/>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00元。</w:t>
      </w:r>
      <w:r>
        <w:rPr>
          <w:rFonts w:hint="eastAsia" w:ascii="宋体" w:hAnsi="宋体"/>
          <w:color w:val="000000" w:themeColor="text1"/>
          <w:sz w:val="24"/>
          <w:szCs w:val="24"/>
          <w:highlight w:val="none"/>
          <w14:textFill>
            <w14:solidFill>
              <w14:schemeClr w14:val="tx1"/>
            </w14:solidFill>
          </w14:textFill>
        </w:rPr>
        <w:t>安全施工记录本填写差、不仔细、责任落实不到位，每次</w:t>
      </w:r>
      <w:r>
        <w:rPr>
          <w:rFonts w:hint="eastAsia" w:ascii="宋体" w:hAnsi="宋体"/>
          <w:color w:val="000000" w:themeColor="text1"/>
          <w:sz w:val="24"/>
          <w:szCs w:val="24"/>
          <w:highlight w:val="none"/>
          <w:lang w:eastAsia="zh-CN"/>
          <w14:textFill>
            <w14:solidFill>
              <w14:schemeClr w14:val="tx1"/>
            </w14:solidFill>
          </w14:textFill>
        </w:rPr>
        <w:t>扣款</w:t>
      </w:r>
      <w:r>
        <w:rPr>
          <w:rFonts w:hint="eastAsia" w:ascii="宋体" w:hAnsi="宋体"/>
          <w:color w:val="000000" w:themeColor="text1"/>
          <w:sz w:val="24"/>
          <w:szCs w:val="24"/>
          <w:highlight w:val="none"/>
          <w14:textFill>
            <w14:solidFill>
              <w14:schemeClr w14:val="tx1"/>
            </w14:solidFill>
          </w14:textFill>
        </w:rPr>
        <w:t>100元。</w:t>
      </w:r>
    </w:p>
    <w:p>
      <w:pPr>
        <w:tabs>
          <w:tab w:val="left" w:pos="525"/>
          <w:tab w:val="left" w:pos="1155"/>
        </w:tabs>
        <w:spacing w:line="46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9、整理照片资料有缺项及不合要求的，每次</w:t>
      </w:r>
      <w:r>
        <w:rPr>
          <w:rFonts w:hint="eastAsia" w:ascii="宋体" w:hAnsi="宋体"/>
          <w:color w:val="000000" w:themeColor="text1"/>
          <w:sz w:val="24"/>
          <w:szCs w:val="24"/>
          <w:highlight w:val="none"/>
          <w:lang w:eastAsia="zh-CN"/>
          <w14:textFill>
            <w14:solidFill>
              <w14:schemeClr w14:val="tx1"/>
            </w14:solidFill>
          </w14:textFill>
        </w:rPr>
        <w:t>扣款</w:t>
      </w:r>
      <w:r>
        <w:rPr>
          <w:rFonts w:hint="eastAsia" w:ascii="宋体" w:hAnsi="宋体"/>
          <w:color w:val="000000" w:themeColor="text1"/>
          <w:sz w:val="24"/>
          <w:szCs w:val="24"/>
          <w:highlight w:val="none"/>
          <w14:textFill>
            <w14:solidFill>
              <w14:schemeClr w14:val="tx1"/>
            </w14:solidFill>
          </w14:textFill>
        </w:rPr>
        <w:t>50元。对于某项施工内容缺照片资料的，不予进行结算。</w:t>
      </w:r>
    </w:p>
    <w:p>
      <w:pPr>
        <w:tabs>
          <w:tab w:val="left" w:pos="525"/>
          <w:tab w:val="left" w:pos="1155"/>
        </w:tabs>
        <w:spacing w:line="46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10、经检查发现各种施工问题及隐患的，经警告未及时进行整改的，每次</w:t>
      </w:r>
      <w:r>
        <w:rPr>
          <w:rFonts w:hint="eastAsia" w:ascii="宋体" w:hAnsi="宋体"/>
          <w:color w:val="000000" w:themeColor="text1"/>
          <w:sz w:val="24"/>
          <w:szCs w:val="24"/>
          <w:highlight w:val="none"/>
          <w:lang w:eastAsia="zh-CN"/>
          <w14:textFill>
            <w14:solidFill>
              <w14:schemeClr w14:val="tx1"/>
            </w14:solidFill>
          </w14:textFill>
        </w:rPr>
        <w:t>扣款</w:t>
      </w:r>
      <w:r>
        <w:rPr>
          <w:rFonts w:hint="eastAsia" w:ascii="宋体" w:hAnsi="宋体"/>
          <w:color w:val="000000" w:themeColor="text1"/>
          <w:sz w:val="24"/>
          <w:szCs w:val="24"/>
          <w:highlight w:val="none"/>
          <w14:textFill>
            <w14:solidFill>
              <w14:schemeClr w14:val="tx1"/>
            </w14:solidFill>
          </w14:textFill>
        </w:rPr>
        <w:t>200元。</w:t>
      </w:r>
    </w:p>
    <w:p>
      <w:pPr>
        <w:spacing w:line="460" w:lineRule="exact"/>
        <w:ind w:firstLine="480" w:firstLineChars="200"/>
        <w:rPr>
          <w:rFonts w:hint="eastAsia"/>
          <w:color w:val="000000" w:themeColor="text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11、对浪费的甲方材料按材料相应价值双倍计罚。对虚报的人工及工程量不予认定，对弄虚作假的经查实后，每次</w:t>
      </w:r>
      <w:r>
        <w:rPr>
          <w:rFonts w:hint="eastAsia" w:ascii="宋体" w:hAnsi="宋体"/>
          <w:color w:val="000000" w:themeColor="text1"/>
          <w:sz w:val="24"/>
          <w:szCs w:val="24"/>
          <w:highlight w:val="none"/>
          <w:lang w:eastAsia="zh-CN"/>
          <w14:textFill>
            <w14:solidFill>
              <w14:schemeClr w14:val="tx1"/>
            </w14:solidFill>
          </w14:textFill>
        </w:rPr>
        <w:t>扣款</w:t>
      </w:r>
      <w:r>
        <w:rPr>
          <w:rFonts w:hint="eastAsia" w:ascii="宋体" w:hAnsi="宋体"/>
          <w:color w:val="000000" w:themeColor="text1"/>
          <w:sz w:val="24"/>
          <w:szCs w:val="24"/>
          <w:highlight w:val="none"/>
          <w14:textFill>
            <w14:solidFill>
              <w14:schemeClr w14:val="tx1"/>
            </w14:solidFill>
          </w14:textFill>
        </w:rPr>
        <w:t>1000元。</w:t>
      </w:r>
      <w:r>
        <w:rPr>
          <w:rFonts w:hint="eastAsia" w:ascii="宋体" w:hAnsi="宋体" w:cs="仿宋_GB2312"/>
          <w:color w:val="000000" w:themeColor="text1"/>
          <w:sz w:val="24"/>
          <w:szCs w:val="24"/>
          <w:highlight w:val="none"/>
          <w14:textFill>
            <w14:solidFill>
              <w14:schemeClr w14:val="tx1"/>
            </w14:solidFill>
          </w14:textFill>
        </w:rPr>
        <w:t xml:space="preserve">                           </w:t>
      </w:r>
    </w:p>
    <w:p>
      <w:pPr>
        <w:spacing w:line="460" w:lineRule="exact"/>
        <w:ind w:firstLine="480" w:firstLineChars="200"/>
        <w:jc w:val="left"/>
        <w:rPr>
          <w:rFonts w:asciiTheme="minorEastAsia" w:hAnsiTheme="minorEastAsia"/>
          <w:bCs/>
          <w:color w:val="000000" w:themeColor="text1"/>
          <w:sz w:val="24"/>
          <w:szCs w:val="24"/>
          <w:highlight w:val="none"/>
          <w14:textFill>
            <w14:solidFill>
              <w14:schemeClr w14:val="tx1"/>
            </w14:solidFill>
          </w14:textFill>
        </w:rPr>
      </w:pPr>
      <w:r>
        <w:rPr>
          <w:rFonts w:hint="eastAsia" w:asciiTheme="minorEastAsia" w:hAnsiTheme="minorEastAsia"/>
          <w:bCs/>
          <w:color w:val="000000" w:themeColor="text1"/>
          <w:sz w:val="24"/>
          <w:szCs w:val="24"/>
          <w:highlight w:val="none"/>
          <w14:textFill>
            <w14:solidFill>
              <w14:schemeClr w14:val="tx1"/>
            </w14:solidFill>
          </w14:textFill>
        </w:rPr>
        <w:t xml:space="preserve">  </w:t>
      </w:r>
    </w:p>
    <w:p>
      <w:pPr>
        <w:autoSpaceDE w:val="0"/>
        <w:autoSpaceDN w:val="0"/>
        <w:adjustRightInd w:val="0"/>
        <w:spacing w:line="440" w:lineRule="exact"/>
        <w:ind w:firstLine="480" w:firstLineChars="200"/>
        <w:jc w:val="left"/>
        <w:rPr>
          <w:rFonts w:ascii="宋体" w:hAnsi="宋体" w:cs="Calibri"/>
          <w:color w:val="000000" w:themeColor="text1"/>
          <w:kern w:val="0"/>
          <w:sz w:val="24"/>
          <w:szCs w:val="24"/>
          <w:highlight w:val="none"/>
          <w14:textFill>
            <w14:solidFill>
              <w14:schemeClr w14:val="tx1"/>
            </w14:solidFill>
          </w14:textFill>
        </w:rPr>
      </w:pPr>
    </w:p>
    <w:p>
      <w:pPr>
        <w:pStyle w:val="87"/>
        <w:rPr>
          <w:color w:val="000000" w:themeColor="text1"/>
          <w:highlight w:val="none"/>
          <w14:textFill>
            <w14:solidFill>
              <w14:schemeClr w14:val="tx1"/>
            </w14:solidFill>
          </w14:textFill>
        </w:rPr>
      </w:pPr>
      <w:bookmarkStart w:id="171" w:name="_Toc518049637"/>
      <w:bookmarkStart w:id="172" w:name="_Toc519082760"/>
      <w:bookmarkStart w:id="173" w:name="_Toc530819756"/>
      <w:bookmarkStart w:id="174" w:name="_Toc518046920"/>
    </w:p>
    <w:p>
      <w:pPr>
        <w:pStyle w:val="87"/>
        <w:rPr>
          <w:color w:val="000000" w:themeColor="text1"/>
          <w:highlight w:val="none"/>
          <w14:textFill>
            <w14:solidFill>
              <w14:schemeClr w14:val="tx1"/>
            </w14:solidFill>
          </w14:textFill>
        </w:rPr>
      </w:pPr>
    </w:p>
    <w:p>
      <w:pPr>
        <w:pStyle w:val="87"/>
        <w:rPr>
          <w:color w:val="000000" w:themeColor="text1"/>
          <w:highlight w:val="none"/>
          <w14:textFill>
            <w14:solidFill>
              <w14:schemeClr w14:val="tx1"/>
            </w14:solidFill>
          </w14:textFill>
        </w:rPr>
      </w:pPr>
    </w:p>
    <w:p>
      <w:pPr>
        <w:pStyle w:val="87"/>
        <w:rPr>
          <w:rFonts w:hint="eastAsia"/>
          <w:color w:val="000000" w:themeColor="text1"/>
          <w:highlight w:val="none"/>
          <w14:textFill>
            <w14:solidFill>
              <w14:schemeClr w14:val="tx1"/>
            </w14:solidFill>
          </w14:textFill>
        </w:rPr>
      </w:pPr>
      <w:bookmarkStart w:id="175" w:name="_Toc1459404"/>
    </w:p>
    <w:p>
      <w:pPr>
        <w:pStyle w:val="8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第五章  响应文件格式</w:t>
      </w:r>
      <w:bookmarkEnd w:id="171"/>
      <w:bookmarkEnd w:id="172"/>
      <w:bookmarkEnd w:id="173"/>
      <w:bookmarkEnd w:id="174"/>
      <w:bookmarkEnd w:id="175"/>
      <w:bookmarkStart w:id="176" w:name="EB1e84b5b9852c4c7ab78b24a67427e4f5"/>
    </w:p>
    <w:p>
      <w:pPr>
        <w:rPr>
          <w:rFonts w:ascii="Calibri" w:hAnsi="Calibri" w:eastAsia="宋体" w:cs="Times New Roman"/>
          <w:color w:val="000000" w:themeColor="text1"/>
          <w:highlight w:val="none"/>
          <w14:textFill>
            <w14:solidFill>
              <w14:schemeClr w14:val="tx1"/>
            </w14:solidFill>
          </w14:textFill>
        </w:rPr>
      </w:pPr>
    </w:p>
    <w:p>
      <w:pPr>
        <w:ind w:firstLine="1124" w:firstLineChars="400"/>
        <w:rPr>
          <w:rFonts w:ascii="Calibri" w:hAnsi="Calibri" w:eastAsia="宋体" w:cs="Times New Roman"/>
          <w:b/>
          <w:color w:val="000000" w:themeColor="text1"/>
          <w:sz w:val="28"/>
          <w:szCs w:val="28"/>
          <w:highlight w:val="none"/>
          <w14:textFill>
            <w14:solidFill>
              <w14:schemeClr w14:val="tx1"/>
            </w14:solidFill>
          </w14:textFill>
        </w:rPr>
      </w:pPr>
    </w:p>
    <w:p>
      <w:pPr>
        <w:widowControl/>
        <w:spacing w:before="120" w:after="120" w:line="360" w:lineRule="auto"/>
        <w:ind w:firstLine="702" w:firstLineChars="250"/>
        <w:rPr>
          <w:rFonts w:ascii="宋体" w:hAnsi="宋体" w:eastAsia="宋体" w:cs="Times New Roman"/>
          <w:b/>
          <w:bCs/>
          <w:color w:val="000000" w:themeColor="text1"/>
          <w:sz w:val="28"/>
          <w:szCs w:val="28"/>
          <w:highlight w:val="none"/>
          <w14:textFill>
            <w14:solidFill>
              <w14:schemeClr w14:val="tx1"/>
            </w14:solidFill>
          </w14:textFill>
        </w:rPr>
      </w:pPr>
    </w:p>
    <w:p>
      <w:pPr>
        <w:widowControl/>
        <w:spacing w:before="120" w:after="120" w:line="360" w:lineRule="auto"/>
        <w:ind w:left="1639" w:hanging="1072"/>
        <w:jc w:val="center"/>
        <w:rPr>
          <w:rFonts w:ascii="宋体" w:hAnsi="宋体" w:eastAsia="宋体" w:cs="Times New Roman"/>
          <w:b/>
          <w:bCs/>
          <w:color w:val="000000" w:themeColor="text1"/>
          <w:sz w:val="56"/>
          <w:szCs w:val="56"/>
          <w:highlight w:val="none"/>
          <w14:textFill>
            <w14:solidFill>
              <w14:schemeClr w14:val="tx1"/>
            </w14:solidFill>
          </w14:textFill>
        </w:rPr>
      </w:pPr>
    </w:p>
    <w:p>
      <w:pPr>
        <w:widowControl/>
        <w:spacing w:before="120" w:after="120" w:line="360" w:lineRule="auto"/>
        <w:ind w:left="1639" w:hanging="1072"/>
        <w:jc w:val="center"/>
        <w:rPr>
          <w:rFonts w:ascii="宋体" w:hAnsi="宋体" w:eastAsia="宋体" w:cs="Times New Roman"/>
          <w:b/>
          <w:bCs/>
          <w:color w:val="000000" w:themeColor="text1"/>
          <w:sz w:val="56"/>
          <w:szCs w:val="56"/>
          <w:highlight w:val="none"/>
          <w14:textFill>
            <w14:solidFill>
              <w14:schemeClr w14:val="tx1"/>
            </w14:solidFill>
          </w14:textFill>
        </w:rPr>
      </w:pPr>
    </w:p>
    <w:p>
      <w:pPr>
        <w:widowControl/>
        <w:spacing w:before="120" w:after="120" w:line="360" w:lineRule="auto"/>
        <w:ind w:left="1639" w:hanging="1072"/>
        <w:jc w:val="center"/>
        <w:rPr>
          <w:rFonts w:ascii="宋体" w:hAnsi="宋体" w:eastAsia="宋体" w:cs="Times New Roman"/>
          <w:b/>
          <w:bCs/>
          <w:color w:val="000000" w:themeColor="text1"/>
          <w:sz w:val="56"/>
          <w:szCs w:val="56"/>
          <w:highlight w:val="none"/>
          <w14:textFill>
            <w14:solidFill>
              <w14:schemeClr w14:val="tx1"/>
            </w14:solidFill>
          </w14:textFill>
        </w:rPr>
      </w:pPr>
      <w:r>
        <w:rPr>
          <w:rFonts w:hint="eastAsia" w:ascii="宋体" w:hAnsi="宋体" w:eastAsia="宋体" w:cs="Times New Roman"/>
          <w:b/>
          <w:bCs/>
          <w:color w:val="000000" w:themeColor="text1"/>
          <w:sz w:val="56"/>
          <w:szCs w:val="56"/>
          <w:highlight w:val="none"/>
          <w14:textFill>
            <w14:solidFill>
              <w14:schemeClr w14:val="tx1"/>
            </w14:solidFill>
          </w14:textFill>
        </w:rPr>
        <w:t>谈判响应文件</w:t>
      </w:r>
    </w:p>
    <w:p>
      <w:pPr>
        <w:widowControl/>
        <w:spacing w:before="120" w:after="120" w:line="500" w:lineRule="exact"/>
        <w:ind w:left="1070" w:hanging="1069" w:hangingChars="382"/>
        <w:rPr>
          <w:rFonts w:ascii="宋体" w:hAnsi="宋体" w:eastAsia="宋体" w:cs="Times New Roman"/>
          <w:color w:val="000000" w:themeColor="text1"/>
          <w:sz w:val="28"/>
          <w:highlight w:val="none"/>
          <w14:textFill>
            <w14:solidFill>
              <w14:schemeClr w14:val="tx1"/>
            </w14:solidFill>
          </w14:textFill>
        </w:rPr>
      </w:pPr>
      <w:r>
        <w:rPr>
          <w:rFonts w:hint="eastAsia" w:ascii="宋体" w:hAnsi="宋体" w:eastAsia="宋体" w:cs="Times New Roman"/>
          <w:color w:val="000000" w:themeColor="text1"/>
          <w:sz w:val="28"/>
          <w:highlight w:val="none"/>
          <w14:textFill>
            <w14:solidFill>
              <w14:schemeClr w14:val="tx1"/>
            </w14:solidFill>
          </w14:textFill>
        </w:rPr>
        <w:t xml:space="preserve">                      </w:t>
      </w:r>
    </w:p>
    <w:p>
      <w:pPr>
        <w:widowControl/>
        <w:spacing w:before="120" w:after="120" w:line="500" w:lineRule="exact"/>
        <w:ind w:left="1070" w:hanging="1069" w:hangingChars="382"/>
        <w:rPr>
          <w:rFonts w:ascii="宋体" w:hAnsi="宋体" w:eastAsia="宋体" w:cs="Times New Roman"/>
          <w:color w:val="000000" w:themeColor="text1"/>
          <w:sz w:val="28"/>
          <w:highlight w:val="none"/>
          <w14:textFill>
            <w14:solidFill>
              <w14:schemeClr w14:val="tx1"/>
            </w14:solidFill>
          </w14:textFill>
        </w:rPr>
      </w:pPr>
    </w:p>
    <w:p>
      <w:pPr>
        <w:widowControl/>
        <w:spacing w:before="120" w:after="120" w:line="500" w:lineRule="exact"/>
        <w:ind w:left="1070" w:hanging="1069" w:hangingChars="382"/>
        <w:rPr>
          <w:rFonts w:ascii="宋体" w:hAnsi="宋体" w:eastAsia="宋体" w:cs="Times New Roman"/>
          <w:color w:val="000000" w:themeColor="text1"/>
          <w:sz w:val="28"/>
          <w:highlight w:val="none"/>
          <w14:textFill>
            <w14:solidFill>
              <w14:schemeClr w14:val="tx1"/>
            </w14:solidFill>
          </w14:textFill>
        </w:rPr>
      </w:pPr>
    </w:p>
    <w:p>
      <w:pPr>
        <w:widowControl/>
        <w:spacing w:before="120" w:after="120" w:line="500" w:lineRule="exact"/>
        <w:ind w:left="1070" w:hanging="1069" w:hangingChars="382"/>
        <w:rPr>
          <w:rFonts w:ascii="宋体" w:hAnsi="宋体" w:eastAsia="宋体" w:cs="Times New Roman"/>
          <w:color w:val="000000" w:themeColor="text1"/>
          <w:sz w:val="28"/>
          <w:highlight w:val="none"/>
          <w14:textFill>
            <w14:solidFill>
              <w14:schemeClr w14:val="tx1"/>
            </w14:solidFill>
          </w14:textFill>
        </w:rPr>
      </w:pPr>
    </w:p>
    <w:p>
      <w:pPr>
        <w:widowControl/>
        <w:spacing w:before="120" w:after="120" w:line="500" w:lineRule="exact"/>
        <w:ind w:left="1070" w:hanging="1069" w:hangingChars="382"/>
        <w:rPr>
          <w:rFonts w:ascii="宋体" w:hAnsi="宋体" w:eastAsia="宋体" w:cs="Times New Roman"/>
          <w:color w:val="000000" w:themeColor="text1"/>
          <w:sz w:val="28"/>
          <w:highlight w:val="none"/>
          <w14:textFill>
            <w14:solidFill>
              <w14:schemeClr w14:val="tx1"/>
            </w14:solidFill>
          </w14:textFill>
        </w:rPr>
      </w:pPr>
    </w:p>
    <w:p>
      <w:pPr>
        <w:widowControl/>
        <w:spacing w:before="120" w:after="120" w:line="500" w:lineRule="exact"/>
        <w:ind w:left="1070" w:hanging="1069" w:hangingChars="382"/>
        <w:rPr>
          <w:rFonts w:ascii="宋体" w:hAnsi="宋体" w:eastAsia="宋体" w:cs="Times New Roman"/>
          <w:color w:val="000000" w:themeColor="text1"/>
          <w:sz w:val="28"/>
          <w:highlight w:val="none"/>
          <w14:textFill>
            <w14:solidFill>
              <w14:schemeClr w14:val="tx1"/>
            </w14:solidFill>
          </w14:textFill>
        </w:rPr>
      </w:pPr>
    </w:p>
    <w:p>
      <w:pPr>
        <w:widowControl/>
        <w:spacing w:line="500" w:lineRule="exact"/>
        <w:ind w:firstLine="1829" w:firstLineChars="651"/>
        <w:rPr>
          <w:rFonts w:ascii="宋体" w:hAnsi="宋体" w:eastAsia="宋体" w:cs="Times New Roman"/>
          <w:b/>
          <w:bCs/>
          <w:color w:val="000000" w:themeColor="text1"/>
          <w:sz w:val="28"/>
          <w:szCs w:val="28"/>
          <w:highlight w:val="none"/>
          <w:u w:val="singl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项目编号：</w:t>
      </w:r>
      <w:r>
        <w:rPr>
          <w:rFonts w:hint="eastAsia" w:ascii="宋体" w:hAnsi="宋体" w:eastAsia="宋体" w:cs="Times New Roman"/>
          <w:b/>
          <w:color w:val="000000" w:themeColor="text1"/>
          <w:sz w:val="28"/>
          <w:szCs w:val="28"/>
          <w:highlight w:val="none"/>
          <w:u w:val="single"/>
          <w14:textFill>
            <w14:solidFill>
              <w14:schemeClr w14:val="tx1"/>
            </w14:solidFill>
          </w14:textFill>
        </w:rPr>
        <w:t xml:space="preserve">                           </w:t>
      </w:r>
    </w:p>
    <w:p>
      <w:pPr>
        <w:widowControl/>
        <w:spacing w:line="500" w:lineRule="exact"/>
        <w:ind w:firstLine="1829" w:firstLineChars="651"/>
        <w:rPr>
          <w:rFonts w:ascii="宋体" w:hAnsi="宋体" w:eastAsia="宋体" w:cs="Times New Roman"/>
          <w:b/>
          <w:color w:val="000000" w:themeColor="text1"/>
          <w:sz w:val="28"/>
          <w:szCs w:val="28"/>
          <w:highlight w:val="none"/>
          <w:u w:val="singl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项目名称：</w:t>
      </w:r>
      <w:r>
        <w:rPr>
          <w:rFonts w:hint="eastAsia" w:ascii="宋体" w:hAnsi="宋体" w:eastAsia="宋体" w:cs="Times New Roman"/>
          <w:b/>
          <w:color w:val="000000" w:themeColor="text1"/>
          <w:sz w:val="28"/>
          <w:szCs w:val="28"/>
          <w:highlight w:val="none"/>
          <w:u w:val="single"/>
          <w14:textFill>
            <w14:solidFill>
              <w14:schemeClr w14:val="tx1"/>
            </w14:solidFill>
          </w14:textFill>
        </w:rPr>
        <w:t xml:space="preserve">                           </w:t>
      </w:r>
    </w:p>
    <w:p>
      <w:pPr>
        <w:widowControl/>
        <w:spacing w:line="500" w:lineRule="exact"/>
        <w:ind w:firstLine="1829" w:firstLineChars="651"/>
        <w:rPr>
          <w:rFonts w:ascii="宋体" w:hAnsi="宋体" w:eastAsia="宋体" w:cs="Times New Roman"/>
          <w:b/>
          <w:color w:val="000000" w:themeColor="text1"/>
          <w:sz w:val="28"/>
          <w:szCs w:val="28"/>
          <w:highlight w:val="none"/>
          <w:u w:val="singl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供应商名称（盖章）：</w:t>
      </w:r>
      <w:r>
        <w:rPr>
          <w:rFonts w:hint="eastAsia" w:ascii="宋体" w:hAnsi="宋体" w:eastAsia="宋体" w:cs="Times New Roman"/>
          <w:b/>
          <w:color w:val="000000" w:themeColor="text1"/>
          <w:sz w:val="28"/>
          <w:szCs w:val="28"/>
          <w:highlight w:val="none"/>
          <w:u w:val="single"/>
          <w14:textFill>
            <w14:solidFill>
              <w14:schemeClr w14:val="tx1"/>
            </w14:solidFill>
          </w14:textFill>
        </w:rPr>
        <w:t xml:space="preserve">                  </w:t>
      </w:r>
    </w:p>
    <w:p>
      <w:pPr>
        <w:widowControl/>
        <w:spacing w:line="520" w:lineRule="exact"/>
        <w:ind w:firstLine="1829" w:firstLineChars="651"/>
        <w:rPr>
          <w:rFonts w:ascii="宋体" w:hAnsi="宋体" w:eastAsia="宋体" w:cs="Times New Roman"/>
          <w:b/>
          <w:bCs/>
          <w:color w:val="000000" w:themeColor="text1"/>
          <w:sz w:val="28"/>
          <w:szCs w:val="28"/>
          <w:highlight w:val="none"/>
          <w14:textFill>
            <w14:solidFill>
              <w14:schemeClr w14:val="tx1"/>
            </w14:solidFill>
          </w14:textFill>
        </w:rPr>
      </w:pPr>
      <w:r>
        <w:rPr>
          <w:rFonts w:hint="eastAsia" w:ascii="宋体" w:hAnsi="宋体" w:eastAsia="宋体" w:cs="Times New Roman"/>
          <w:b/>
          <w:bCs/>
          <w:color w:val="000000" w:themeColor="text1"/>
          <w:sz w:val="28"/>
          <w:szCs w:val="28"/>
          <w:highlight w:val="none"/>
          <w14:textFill>
            <w14:solidFill>
              <w14:schemeClr w14:val="tx1"/>
            </w14:solidFill>
          </w14:textFill>
        </w:rPr>
        <w:t>日    期：</w:t>
      </w:r>
      <w:r>
        <w:rPr>
          <w:rFonts w:hint="eastAsia" w:ascii="宋体" w:hAnsi="宋体" w:eastAsia="宋体" w:cs="Times New Roman"/>
          <w:b/>
          <w:bCs/>
          <w:color w:val="000000" w:themeColor="text1"/>
          <w:sz w:val="28"/>
          <w:szCs w:val="28"/>
          <w:highlight w:val="none"/>
          <w:u w:val="single"/>
          <w14:textFill>
            <w14:solidFill>
              <w14:schemeClr w14:val="tx1"/>
            </w14:solidFill>
          </w14:textFill>
        </w:rPr>
        <w:t xml:space="preserve">       </w:t>
      </w:r>
      <w:r>
        <w:rPr>
          <w:rFonts w:hint="eastAsia" w:ascii="宋体" w:hAnsi="宋体" w:eastAsia="宋体" w:cs="Times New Roman"/>
          <w:b/>
          <w:bCs/>
          <w:color w:val="000000" w:themeColor="text1"/>
          <w:sz w:val="28"/>
          <w:szCs w:val="28"/>
          <w:highlight w:val="none"/>
          <w14:textFill>
            <w14:solidFill>
              <w14:schemeClr w14:val="tx1"/>
            </w14:solidFill>
          </w14:textFill>
        </w:rPr>
        <w:t>年</w:t>
      </w:r>
      <w:r>
        <w:rPr>
          <w:rFonts w:hint="eastAsia" w:ascii="宋体" w:hAnsi="宋体" w:eastAsia="宋体" w:cs="Times New Roman"/>
          <w:b/>
          <w:bCs/>
          <w:color w:val="000000" w:themeColor="text1"/>
          <w:sz w:val="28"/>
          <w:szCs w:val="28"/>
          <w:highlight w:val="none"/>
          <w:u w:val="single"/>
          <w14:textFill>
            <w14:solidFill>
              <w14:schemeClr w14:val="tx1"/>
            </w14:solidFill>
          </w14:textFill>
        </w:rPr>
        <w:t xml:space="preserve">      </w:t>
      </w:r>
      <w:r>
        <w:rPr>
          <w:rFonts w:hint="eastAsia" w:ascii="宋体" w:hAnsi="宋体" w:eastAsia="宋体" w:cs="Times New Roman"/>
          <w:b/>
          <w:bCs/>
          <w:color w:val="000000" w:themeColor="text1"/>
          <w:sz w:val="28"/>
          <w:szCs w:val="28"/>
          <w:highlight w:val="none"/>
          <w14:textFill>
            <w14:solidFill>
              <w14:schemeClr w14:val="tx1"/>
            </w14:solidFill>
          </w14:textFill>
        </w:rPr>
        <w:t>月</w:t>
      </w:r>
      <w:r>
        <w:rPr>
          <w:rFonts w:hint="eastAsia" w:ascii="宋体" w:hAnsi="宋体" w:eastAsia="宋体" w:cs="Times New Roman"/>
          <w:b/>
          <w:bCs/>
          <w:color w:val="000000" w:themeColor="text1"/>
          <w:sz w:val="28"/>
          <w:szCs w:val="28"/>
          <w:highlight w:val="none"/>
          <w:u w:val="single"/>
          <w14:textFill>
            <w14:solidFill>
              <w14:schemeClr w14:val="tx1"/>
            </w14:solidFill>
          </w14:textFill>
        </w:rPr>
        <w:t xml:space="preserve">     </w:t>
      </w:r>
      <w:r>
        <w:rPr>
          <w:rFonts w:hint="eastAsia" w:ascii="宋体" w:hAnsi="宋体" w:eastAsia="宋体" w:cs="Times New Roman"/>
          <w:b/>
          <w:bCs/>
          <w:color w:val="000000" w:themeColor="text1"/>
          <w:sz w:val="28"/>
          <w:szCs w:val="28"/>
          <w:highlight w:val="none"/>
          <w14:textFill>
            <w14:solidFill>
              <w14:schemeClr w14:val="tx1"/>
            </w14:solidFill>
          </w14:textFill>
        </w:rPr>
        <w:t>日</w:t>
      </w:r>
    </w:p>
    <w:p>
      <w:pPr>
        <w:widowControl/>
        <w:spacing w:before="120" w:after="120" w:line="520" w:lineRule="exact"/>
        <w:ind w:left="1639" w:firstLine="1523" w:firstLineChars="542"/>
        <w:rPr>
          <w:rFonts w:ascii="宋体" w:hAnsi="宋体" w:eastAsia="宋体" w:cs="Times New Roman"/>
          <w:b/>
          <w:bCs/>
          <w:color w:val="000000" w:themeColor="text1"/>
          <w:sz w:val="28"/>
          <w:szCs w:val="30"/>
          <w:highlight w:val="none"/>
          <w:u w:val="single"/>
          <w14:textFill>
            <w14:solidFill>
              <w14:schemeClr w14:val="tx1"/>
            </w14:solidFill>
          </w14:textFill>
        </w:rPr>
      </w:pPr>
    </w:p>
    <w:p>
      <w:pPr>
        <w:keepNext/>
        <w:keepLines/>
        <w:widowControl/>
        <w:spacing w:before="260" w:after="260" w:line="416" w:lineRule="auto"/>
        <w:jc w:val="center"/>
        <w:outlineLvl w:val="1"/>
        <w:rPr>
          <w:rFonts w:ascii="Calibri Light" w:hAnsi="Calibri Light" w:eastAsia="宋体" w:cs="Times New Roman"/>
          <w:b/>
          <w:bCs/>
          <w:color w:val="000000" w:themeColor="text1"/>
          <w:sz w:val="28"/>
          <w:szCs w:val="28"/>
          <w:highlight w:val="none"/>
          <w14:textFill>
            <w14:solidFill>
              <w14:schemeClr w14:val="tx1"/>
            </w14:solidFill>
          </w14:textFill>
        </w:rPr>
      </w:pPr>
      <w:r>
        <w:rPr>
          <w:rFonts w:ascii="Calibri Light" w:hAnsi="Calibri Light" w:eastAsia="宋体" w:cs="Times New Roman"/>
          <w:b/>
          <w:bCs/>
          <w:color w:val="000000" w:themeColor="text1"/>
          <w:sz w:val="32"/>
          <w:szCs w:val="32"/>
          <w:highlight w:val="none"/>
          <w14:textFill>
            <w14:solidFill>
              <w14:schemeClr w14:val="tx1"/>
            </w14:solidFill>
          </w14:textFill>
        </w:rPr>
        <w:br w:type="page"/>
      </w:r>
      <w:bookmarkStart w:id="177" w:name="_Toc1459405"/>
      <w:bookmarkStart w:id="178" w:name="_Toc518049764"/>
      <w:bookmarkStart w:id="179" w:name="_Toc530819757"/>
      <w:bookmarkStart w:id="180" w:name="_Toc519082761"/>
      <w:bookmarkStart w:id="181" w:name="_Toc518049638"/>
      <w:bookmarkStart w:id="182" w:name="_Toc530821270"/>
      <w:r>
        <w:rPr>
          <w:rFonts w:ascii="Calibri Light" w:hAnsi="Calibri Light" w:eastAsia="宋体" w:cs="Times New Roman"/>
          <w:b/>
          <w:bCs/>
          <w:color w:val="000000" w:themeColor="text1"/>
          <w:sz w:val="28"/>
          <w:szCs w:val="28"/>
          <w:highlight w:val="none"/>
          <w14:textFill>
            <w14:solidFill>
              <w14:schemeClr w14:val="tx1"/>
            </w14:solidFill>
          </w14:textFill>
        </w:rPr>
        <w:t>商务文件组成</w:t>
      </w:r>
      <w:bookmarkEnd w:id="177"/>
      <w:bookmarkEnd w:id="178"/>
      <w:bookmarkEnd w:id="179"/>
      <w:bookmarkEnd w:id="180"/>
      <w:bookmarkEnd w:id="181"/>
      <w:bookmarkEnd w:id="182"/>
    </w:p>
    <w:p>
      <w:pPr>
        <w:widowControl/>
        <w:spacing w:before="120" w:after="120" w:line="360" w:lineRule="auto"/>
        <w:jc w:val="center"/>
        <w:rPr>
          <w:rFonts w:ascii="Calibri" w:hAnsi="Calibri" w:eastAsia="宋体" w:cs="Times New Roman"/>
          <w:b/>
          <w:color w:val="000000" w:themeColor="text1"/>
          <w:sz w:val="28"/>
          <w:highlight w:val="none"/>
          <w14:textFill>
            <w14:solidFill>
              <w14:schemeClr w14:val="tx1"/>
            </w14:solidFill>
          </w14:textFill>
        </w:rPr>
      </w:pPr>
      <w:r>
        <w:rPr>
          <w:rFonts w:hint="eastAsia" w:ascii="Calibri" w:hAnsi="Calibri" w:eastAsia="宋体" w:cs="Times New Roman"/>
          <w:b/>
          <w:color w:val="000000" w:themeColor="text1"/>
          <w:sz w:val="28"/>
          <w:highlight w:val="none"/>
          <w14:textFill>
            <w14:solidFill>
              <w14:schemeClr w14:val="tx1"/>
            </w14:solidFill>
          </w14:textFill>
        </w:rPr>
        <w:t>目    录</w:t>
      </w:r>
    </w:p>
    <w:p>
      <w:pPr>
        <w:pStyle w:val="115"/>
        <w:adjustRightInd w:val="0"/>
        <w:snapToGrid w:val="0"/>
        <w:spacing w:line="460" w:lineRule="exact"/>
        <w:ind w:firstLine="480" w:firstLineChars="200"/>
        <w:jc w:val="left"/>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w:t>
      </w:r>
      <w:r>
        <w:rPr>
          <w:rFonts w:hint="eastAsia" w:hAnsi="宋体"/>
          <w:color w:val="000000" w:themeColor="text1"/>
          <w:sz w:val="24"/>
          <w:szCs w:val="24"/>
          <w:highlight w:val="none"/>
          <w14:textFill>
            <w14:solidFill>
              <w14:schemeClr w14:val="tx1"/>
            </w14:solidFill>
          </w14:textFill>
        </w:rPr>
        <w:t>、谈判响应函；</w:t>
      </w:r>
    </w:p>
    <w:p>
      <w:pPr>
        <w:pStyle w:val="115"/>
        <w:adjustRightInd w:val="0"/>
        <w:snapToGrid w:val="0"/>
        <w:spacing w:line="460" w:lineRule="exact"/>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2、报价一览表； </w:t>
      </w:r>
    </w:p>
    <w:p>
      <w:pPr>
        <w:pStyle w:val="115"/>
        <w:adjustRightInd w:val="0"/>
        <w:snapToGrid w:val="0"/>
        <w:spacing w:line="460" w:lineRule="exact"/>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3、谈判供应商资格证明文件；</w:t>
      </w:r>
    </w:p>
    <w:p>
      <w:pPr>
        <w:pStyle w:val="115"/>
        <w:adjustRightInd w:val="0"/>
        <w:snapToGrid w:val="0"/>
        <w:spacing w:line="460" w:lineRule="exact"/>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4、供应商基本情况表；</w:t>
      </w:r>
    </w:p>
    <w:p>
      <w:pPr>
        <w:pStyle w:val="88"/>
        <w:spacing w:before="0" w:after="0" w:line="460" w:lineRule="exact"/>
        <w:ind w:left="0"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5、信用信息记录；</w:t>
      </w:r>
    </w:p>
    <w:p>
      <w:pPr>
        <w:pStyle w:val="88"/>
        <w:spacing w:before="0" w:after="0" w:line="460" w:lineRule="exact"/>
        <w:ind w:left="0"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6、谈判供应商认为需要提供的有关资料。</w:t>
      </w:r>
    </w:p>
    <w:p>
      <w:pPr>
        <w:widowControl/>
        <w:adjustRightInd w:val="0"/>
        <w:snapToGrid w:val="0"/>
        <w:spacing w:before="120" w:after="120" w:line="500" w:lineRule="exact"/>
        <w:jc w:val="center"/>
        <w:outlineLvl w:val="2"/>
        <w:rPr>
          <w:rFonts w:ascii="宋体" w:hAnsi="宋体" w:eastAsia="宋体" w:cs="Times New Roman"/>
          <w:b/>
          <w:color w:val="000000" w:themeColor="text1"/>
          <w:sz w:val="32"/>
          <w:szCs w:val="32"/>
          <w:highlight w:val="none"/>
          <w14:textFill>
            <w14:solidFill>
              <w14:schemeClr w14:val="tx1"/>
            </w14:solidFill>
          </w14:textFill>
        </w:rPr>
      </w:pPr>
    </w:p>
    <w:p>
      <w:pPr>
        <w:widowControl/>
        <w:adjustRightInd w:val="0"/>
        <w:snapToGrid w:val="0"/>
        <w:spacing w:before="120" w:after="120" w:line="500" w:lineRule="exact"/>
        <w:jc w:val="center"/>
        <w:outlineLvl w:val="2"/>
        <w:rPr>
          <w:rFonts w:ascii="宋体" w:hAnsi="宋体" w:eastAsia="宋体" w:cs="Times New Roman"/>
          <w:b/>
          <w:color w:val="000000" w:themeColor="text1"/>
          <w:sz w:val="32"/>
          <w:szCs w:val="32"/>
          <w:highlight w:val="none"/>
          <w14:textFill>
            <w14:solidFill>
              <w14:schemeClr w14:val="tx1"/>
            </w14:solidFill>
          </w14:textFill>
        </w:rPr>
      </w:pPr>
    </w:p>
    <w:p>
      <w:pPr>
        <w:widowControl/>
        <w:adjustRightInd w:val="0"/>
        <w:snapToGrid w:val="0"/>
        <w:spacing w:before="120" w:after="120" w:line="500" w:lineRule="exact"/>
        <w:jc w:val="center"/>
        <w:outlineLvl w:val="2"/>
        <w:rPr>
          <w:rFonts w:ascii="宋体" w:hAnsi="宋体" w:eastAsia="宋体" w:cs="Times New Roman"/>
          <w:b/>
          <w:color w:val="000000" w:themeColor="text1"/>
          <w:sz w:val="32"/>
          <w:szCs w:val="32"/>
          <w:highlight w:val="none"/>
          <w14:textFill>
            <w14:solidFill>
              <w14:schemeClr w14:val="tx1"/>
            </w14:solidFill>
          </w14:textFill>
        </w:rPr>
      </w:pPr>
    </w:p>
    <w:p>
      <w:pPr>
        <w:widowControl/>
        <w:adjustRightInd w:val="0"/>
        <w:snapToGrid w:val="0"/>
        <w:spacing w:before="120" w:after="120" w:line="500" w:lineRule="exact"/>
        <w:jc w:val="center"/>
        <w:outlineLvl w:val="2"/>
        <w:rPr>
          <w:rFonts w:ascii="宋体" w:hAnsi="宋体" w:eastAsia="宋体" w:cs="Times New Roman"/>
          <w:b/>
          <w:color w:val="000000" w:themeColor="text1"/>
          <w:sz w:val="32"/>
          <w:szCs w:val="32"/>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widowControl/>
        <w:adjustRightInd w:val="0"/>
        <w:snapToGrid w:val="0"/>
        <w:spacing w:before="120" w:after="120" w:line="500" w:lineRule="exact"/>
        <w:jc w:val="center"/>
        <w:outlineLvl w:val="2"/>
        <w:rPr>
          <w:rFonts w:ascii="宋体" w:hAnsi="宋体" w:eastAsia="宋体" w:cs="Times New Roman"/>
          <w:b/>
          <w:color w:val="000000" w:themeColor="text1"/>
          <w:sz w:val="32"/>
          <w:szCs w:val="32"/>
          <w:highlight w:val="none"/>
          <w14:textFill>
            <w14:solidFill>
              <w14:schemeClr w14:val="tx1"/>
            </w14:solidFill>
          </w14:textFill>
        </w:rPr>
      </w:pPr>
    </w:p>
    <w:p>
      <w:pPr>
        <w:widowControl/>
        <w:adjustRightInd w:val="0"/>
        <w:snapToGrid w:val="0"/>
        <w:spacing w:before="120" w:after="120" w:line="500" w:lineRule="exact"/>
        <w:jc w:val="center"/>
        <w:outlineLvl w:val="2"/>
        <w:rPr>
          <w:rFonts w:ascii="宋体" w:hAnsi="宋体" w:eastAsia="宋体" w:cs="Times New Roman"/>
          <w:b/>
          <w:color w:val="000000" w:themeColor="text1"/>
          <w:sz w:val="32"/>
          <w:szCs w:val="32"/>
          <w:highlight w:val="none"/>
          <w14:textFill>
            <w14:solidFill>
              <w14:schemeClr w14:val="tx1"/>
            </w14:solidFill>
          </w14:textFill>
        </w:rPr>
      </w:pPr>
    </w:p>
    <w:p>
      <w:pPr>
        <w:widowControl/>
        <w:adjustRightInd w:val="0"/>
        <w:snapToGrid w:val="0"/>
        <w:spacing w:before="120" w:after="120" w:line="500" w:lineRule="exact"/>
        <w:jc w:val="center"/>
        <w:outlineLvl w:val="2"/>
        <w:rPr>
          <w:rFonts w:ascii="宋体" w:hAnsi="宋体" w:eastAsia="宋体" w:cs="Times New Roman"/>
          <w:b/>
          <w:color w:val="000000" w:themeColor="text1"/>
          <w:sz w:val="32"/>
          <w:szCs w:val="32"/>
          <w:highlight w:val="none"/>
          <w14:textFill>
            <w14:solidFill>
              <w14:schemeClr w14:val="tx1"/>
            </w14:solidFill>
          </w14:textFill>
        </w:rPr>
      </w:pPr>
    </w:p>
    <w:p>
      <w:pPr>
        <w:widowControl/>
        <w:adjustRightInd w:val="0"/>
        <w:snapToGrid w:val="0"/>
        <w:spacing w:before="120" w:after="120" w:line="500" w:lineRule="exact"/>
        <w:jc w:val="center"/>
        <w:outlineLvl w:val="2"/>
        <w:rPr>
          <w:rFonts w:ascii="宋体" w:hAnsi="宋体" w:eastAsia="宋体" w:cs="Times New Roman"/>
          <w:b/>
          <w:color w:val="000000" w:themeColor="text1"/>
          <w:sz w:val="32"/>
          <w:szCs w:val="32"/>
          <w:highlight w:val="none"/>
          <w14:textFill>
            <w14:solidFill>
              <w14:schemeClr w14:val="tx1"/>
            </w14:solidFill>
          </w14:textFill>
        </w:rPr>
      </w:pPr>
    </w:p>
    <w:p>
      <w:pPr>
        <w:widowControl/>
        <w:adjustRightInd w:val="0"/>
        <w:snapToGrid w:val="0"/>
        <w:spacing w:before="120" w:after="120" w:line="500" w:lineRule="exact"/>
        <w:jc w:val="center"/>
        <w:outlineLvl w:val="2"/>
        <w:rPr>
          <w:rFonts w:ascii="宋体" w:hAnsi="宋体" w:eastAsia="宋体" w:cs="Times New Roman"/>
          <w:b/>
          <w:color w:val="000000" w:themeColor="text1"/>
          <w:sz w:val="32"/>
          <w:szCs w:val="32"/>
          <w:highlight w:val="none"/>
          <w14:textFill>
            <w14:solidFill>
              <w14:schemeClr w14:val="tx1"/>
            </w14:solidFill>
          </w14:textFill>
        </w:rPr>
      </w:pPr>
    </w:p>
    <w:p>
      <w:pPr>
        <w:widowControl/>
        <w:adjustRightInd w:val="0"/>
        <w:snapToGrid w:val="0"/>
        <w:spacing w:before="120" w:after="120" w:line="500" w:lineRule="exact"/>
        <w:jc w:val="center"/>
        <w:outlineLvl w:val="2"/>
        <w:rPr>
          <w:rFonts w:hint="eastAsia" w:ascii="宋体" w:hAnsi="宋体" w:eastAsia="宋体" w:cs="Times New Roman"/>
          <w:b/>
          <w:color w:val="000000" w:themeColor="text1"/>
          <w:sz w:val="32"/>
          <w:szCs w:val="32"/>
          <w:highlight w:val="none"/>
          <w14:textFill>
            <w14:solidFill>
              <w14:schemeClr w14:val="tx1"/>
            </w14:solidFill>
          </w14:textFill>
        </w:rPr>
      </w:pPr>
    </w:p>
    <w:p>
      <w:pPr>
        <w:widowControl/>
        <w:adjustRightInd w:val="0"/>
        <w:snapToGrid w:val="0"/>
        <w:spacing w:before="120" w:after="120" w:line="500" w:lineRule="exact"/>
        <w:jc w:val="center"/>
        <w:outlineLvl w:val="2"/>
        <w:rPr>
          <w:rFonts w:hint="eastAsia" w:ascii="宋体" w:hAnsi="宋体" w:eastAsia="宋体" w:cs="Times New Roman"/>
          <w:b/>
          <w:color w:val="000000" w:themeColor="text1"/>
          <w:sz w:val="32"/>
          <w:szCs w:val="32"/>
          <w:highlight w:val="none"/>
          <w14:textFill>
            <w14:solidFill>
              <w14:schemeClr w14:val="tx1"/>
            </w14:solidFill>
          </w14:textFill>
        </w:rPr>
      </w:pPr>
    </w:p>
    <w:p>
      <w:pPr>
        <w:widowControl/>
        <w:adjustRightInd w:val="0"/>
        <w:snapToGrid w:val="0"/>
        <w:spacing w:before="120" w:after="120" w:line="500" w:lineRule="exact"/>
        <w:jc w:val="center"/>
        <w:outlineLvl w:val="2"/>
        <w:rPr>
          <w:rFonts w:ascii="宋体" w:hAnsi="宋体" w:eastAsia="宋体" w:cs="Times New Roman"/>
          <w:b/>
          <w:color w:val="000000" w:themeColor="text1"/>
          <w:sz w:val="32"/>
          <w:szCs w:val="32"/>
          <w:highlight w:val="none"/>
          <w14:textFill>
            <w14:solidFill>
              <w14:schemeClr w14:val="tx1"/>
            </w14:solidFill>
          </w14:textFill>
        </w:rPr>
      </w:pPr>
    </w:p>
    <w:p>
      <w:pPr>
        <w:widowControl/>
        <w:adjustRightInd w:val="0"/>
        <w:snapToGrid w:val="0"/>
        <w:spacing w:before="120" w:after="120" w:line="500" w:lineRule="exact"/>
        <w:jc w:val="center"/>
        <w:outlineLvl w:val="2"/>
        <w:rPr>
          <w:rFonts w:ascii="宋体" w:hAnsi="宋体" w:eastAsia="宋体" w:cs="Times New Roman"/>
          <w:b/>
          <w:color w:val="000000" w:themeColor="text1"/>
          <w:sz w:val="32"/>
          <w:szCs w:val="32"/>
          <w:highlight w:val="none"/>
          <w14:textFill>
            <w14:solidFill>
              <w14:schemeClr w14:val="tx1"/>
            </w14:solidFill>
          </w14:textFill>
        </w:rPr>
      </w:pPr>
    </w:p>
    <w:p>
      <w:pPr>
        <w:widowControl/>
        <w:adjustRightInd w:val="0"/>
        <w:snapToGrid w:val="0"/>
        <w:spacing w:before="120" w:after="120" w:line="500" w:lineRule="exact"/>
        <w:jc w:val="center"/>
        <w:outlineLvl w:val="2"/>
        <w:rPr>
          <w:rFonts w:ascii="宋体" w:hAnsi="宋体" w:eastAsia="宋体" w:cs="Times New Roman"/>
          <w:b/>
          <w:color w:val="000000" w:themeColor="text1"/>
          <w:sz w:val="32"/>
          <w:szCs w:val="32"/>
          <w:highlight w:val="none"/>
          <w14:textFill>
            <w14:solidFill>
              <w14:schemeClr w14:val="tx1"/>
            </w14:solidFill>
          </w14:textFill>
        </w:rPr>
      </w:pPr>
    </w:p>
    <w:p>
      <w:pPr>
        <w:jc w:val="center"/>
        <w:rPr>
          <w:b/>
          <w:color w:val="000000" w:themeColor="text1"/>
          <w:sz w:val="28"/>
          <w:szCs w:val="28"/>
          <w:highlight w:val="none"/>
          <w14:textFill>
            <w14:solidFill>
              <w14:schemeClr w14:val="tx1"/>
            </w14:solidFill>
          </w14:textFill>
        </w:rPr>
      </w:pPr>
      <w:bookmarkStart w:id="183" w:name="_Toc518046921"/>
      <w:bookmarkStart w:id="184" w:name="_Toc518049765"/>
      <w:bookmarkStart w:id="185" w:name="_Toc518049639"/>
    </w:p>
    <w:p>
      <w:pPr>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谈判响应函</w:t>
      </w:r>
    </w:p>
    <w:p>
      <w:pPr>
        <w:pStyle w:val="88"/>
        <w:adjustRightInd w:val="0"/>
        <w:snapToGrid w:val="0"/>
        <w:spacing w:line="460" w:lineRule="exact"/>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eastAsia="zh-CN"/>
          <w14:textFill>
            <w14:solidFill>
              <w14:schemeClr w14:val="tx1"/>
            </w14:solidFill>
          </w14:textFill>
        </w:rPr>
        <w:t>采购人</w:t>
      </w:r>
      <w:r>
        <w:rPr>
          <w:rFonts w:hint="eastAsia" w:ascii="宋体" w:hAnsi="宋体"/>
          <w:color w:val="000000" w:themeColor="text1"/>
          <w:sz w:val="24"/>
          <w:szCs w:val="24"/>
          <w:highlight w:val="none"/>
          <w:u w:val="single"/>
          <w14:textFill>
            <w14:solidFill>
              <w14:schemeClr w14:val="tx1"/>
            </w14:solidFill>
          </w14:textFill>
        </w:rPr>
        <w:t>名称)</w:t>
      </w:r>
      <w:r>
        <w:rPr>
          <w:rFonts w:hint="eastAsia" w:ascii="宋体" w:hAnsi="宋体"/>
          <w:color w:val="000000" w:themeColor="text1"/>
          <w:sz w:val="24"/>
          <w:szCs w:val="24"/>
          <w:highlight w:val="none"/>
          <w14:textFill>
            <w14:solidFill>
              <w14:schemeClr w14:val="tx1"/>
            </w14:solidFill>
          </w14:textFill>
        </w:rPr>
        <w:t>：</w:t>
      </w:r>
    </w:p>
    <w:p>
      <w:pPr>
        <w:pStyle w:val="115"/>
        <w:spacing w:line="460" w:lineRule="exact"/>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依据贵方</w:t>
      </w:r>
      <w:r>
        <w:rPr>
          <w:rFonts w:hint="eastAsia" w:hAnsi="宋体"/>
          <w:color w:val="000000" w:themeColor="text1"/>
          <w:sz w:val="24"/>
          <w:szCs w:val="24"/>
          <w:highlight w:val="none"/>
          <w:u w:val="single"/>
          <w14:textFill>
            <w14:solidFill>
              <w14:schemeClr w14:val="tx1"/>
            </w14:solidFill>
          </w14:textFill>
        </w:rPr>
        <w:t>（项目名称/文件编号）</w:t>
      </w:r>
      <w:r>
        <w:rPr>
          <w:rFonts w:hint="eastAsia" w:hAnsi="宋体"/>
          <w:color w:val="000000" w:themeColor="text1"/>
          <w:sz w:val="24"/>
          <w:szCs w:val="24"/>
          <w:highlight w:val="none"/>
          <w14:textFill>
            <w14:solidFill>
              <w14:schemeClr w14:val="tx1"/>
            </w14:solidFill>
          </w14:textFill>
        </w:rPr>
        <w:t>项目政府采购的谈判邀请，我方</w:t>
      </w:r>
      <w:r>
        <w:rPr>
          <w:rFonts w:hint="eastAsia" w:hAnsi="宋体"/>
          <w:color w:val="000000" w:themeColor="text1"/>
          <w:sz w:val="24"/>
          <w:szCs w:val="24"/>
          <w:highlight w:val="none"/>
          <w:u w:val="single"/>
          <w14:textFill>
            <w14:solidFill>
              <w14:schemeClr w14:val="tx1"/>
            </w14:solidFill>
          </w14:textFill>
        </w:rPr>
        <w:t>（姓名和职务）</w:t>
      </w:r>
      <w:r>
        <w:rPr>
          <w:rFonts w:hint="eastAsia" w:hAnsi="宋体"/>
          <w:color w:val="000000" w:themeColor="text1"/>
          <w:sz w:val="24"/>
          <w:szCs w:val="24"/>
          <w:highlight w:val="none"/>
          <w14:textFill>
            <w14:solidFill>
              <w14:schemeClr w14:val="tx1"/>
            </w14:solidFill>
          </w14:textFill>
        </w:rPr>
        <w:t>经正式授权并代表谈判供应商</w:t>
      </w:r>
      <w:r>
        <w:rPr>
          <w:rFonts w:hint="eastAsia" w:hAnsi="宋体"/>
          <w:color w:val="000000" w:themeColor="text1"/>
          <w:sz w:val="24"/>
          <w:szCs w:val="24"/>
          <w:highlight w:val="none"/>
          <w:u w:val="single"/>
          <w14:textFill>
            <w14:solidFill>
              <w14:schemeClr w14:val="tx1"/>
            </w14:solidFill>
          </w14:textFill>
        </w:rPr>
        <w:t>（谈判供应商名称、地址）</w:t>
      </w:r>
      <w:r>
        <w:rPr>
          <w:rFonts w:hint="eastAsia" w:hAnsi="宋体"/>
          <w:color w:val="000000" w:themeColor="text1"/>
          <w:sz w:val="24"/>
          <w:szCs w:val="24"/>
          <w:highlight w:val="none"/>
          <w14:textFill>
            <w14:solidFill>
              <w14:schemeClr w14:val="tx1"/>
            </w14:solidFill>
          </w14:textFill>
        </w:rPr>
        <w:t>提交下述响应文件，其中：递交纸质响应文件正本一份，副本两份。</w:t>
      </w:r>
    </w:p>
    <w:p>
      <w:pPr>
        <w:pStyle w:val="115"/>
        <w:spacing w:line="460" w:lineRule="exact"/>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r>
        <w:rPr>
          <w:rFonts w:hAnsi="宋体"/>
          <w:color w:val="000000" w:themeColor="text1"/>
          <w:sz w:val="24"/>
          <w:szCs w:val="24"/>
          <w:highlight w:val="none"/>
          <w14:textFill>
            <w14:solidFill>
              <w14:schemeClr w14:val="tx1"/>
            </w14:solidFill>
          </w14:textFill>
        </w:rPr>
        <w:t>商务文件</w:t>
      </w:r>
      <w:r>
        <w:rPr>
          <w:rFonts w:hint="eastAsia" w:hAnsi="宋体"/>
          <w:color w:val="000000" w:themeColor="text1"/>
          <w:sz w:val="24"/>
          <w:szCs w:val="24"/>
          <w:highlight w:val="none"/>
          <w14:textFill>
            <w14:solidFill>
              <w14:schemeClr w14:val="tx1"/>
            </w14:solidFill>
          </w14:textFill>
        </w:rPr>
        <w:t>；</w:t>
      </w:r>
    </w:p>
    <w:p>
      <w:pPr>
        <w:pStyle w:val="115"/>
        <w:spacing w:line="460" w:lineRule="exact"/>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（2）技术文件；</w:t>
      </w:r>
    </w:p>
    <w:p>
      <w:pPr>
        <w:pStyle w:val="115"/>
        <w:spacing w:line="460" w:lineRule="exact"/>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在此，我方宣布同意如下：</w:t>
      </w:r>
    </w:p>
    <w:p>
      <w:pPr>
        <w:pStyle w:val="115"/>
        <w:spacing w:line="460" w:lineRule="exact"/>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（1）将按谈判文件的约定履行合同责任和义务；</w:t>
      </w:r>
    </w:p>
    <w:p>
      <w:pPr>
        <w:pStyle w:val="115"/>
        <w:spacing w:line="460" w:lineRule="exact"/>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w:t>
      </w:r>
      <w:r>
        <w:rPr>
          <w:rFonts w:hAnsi="宋体"/>
          <w:color w:val="000000" w:themeColor="text1"/>
          <w:sz w:val="24"/>
          <w:szCs w:val="24"/>
          <w:highlight w:val="none"/>
          <w14:textFill>
            <w14:solidFill>
              <w14:schemeClr w14:val="tx1"/>
            </w14:solidFill>
          </w14:textFill>
        </w:rPr>
        <w:t>我方已审阅全部谈判文件，包括谈判文件的澄清和更正公告（如有）及相关附件，我方已完全理解谈判文件并对谈判文件不存在任何异议。</w:t>
      </w:r>
    </w:p>
    <w:p>
      <w:pPr>
        <w:pStyle w:val="115"/>
        <w:spacing w:line="460" w:lineRule="exact"/>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3）所提交的响应文件在谈判文件规定的谈判有效期内有效，在此期间内如果中标，我方将受此约束。</w:t>
      </w:r>
    </w:p>
    <w:p>
      <w:pPr>
        <w:pStyle w:val="115"/>
        <w:spacing w:line="460" w:lineRule="exact"/>
        <w:ind w:firstLine="480" w:firstLineChars="200"/>
        <w:jc w:val="left"/>
        <w:rPr>
          <w:rFonts w:hAnsi="宋体"/>
          <w:color w:val="000000" w:themeColor="text1"/>
          <w:kern w:val="0"/>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w:t>
      </w:r>
      <w:r>
        <w:rPr>
          <w:rFonts w:hAnsi="宋体"/>
          <w:color w:val="000000" w:themeColor="text1"/>
          <w:sz w:val="24"/>
          <w:szCs w:val="24"/>
          <w:highlight w:val="none"/>
          <w14:textFill>
            <w14:solidFill>
              <w14:schemeClr w14:val="tx1"/>
            </w14:solidFill>
          </w14:textFill>
        </w:rPr>
        <w:t>）我方承诺所提交的响应文件及相关资料真实有效。</w:t>
      </w:r>
    </w:p>
    <w:p>
      <w:pPr>
        <w:pStyle w:val="115"/>
        <w:spacing w:line="460" w:lineRule="exact"/>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w:t>
      </w:r>
      <w:r>
        <w:rPr>
          <w:rFonts w:hAnsi="宋体"/>
          <w:color w:val="000000" w:themeColor="text1"/>
          <w:sz w:val="24"/>
          <w:szCs w:val="24"/>
          <w:highlight w:val="none"/>
          <w14:textFill>
            <w14:solidFill>
              <w14:schemeClr w14:val="tx1"/>
            </w14:solidFill>
          </w14:textFill>
        </w:rPr>
        <w:t>）与本谈判有关的一切正式往来信函请寄：</w:t>
      </w:r>
      <w:r>
        <w:rPr>
          <w:rFonts w:hint="eastAsia" w:hAnsi="宋体"/>
          <w:color w:val="000000" w:themeColor="text1"/>
          <w:sz w:val="24"/>
          <w:szCs w:val="24"/>
          <w:highlight w:val="none"/>
          <w14:textFill>
            <w14:solidFill>
              <w14:schemeClr w14:val="tx1"/>
            </w14:solidFill>
          </w14:textFill>
        </w:rPr>
        <w:t>_____________</w:t>
      </w:r>
      <w:r>
        <w:rPr>
          <w:rFonts w:hAnsi="宋体"/>
          <w:color w:val="000000" w:themeColor="text1"/>
          <w:sz w:val="24"/>
          <w:szCs w:val="24"/>
          <w:highlight w:val="none"/>
          <w14:textFill>
            <w14:solidFill>
              <w14:schemeClr w14:val="tx1"/>
            </w14:solidFill>
          </w14:textFill>
        </w:rPr>
        <w:t>。</w:t>
      </w:r>
    </w:p>
    <w:p>
      <w:pPr>
        <w:pStyle w:val="115"/>
        <w:spacing w:line="460" w:lineRule="exact"/>
        <w:ind w:firstLine="480" w:firstLineChars="200"/>
        <w:jc w:val="left"/>
        <w:rPr>
          <w:rFonts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w:t>
      </w:r>
      <w:r>
        <w:rPr>
          <w:rFonts w:hAnsi="宋体"/>
          <w:color w:val="000000" w:themeColor="text1"/>
          <w:sz w:val="24"/>
          <w:szCs w:val="24"/>
          <w:highlight w:val="none"/>
          <w14:textFill>
            <w14:solidFill>
              <w14:schemeClr w14:val="tx1"/>
            </w14:solidFill>
          </w14:textFill>
        </w:rPr>
        <w:t>）其他：</w:t>
      </w:r>
      <w:r>
        <w:rPr>
          <w:rFonts w:hint="eastAsia" w:hAnsi="宋体"/>
          <w:color w:val="000000" w:themeColor="text1"/>
          <w:sz w:val="24"/>
          <w:szCs w:val="24"/>
          <w:highlight w:val="none"/>
          <w:u w:val="single"/>
          <w14:textFill>
            <w14:solidFill>
              <w14:schemeClr w14:val="tx1"/>
            </w14:solidFill>
          </w14:textFill>
        </w:rPr>
        <w:t xml:space="preserve">      。</w:t>
      </w:r>
    </w:p>
    <w:p>
      <w:pPr>
        <w:pStyle w:val="115"/>
        <w:spacing w:line="460" w:lineRule="exact"/>
        <w:ind w:firstLine="480" w:firstLineChars="200"/>
        <w:jc w:val="left"/>
        <w:rPr>
          <w:rFonts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谈判供应商名称（盖章）：</w:t>
      </w:r>
      <w:r>
        <w:rPr>
          <w:rFonts w:hint="eastAsia" w:hAnsi="宋体"/>
          <w:color w:val="000000" w:themeColor="text1"/>
          <w:sz w:val="24"/>
          <w:szCs w:val="24"/>
          <w:highlight w:val="none"/>
          <w:u w:val="single"/>
          <w14:textFill>
            <w14:solidFill>
              <w14:schemeClr w14:val="tx1"/>
            </w14:solidFill>
          </w14:textFill>
        </w:rPr>
        <w:t xml:space="preserve">                              </w:t>
      </w:r>
    </w:p>
    <w:p>
      <w:pPr>
        <w:pStyle w:val="115"/>
        <w:spacing w:line="460" w:lineRule="exact"/>
        <w:ind w:firstLine="480" w:firstLineChars="200"/>
        <w:jc w:val="left"/>
        <w:rPr>
          <w:rFonts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谈判供应商法定代表人（签章）：</w:t>
      </w:r>
      <w:r>
        <w:rPr>
          <w:rFonts w:hint="eastAsia" w:hAnsi="宋体"/>
          <w:color w:val="000000" w:themeColor="text1"/>
          <w:sz w:val="24"/>
          <w:szCs w:val="24"/>
          <w:highlight w:val="none"/>
          <w:u w:val="single"/>
          <w14:textFill>
            <w14:solidFill>
              <w14:schemeClr w14:val="tx1"/>
            </w14:solidFill>
          </w14:textFill>
        </w:rPr>
        <w:t xml:space="preserve">                 </w:t>
      </w:r>
    </w:p>
    <w:p>
      <w:pPr>
        <w:pStyle w:val="115"/>
        <w:spacing w:line="460" w:lineRule="exact"/>
        <w:ind w:firstLine="480" w:firstLineChars="200"/>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p>
    <w:p>
      <w:pPr>
        <w:widowControl/>
        <w:adjustRightInd w:val="0"/>
        <w:snapToGrid w:val="0"/>
        <w:spacing w:before="120" w:after="120" w:line="500" w:lineRule="exact"/>
        <w:jc w:val="center"/>
        <w:outlineLvl w:val="2"/>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 xml:space="preserve">   </w:t>
      </w:r>
      <w:bookmarkStart w:id="186" w:name="_Toc519082762"/>
      <w:bookmarkStart w:id="187" w:name="_Toc530819758"/>
      <w:bookmarkStart w:id="188" w:name="_Toc530821271"/>
    </w:p>
    <w:p>
      <w:pPr>
        <w:widowControl/>
        <w:adjustRightInd w:val="0"/>
        <w:snapToGrid w:val="0"/>
        <w:spacing w:before="120" w:after="120" w:line="500" w:lineRule="exact"/>
        <w:jc w:val="center"/>
        <w:outlineLvl w:val="2"/>
        <w:rPr>
          <w:rFonts w:ascii="宋体" w:hAnsi="宋体" w:eastAsia="宋体" w:cs="Times New Roman"/>
          <w:b/>
          <w:color w:val="000000" w:themeColor="text1"/>
          <w:sz w:val="28"/>
          <w:szCs w:val="28"/>
          <w:highlight w:val="none"/>
          <w14:textFill>
            <w14:solidFill>
              <w14:schemeClr w14:val="tx1"/>
            </w14:solidFill>
          </w14:textFill>
        </w:rPr>
      </w:pPr>
    </w:p>
    <w:p>
      <w:pPr>
        <w:widowControl/>
        <w:adjustRightInd w:val="0"/>
        <w:snapToGrid w:val="0"/>
        <w:spacing w:before="120" w:after="120" w:line="500" w:lineRule="exact"/>
        <w:jc w:val="center"/>
        <w:outlineLvl w:val="2"/>
        <w:rPr>
          <w:rFonts w:ascii="宋体" w:hAnsi="宋体" w:eastAsia="宋体" w:cs="Times New Roman"/>
          <w:b/>
          <w:color w:val="000000" w:themeColor="text1"/>
          <w:sz w:val="28"/>
          <w:szCs w:val="28"/>
          <w:highlight w:val="none"/>
          <w14:textFill>
            <w14:solidFill>
              <w14:schemeClr w14:val="tx1"/>
            </w14:solidFill>
          </w14:textFill>
        </w:rPr>
      </w:pPr>
    </w:p>
    <w:p>
      <w:pPr>
        <w:widowControl/>
        <w:adjustRightInd w:val="0"/>
        <w:snapToGrid w:val="0"/>
        <w:spacing w:before="120" w:after="120" w:line="500" w:lineRule="exact"/>
        <w:jc w:val="center"/>
        <w:outlineLvl w:val="2"/>
        <w:rPr>
          <w:rFonts w:ascii="宋体" w:hAnsi="宋体" w:eastAsia="宋体" w:cs="Times New Roman"/>
          <w:b/>
          <w:color w:val="000000" w:themeColor="text1"/>
          <w:sz w:val="28"/>
          <w:szCs w:val="28"/>
          <w:highlight w:val="none"/>
          <w14:textFill>
            <w14:solidFill>
              <w14:schemeClr w14:val="tx1"/>
            </w14:solidFill>
          </w14:textFill>
        </w:rPr>
      </w:pPr>
    </w:p>
    <w:p>
      <w:pPr>
        <w:widowControl/>
        <w:adjustRightInd w:val="0"/>
        <w:snapToGrid w:val="0"/>
        <w:spacing w:before="120" w:after="120" w:line="500" w:lineRule="exact"/>
        <w:jc w:val="center"/>
        <w:outlineLvl w:val="2"/>
        <w:rPr>
          <w:rFonts w:ascii="宋体" w:hAnsi="宋体" w:eastAsia="宋体" w:cs="Times New Roman"/>
          <w:b/>
          <w:color w:val="000000" w:themeColor="text1"/>
          <w:sz w:val="28"/>
          <w:szCs w:val="28"/>
          <w:highlight w:val="none"/>
          <w14:textFill>
            <w14:solidFill>
              <w14:schemeClr w14:val="tx1"/>
            </w14:solidFill>
          </w14:textFill>
        </w:rPr>
      </w:pPr>
    </w:p>
    <w:p>
      <w:pPr>
        <w:widowControl/>
        <w:adjustRightInd w:val="0"/>
        <w:snapToGrid w:val="0"/>
        <w:spacing w:before="120" w:after="120" w:line="500" w:lineRule="exact"/>
        <w:jc w:val="center"/>
        <w:outlineLvl w:val="2"/>
        <w:rPr>
          <w:rFonts w:ascii="宋体" w:hAnsi="宋体" w:eastAsia="宋体" w:cs="Times New Roman"/>
          <w:b/>
          <w:color w:val="000000" w:themeColor="text1"/>
          <w:sz w:val="28"/>
          <w:szCs w:val="28"/>
          <w:highlight w:val="none"/>
          <w14:textFill>
            <w14:solidFill>
              <w14:schemeClr w14:val="tx1"/>
            </w14:solidFill>
          </w14:textFill>
        </w:rPr>
      </w:pPr>
    </w:p>
    <w:p>
      <w:pPr>
        <w:widowControl/>
        <w:adjustRightInd w:val="0"/>
        <w:snapToGrid w:val="0"/>
        <w:spacing w:before="120" w:after="120" w:line="500" w:lineRule="exact"/>
        <w:jc w:val="center"/>
        <w:outlineLvl w:val="2"/>
        <w:rPr>
          <w:rFonts w:ascii="宋体" w:hAnsi="宋体" w:eastAsia="宋体" w:cs="Times New Roman"/>
          <w:b/>
          <w:color w:val="000000" w:themeColor="text1"/>
          <w:sz w:val="28"/>
          <w:szCs w:val="28"/>
          <w:highlight w:val="none"/>
          <w14:textFill>
            <w14:solidFill>
              <w14:schemeClr w14:val="tx1"/>
            </w14:solidFill>
          </w14:textFill>
        </w:rPr>
      </w:pPr>
    </w:p>
    <w:p>
      <w:pPr>
        <w:widowControl/>
        <w:adjustRightInd w:val="0"/>
        <w:snapToGrid w:val="0"/>
        <w:spacing w:before="120" w:after="120" w:line="500" w:lineRule="exact"/>
        <w:jc w:val="center"/>
        <w:outlineLvl w:val="2"/>
        <w:rPr>
          <w:rFonts w:ascii="宋体" w:hAnsi="宋体" w:eastAsia="宋体" w:cs="Times New Roman"/>
          <w:b/>
          <w:color w:val="000000" w:themeColor="text1"/>
          <w:sz w:val="28"/>
          <w:szCs w:val="28"/>
          <w:highlight w:val="none"/>
          <w14:textFill>
            <w14:solidFill>
              <w14:schemeClr w14:val="tx1"/>
            </w14:solidFill>
          </w14:textFill>
        </w:rPr>
      </w:pPr>
    </w:p>
    <w:p>
      <w:pPr>
        <w:widowControl/>
        <w:adjustRightInd w:val="0"/>
        <w:snapToGrid w:val="0"/>
        <w:spacing w:before="120" w:after="120" w:line="500" w:lineRule="exact"/>
        <w:jc w:val="center"/>
        <w:outlineLvl w:val="2"/>
        <w:rPr>
          <w:rFonts w:ascii="宋体" w:hAnsi="宋体" w:eastAsia="宋体" w:cs="Times New Roman"/>
          <w:b/>
          <w:color w:val="000000" w:themeColor="text1"/>
          <w:sz w:val="24"/>
          <w:szCs w:val="24"/>
          <w:highlight w:val="none"/>
          <w14:textFill>
            <w14:solidFill>
              <w14:schemeClr w14:val="tx1"/>
            </w14:solidFill>
          </w14:textFill>
        </w:rPr>
      </w:pPr>
      <w:bookmarkStart w:id="189" w:name="_Toc1459406"/>
      <w:r>
        <w:rPr>
          <w:rFonts w:hint="eastAsia" w:ascii="宋体" w:hAnsi="宋体" w:eastAsia="宋体" w:cs="Times New Roman"/>
          <w:b/>
          <w:color w:val="000000" w:themeColor="text1"/>
          <w:sz w:val="24"/>
          <w:szCs w:val="24"/>
          <w:highlight w:val="none"/>
          <w14:textFill>
            <w14:solidFill>
              <w14:schemeClr w14:val="tx1"/>
            </w14:solidFill>
          </w14:textFill>
        </w:rPr>
        <w:t>报价一览表</w:t>
      </w:r>
      <w:bookmarkEnd w:id="183"/>
      <w:bookmarkEnd w:id="184"/>
      <w:bookmarkEnd w:id="185"/>
      <w:bookmarkEnd w:id="186"/>
      <w:bookmarkEnd w:id="187"/>
      <w:bookmarkEnd w:id="188"/>
      <w:bookmarkEnd w:id="189"/>
    </w:p>
    <w:p>
      <w:pPr>
        <w:widowControl/>
        <w:adjustRightInd w:val="0"/>
        <w:snapToGrid w:val="0"/>
        <w:spacing w:before="120" w:after="120" w:line="500" w:lineRule="exact"/>
        <w:ind w:firstLine="840" w:firstLineChars="3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pPr>
        <w:widowControl/>
        <w:adjustRightInd w:val="0"/>
        <w:snapToGrid w:val="0"/>
        <w:spacing w:before="120" w:after="120" w:line="500" w:lineRule="exact"/>
        <w:ind w:left="1" w:firstLine="840" w:firstLineChars="350"/>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采购项目名称：</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p>
    <w:tbl>
      <w:tblPr>
        <w:tblStyle w:val="39"/>
        <w:tblW w:w="8080" w:type="dxa"/>
        <w:tblInd w:w="95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496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50" w:hRule="atLeast"/>
        </w:trPr>
        <w:tc>
          <w:tcPr>
            <w:tcW w:w="3118" w:type="dxa"/>
            <w:vAlign w:val="center"/>
          </w:tcPr>
          <w:p>
            <w:pPr>
              <w:widowControl/>
              <w:spacing w:before="120" w:after="120" w:line="360" w:lineRule="auto"/>
              <w:ind w:left="1276" w:hanging="1072"/>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谈判总报价（</w:t>
            </w:r>
            <w:r>
              <w:rPr>
                <w:rFonts w:hint="eastAsia" w:ascii="宋体" w:hAnsi="宋体" w:eastAsia="宋体" w:cs="Times New Roman"/>
                <w:color w:val="000000" w:themeColor="text1"/>
                <w:sz w:val="24"/>
                <w:szCs w:val="24"/>
                <w:highlight w:val="none"/>
                <w:lang w:eastAsia="zh-CN"/>
                <w14:textFill>
                  <w14:solidFill>
                    <w14:schemeClr w14:val="tx1"/>
                  </w14:solidFill>
                </w14:textFill>
              </w:rPr>
              <w:t>下浮率</w:t>
            </w:r>
            <w:r>
              <w:rPr>
                <w:rFonts w:hint="eastAsia" w:ascii="宋体" w:hAnsi="宋体" w:eastAsia="宋体" w:cs="Times New Roman"/>
                <w:color w:val="000000" w:themeColor="text1"/>
                <w:sz w:val="24"/>
                <w:szCs w:val="24"/>
                <w:highlight w:val="none"/>
                <w14:textFill>
                  <w14:solidFill>
                    <w14:schemeClr w14:val="tx1"/>
                  </w14:solidFill>
                </w14:textFill>
              </w:rPr>
              <w:t>）</w:t>
            </w:r>
          </w:p>
        </w:tc>
        <w:tc>
          <w:tcPr>
            <w:tcW w:w="4962" w:type="dxa"/>
            <w:vAlign w:val="center"/>
          </w:tcPr>
          <w:p>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3118" w:type="dxa"/>
            <w:vAlign w:val="center"/>
          </w:tcPr>
          <w:p>
            <w:pPr>
              <w:jc w:val="center"/>
              <w:rPr>
                <w:rFonts w:hint="eastAsia"/>
                <w:color w:val="000000" w:themeColor="text1"/>
                <w:sz w:val="24"/>
                <w:szCs w:val="28"/>
                <w:highlight w:val="none"/>
                <w:lang w:eastAsia="zh-CN"/>
                <w14:textFill>
                  <w14:solidFill>
                    <w14:schemeClr w14:val="tx1"/>
                  </w14:solidFill>
                </w14:textFill>
              </w:rPr>
            </w:pPr>
            <w:r>
              <w:rPr>
                <w:rFonts w:hint="eastAsia"/>
                <w:color w:val="000000" w:themeColor="text1"/>
                <w:sz w:val="24"/>
                <w:szCs w:val="28"/>
                <w:highlight w:val="none"/>
                <w:lang w:eastAsia="zh-CN"/>
                <w14:textFill>
                  <w14:solidFill>
                    <w14:schemeClr w14:val="tx1"/>
                  </w14:solidFill>
                </w14:textFill>
              </w:rPr>
              <w:t>服务期限</w:t>
            </w:r>
          </w:p>
        </w:tc>
        <w:tc>
          <w:tcPr>
            <w:tcW w:w="4962" w:type="dxa"/>
            <w:vAlign w:val="center"/>
          </w:tcPr>
          <w:p>
            <w:pPr>
              <w:widowControl/>
              <w:spacing w:before="120" w:after="120" w:line="360" w:lineRule="auto"/>
              <w:ind w:left="-38" w:hanging="1072"/>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3118" w:type="dxa"/>
            <w:vAlign w:val="center"/>
          </w:tcPr>
          <w:p>
            <w:pPr>
              <w:jc w:val="center"/>
              <w:rPr>
                <w:rFonts w:hint="eastAsia"/>
                <w:color w:val="000000" w:themeColor="text1"/>
                <w:sz w:val="24"/>
                <w:szCs w:val="28"/>
                <w:highlight w:val="none"/>
                <w:lang w:eastAsia="zh-CN"/>
                <w14:textFill>
                  <w14:solidFill>
                    <w14:schemeClr w14:val="tx1"/>
                  </w14:solidFill>
                </w14:textFill>
              </w:rPr>
            </w:pPr>
            <w:r>
              <w:rPr>
                <w:rFonts w:hint="eastAsia"/>
                <w:color w:val="000000" w:themeColor="text1"/>
                <w:sz w:val="24"/>
                <w:szCs w:val="28"/>
                <w:highlight w:val="none"/>
                <w:lang w:val="en-US" w:eastAsia="zh-CN"/>
                <w14:textFill>
                  <w14:solidFill>
                    <w14:schemeClr w14:val="tx1"/>
                  </w14:solidFill>
                </w14:textFill>
              </w:rPr>
              <w:t>质量承诺</w:t>
            </w:r>
          </w:p>
        </w:tc>
        <w:tc>
          <w:tcPr>
            <w:tcW w:w="4962" w:type="dxa"/>
            <w:vAlign w:val="center"/>
          </w:tcPr>
          <w:p>
            <w:pPr>
              <w:widowControl/>
              <w:spacing w:before="120" w:after="120" w:line="360" w:lineRule="auto"/>
              <w:ind w:left="-38" w:hanging="1072"/>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3118" w:type="dxa"/>
            <w:vAlign w:val="center"/>
          </w:tcPr>
          <w:p>
            <w:pPr>
              <w:jc w:val="center"/>
              <w:rPr>
                <w:rFonts w:hint="eastAsia"/>
                <w:color w:val="000000" w:themeColor="text1"/>
                <w:sz w:val="24"/>
                <w:szCs w:val="28"/>
                <w:highlight w:val="none"/>
                <w:lang w:eastAsia="zh-CN"/>
                <w14:textFill>
                  <w14:solidFill>
                    <w14:schemeClr w14:val="tx1"/>
                  </w14:solidFill>
                </w14:textFill>
              </w:rPr>
            </w:pPr>
            <w:r>
              <w:rPr>
                <w:rFonts w:hint="eastAsia"/>
                <w:color w:val="000000" w:themeColor="text1"/>
                <w:sz w:val="24"/>
                <w:szCs w:val="28"/>
                <w:highlight w:val="none"/>
                <w:lang w:val="en-US" w:eastAsia="zh-CN"/>
                <w14:textFill>
                  <w14:solidFill>
                    <w14:schemeClr w14:val="tx1"/>
                  </w14:solidFill>
                </w14:textFill>
              </w:rPr>
              <w:t>安全生产承诺</w:t>
            </w:r>
          </w:p>
        </w:tc>
        <w:tc>
          <w:tcPr>
            <w:tcW w:w="4962" w:type="dxa"/>
            <w:vAlign w:val="center"/>
          </w:tcPr>
          <w:p>
            <w:pPr>
              <w:widowControl/>
              <w:spacing w:before="120" w:after="120" w:line="360" w:lineRule="auto"/>
              <w:ind w:left="-38" w:hanging="1072"/>
              <w:jc w:val="center"/>
              <w:rPr>
                <w:rFonts w:ascii="宋体" w:hAnsi="宋体" w:eastAsia="宋体" w:cs="Times New Roman"/>
                <w:color w:val="000000" w:themeColor="text1"/>
                <w:sz w:val="24"/>
                <w:szCs w:val="24"/>
                <w:highlight w:val="none"/>
                <w14:textFill>
                  <w14:solidFill>
                    <w14:schemeClr w14:val="tx1"/>
                  </w14:solidFill>
                </w14:textFill>
              </w:rPr>
            </w:pPr>
          </w:p>
        </w:tc>
      </w:tr>
    </w:tbl>
    <w:p>
      <w:pPr>
        <w:widowControl/>
        <w:adjustRightInd w:val="0"/>
        <w:snapToGrid w:val="0"/>
        <w:spacing w:line="460" w:lineRule="exact"/>
        <w:ind w:firstLine="960" w:firstLineChars="4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说明：</w:t>
      </w:r>
      <w:r>
        <w:rPr>
          <w:rFonts w:hint="eastAsia" w:ascii="宋体" w:hAnsi="宋体" w:eastAsia="宋体" w:cs="宋体"/>
          <w:color w:val="000000" w:themeColor="text1"/>
          <w:kern w:val="0"/>
          <w:sz w:val="24"/>
          <w:szCs w:val="24"/>
          <w:highlight w:val="none"/>
          <w14:textFill>
            <w14:solidFill>
              <w14:schemeClr w14:val="tx1"/>
            </w14:solidFill>
          </w14:textFill>
        </w:rPr>
        <w:t>谈判报价包含供应商完成本项目所有</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材料</w:t>
      </w:r>
      <w:r>
        <w:rPr>
          <w:rFonts w:hint="eastAsia" w:ascii="宋体" w:hAnsi="宋体" w:eastAsia="宋体" w:cs="宋体"/>
          <w:color w:val="000000" w:themeColor="text1"/>
          <w:kern w:val="0"/>
          <w:sz w:val="24"/>
          <w:szCs w:val="24"/>
          <w:highlight w:val="none"/>
          <w14:textFill>
            <w14:solidFill>
              <w14:schemeClr w14:val="tx1"/>
            </w14:solidFill>
          </w14:textFill>
        </w:rPr>
        <w:t>费、人工费、保管费、安装费、包装费、运输费、规费、税金、管理费、利润等产生的所有费用以及往返交通、食宿等均包含在上述总价款内。</w:t>
      </w:r>
    </w:p>
    <w:p>
      <w:pPr>
        <w:pStyle w:val="5"/>
        <w:rPr>
          <w:color w:val="000000" w:themeColor="text1"/>
          <w:highlight w:val="none"/>
          <w14:textFill>
            <w14:solidFill>
              <w14:schemeClr w14:val="tx1"/>
            </w14:solidFill>
          </w14:textFill>
        </w:rPr>
      </w:pPr>
    </w:p>
    <w:p>
      <w:pPr>
        <w:widowControl/>
        <w:adjustRightInd w:val="0"/>
        <w:snapToGrid w:val="0"/>
        <w:spacing w:before="120" w:after="120" w:line="500" w:lineRule="exact"/>
        <w:ind w:left="1543" w:leftChars="470" w:hanging="556" w:hangingChars="232"/>
        <w:rPr>
          <w:rFonts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供应商名称（盖章）：</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p>
    <w:p>
      <w:pPr>
        <w:widowControl/>
        <w:adjustRightInd w:val="0"/>
        <w:snapToGrid w:val="0"/>
        <w:spacing w:before="120" w:after="120" w:line="500" w:lineRule="exact"/>
        <w:ind w:left="1543" w:leftChars="470" w:hanging="556" w:hangingChars="232"/>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法定代表人或授权委托人（签章）：</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p>
    <w:p>
      <w:pPr>
        <w:widowControl/>
        <w:adjustRightInd w:val="0"/>
        <w:snapToGrid w:val="0"/>
        <w:spacing w:before="120" w:after="120" w:line="500" w:lineRule="exact"/>
        <w:ind w:left="1543" w:leftChars="470" w:hanging="556" w:hangingChars="232"/>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日期：</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年</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月</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日</w:t>
      </w:r>
    </w:p>
    <w:p>
      <w:pPr>
        <w:widowControl/>
        <w:adjustRightInd w:val="0"/>
        <w:snapToGrid w:val="0"/>
        <w:spacing w:before="120" w:after="120" w:line="500" w:lineRule="exact"/>
        <w:jc w:val="center"/>
        <w:outlineLvl w:val="2"/>
        <w:rPr>
          <w:rFonts w:ascii="宋体" w:hAnsi="宋体" w:eastAsia="宋体" w:cs="Times New Roman"/>
          <w:b/>
          <w:color w:val="000000" w:themeColor="text1"/>
          <w:sz w:val="24"/>
          <w:szCs w:val="24"/>
          <w:highlight w:val="none"/>
          <w14:textFill>
            <w14:solidFill>
              <w14:schemeClr w14:val="tx1"/>
            </w14:solidFill>
          </w14:textFill>
        </w:rPr>
      </w:pPr>
    </w:p>
    <w:p>
      <w:pPr>
        <w:widowControl/>
        <w:adjustRightInd w:val="0"/>
        <w:snapToGrid w:val="0"/>
        <w:spacing w:before="120" w:after="120" w:line="500" w:lineRule="exact"/>
        <w:outlineLvl w:val="2"/>
        <w:rPr>
          <w:rFonts w:ascii="宋体" w:hAnsi="宋体" w:eastAsia="宋体" w:cs="Times New Roman"/>
          <w:b/>
          <w:color w:val="000000" w:themeColor="text1"/>
          <w:sz w:val="32"/>
          <w:szCs w:val="28"/>
          <w:highlight w:val="none"/>
          <w14:textFill>
            <w14:solidFill>
              <w14:schemeClr w14:val="tx1"/>
            </w14:solidFill>
          </w14:textFill>
        </w:rPr>
      </w:pPr>
      <w:r>
        <w:rPr>
          <w:rFonts w:ascii="宋体" w:hAnsi="宋体" w:eastAsia="宋体" w:cs="Times New Roman"/>
          <w:b/>
          <w:color w:val="000000" w:themeColor="text1"/>
          <w:sz w:val="32"/>
          <w:szCs w:val="28"/>
          <w:highlight w:val="none"/>
          <w14:textFill>
            <w14:solidFill>
              <w14:schemeClr w14:val="tx1"/>
            </w14:solidFill>
          </w14:textFill>
        </w:rPr>
        <w:t xml:space="preserve"> </w:t>
      </w:r>
    </w:p>
    <w:p>
      <w:pPr>
        <w:pStyle w:val="77"/>
        <w:spacing w:line="500" w:lineRule="exact"/>
        <w:jc w:val="center"/>
        <w:rPr>
          <w:rFonts w:ascii="宋体" w:hAnsi="宋体"/>
          <w:b/>
          <w:color w:val="000000" w:themeColor="text1"/>
          <w:kern w:val="0"/>
          <w:sz w:val="28"/>
          <w:szCs w:val="28"/>
          <w:highlight w:val="none"/>
          <w14:textFill>
            <w14:solidFill>
              <w14:schemeClr w14:val="tx1"/>
            </w14:solidFill>
          </w14:textFill>
        </w:rPr>
      </w:pPr>
    </w:p>
    <w:p>
      <w:pPr>
        <w:pStyle w:val="77"/>
        <w:spacing w:line="500" w:lineRule="exact"/>
        <w:jc w:val="center"/>
        <w:rPr>
          <w:rFonts w:ascii="宋体" w:hAnsi="宋体"/>
          <w:b/>
          <w:color w:val="000000" w:themeColor="text1"/>
          <w:kern w:val="0"/>
          <w:sz w:val="28"/>
          <w:szCs w:val="28"/>
          <w:highlight w:val="none"/>
          <w14:textFill>
            <w14:solidFill>
              <w14:schemeClr w14:val="tx1"/>
            </w14:solidFill>
          </w14:textFill>
        </w:rPr>
      </w:pPr>
    </w:p>
    <w:p>
      <w:pPr>
        <w:pStyle w:val="77"/>
        <w:spacing w:line="500" w:lineRule="exact"/>
        <w:jc w:val="center"/>
        <w:rPr>
          <w:rFonts w:ascii="宋体" w:hAnsi="宋体"/>
          <w:b/>
          <w:color w:val="000000" w:themeColor="text1"/>
          <w:kern w:val="0"/>
          <w:sz w:val="28"/>
          <w:szCs w:val="28"/>
          <w:highlight w:val="none"/>
          <w14:textFill>
            <w14:solidFill>
              <w14:schemeClr w14:val="tx1"/>
            </w14:solidFill>
          </w14:textFill>
        </w:rPr>
      </w:pPr>
    </w:p>
    <w:p>
      <w:pPr>
        <w:pStyle w:val="77"/>
        <w:spacing w:line="500" w:lineRule="exact"/>
        <w:jc w:val="center"/>
        <w:rPr>
          <w:rFonts w:ascii="宋体" w:hAnsi="宋体"/>
          <w:b/>
          <w:color w:val="000000" w:themeColor="text1"/>
          <w:kern w:val="0"/>
          <w:sz w:val="28"/>
          <w:szCs w:val="28"/>
          <w:highlight w:val="none"/>
          <w14:textFill>
            <w14:solidFill>
              <w14:schemeClr w14:val="tx1"/>
            </w14:solidFill>
          </w14:textFill>
        </w:rPr>
      </w:pPr>
    </w:p>
    <w:p>
      <w:pPr>
        <w:widowControl/>
        <w:spacing w:before="120" w:after="120" w:line="500" w:lineRule="exact"/>
        <w:ind w:left="1072" w:hanging="1072"/>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第</w:t>
      </w:r>
      <w:r>
        <w:rPr>
          <w:rFonts w:hint="eastAsia" w:ascii="宋体" w:hAnsi="宋体" w:eastAsia="宋体" w:cs="Times New Roman"/>
          <w:b/>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b/>
          <w:color w:val="000000" w:themeColor="text1"/>
          <w:sz w:val="24"/>
          <w:szCs w:val="24"/>
          <w:highlight w:val="none"/>
          <w14:textFill>
            <w14:solidFill>
              <w14:schemeClr w14:val="tx1"/>
            </w14:solidFill>
          </w14:textFill>
        </w:rPr>
        <w:t>轮报价</w:t>
      </w:r>
    </w:p>
    <w:p>
      <w:pPr>
        <w:widowControl/>
        <w:adjustRightInd w:val="0"/>
        <w:snapToGrid w:val="0"/>
        <w:spacing w:before="120" w:after="120" w:line="500" w:lineRule="exact"/>
        <w:ind w:firstLine="720" w:firstLineChars="3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pPr>
        <w:widowControl/>
        <w:adjustRightInd w:val="0"/>
        <w:snapToGrid w:val="0"/>
        <w:spacing w:before="120" w:after="120" w:line="500" w:lineRule="exact"/>
        <w:ind w:left="1" w:firstLine="720" w:firstLineChars="300"/>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采购项目名称：</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p>
    <w:tbl>
      <w:tblPr>
        <w:tblStyle w:val="39"/>
        <w:tblW w:w="8080" w:type="dxa"/>
        <w:tblInd w:w="95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496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50" w:hRule="atLeast"/>
        </w:trPr>
        <w:tc>
          <w:tcPr>
            <w:tcW w:w="3118" w:type="dxa"/>
            <w:vAlign w:val="center"/>
          </w:tcPr>
          <w:p>
            <w:pPr>
              <w:widowControl/>
              <w:spacing w:before="120" w:after="120" w:line="360" w:lineRule="auto"/>
              <w:ind w:left="1276" w:hanging="1072"/>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谈判总报价（</w:t>
            </w:r>
            <w:r>
              <w:rPr>
                <w:rFonts w:hint="eastAsia" w:ascii="宋体" w:hAnsi="宋体" w:eastAsia="宋体" w:cs="Times New Roman"/>
                <w:color w:val="000000" w:themeColor="text1"/>
                <w:sz w:val="24"/>
                <w:szCs w:val="24"/>
                <w:highlight w:val="none"/>
                <w:lang w:eastAsia="zh-CN"/>
                <w14:textFill>
                  <w14:solidFill>
                    <w14:schemeClr w14:val="tx1"/>
                  </w14:solidFill>
                </w14:textFill>
              </w:rPr>
              <w:t>下浮率</w:t>
            </w:r>
            <w:r>
              <w:rPr>
                <w:rFonts w:hint="eastAsia" w:ascii="宋体" w:hAnsi="宋体" w:eastAsia="宋体" w:cs="Times New Roman"/>
                <w:color w:val="000000" w:themeColor="text1"/>
                <w:sz w:val="24"/>
                <w:szCs w:val="24"/>
                <w:highlight w:val="none"/>
                <w14:textFill>
                  <w14:solidFill>
                    <w14:schemeClr w14:val="tx1"/>
                  </w14:solidFill>
                </w14:textFill>
              </w:rPr>
              <w:t>）</w:t>
            </w:r>
          </w:p>
        </w:tc>
        <w:tc>
          <w:tcPr>
            <w:tcW w:w="4962" w:type="dxa"/>
            <w:vAlign w:val="center"/>
          </w:tcPr>
          <w:p>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3118" w:type="dxa"/>
            <w:vAlign w:val="center"/>
          </w:tcPr>
          <w:p>
            <w:pPr>
              <w:jc w:val="center"/>
              <w:rPr>
                <w:rFonts w:hint="eastAsia"/>
                <w:color w:val="000000" w:themeColor="text1"/>
                <w:sz w:val="24"/>
                <w:szCs w:val="28"/>
                <w:highlight w:val="none"/>
                <w:lang w:eastAsia="zh-CN"/>
                <w14:textFill>
                  <w14:solidFill>
                    <w14:schemeClr w14:val="tx1"/>
                  </w14:solidFill>
                </w14:textFill>
              </w:rPr>
            </w:pPr>
            <w:r>
              <w:rPr>
                <w:rFonts w:hint="eastAsia"/>
                <w:color w:val="000000" w:themeColor="text1"/>
                <w:sz w:val="24"/>
                <w:szCs w:val="28"/>
                <w:highlight w:val="none"/>
                <w:lang w:eastAsia="zh-CN"/>
                <w14:textFill>
                  <w14:solidFill>
                    <w14:schemeClr w14:val="tx1"/>
                  </w14:solidFill>
                </w14:textFill>
              </w:rPr>
              <w:t>服务期限</w:t>
            </w:r>
          </w:p>
        </w:tc>
        <w:tc>
          <w:tcPr>
            <w:tcW w:w="4962" w:type="dxa"/>
            <w:vAlign w:val="center"/>
          </w:tcPr>
          <w:p>
            <w:pPr>
              <w:widowControl/>
              <w:spacing w:before="120" w:after="120" w:line="360" w:lineRule="auto"/>
              <w:ind w:left="-38" w:hanging="1072"/>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3118" w:type="dxa"/>
            <w:vAlign w:val="center"/>
          </w:tcPr>
          <w:p>
            <w:pPr>
              <w:jc w:val="center"/>
              <w:rPr>
                <w:rFonts w:hint="eastAsia"/>
                <w:color w:val="000000" w:themeColor="text1"/>
                <w:sz w:val="24"/>
                <w:szCs w:val="28"/>
                <w:highlight w:val="none"/>
                <w:lang w:eastAsia="zh-CN"/>
                <w14:textFill>
                  <w14:solidFill>
                    <w14:schemeClr w14:val="tx1"/>
                  </w14:solidFill>
                </w14:textFill>
              </w:rPr>
            </w:pPr>
            <w:r>
              <w:rPr>
                <w:rFonts w:hint="eastAsia"/>
                <w:color w:val="000000" w:themeColor="text1"/>
                <w:sz w:val="24"/>
                <w:szCs w:val="28"/>
                <w:highlight w:val="none"/>
                <w:lang w:val="en-US" w:eastAsia="zh-CN"/>
                <w14:textFill>
                  <w14:solidFill>
                    <w14:schemeClr w14:val="tx1"/>
                  </w14:solidFill>
                </w14:textFill>
              </w:rPr>
              <w:t>质量承诺</w:t>
            </w:r>
          </w:p>
        </w:tc>
        <w:tc>
          <w:tcPr>
            <w:tcW w:w="4962" w:type="dxa"/>
            <w:vAlign w:val="center"/>
          </w:tcPr>
          <w:p>
            <w:pPr>
              <w:widowControl/>
              <w:spacing w:before="120" w:after="120" w:line="360" w:lineRule="auto"/>
              <w:ind w:left="-38" w:hanging="1072"/>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3118" w:type="dxa"/>
            <w:vAlign w:val="center"/>
          </w:tcPr>
          <w:p>
            <w:pPr>
              <w:jc w:val="center"/>
              <w:rPr>
                <w:rFonts w:hint="eastAsia"/>
                <w:color w:val="000000" w:themeColor="text1"/>
                <w:sz w:val="24"/>
                <w:szCs w:val="28"/>
                <w:highlight w:val="none"/>
                <w:lang w:eastAsia="zh-CN"/>
                <w14:textFill>
                  <w14:solidFill>
                    <w14:schemeClr w14:val="tx1"/>
                  </w14:solidFill>
                </w14:textFill>
              </w:rPr>
            </w:pPr>
            <w:r>
              <w:rPr>
                <w:rFonts w:hint="eastAsia"/>
                <w:color w:val="000000" w:themeColor="text1"/>
                <w:sz w:val="24"/>
                <w:szCs w:val="28"/>
                <w:highlight w:val="none"/>
                <w:lang w:val="en-US" w:eastAsia="zh-CN"/>
                <w14:textFill>
                  <w14:solidFill>
                    <w14:schemeClr w14:val="tx1"/>
                  </w14:solidFill>
                </w14:textFill>
              </w:rPr>
              <w:t>安全生产承诺</w:t>
            </w:r>
          </w:p>
        </w:tc>
        <w:tc>
          <w:tcPr>
            <w:tcW w:w="4962" w:type="dxa"/>
            <w:vAlign w:val="center"/>
          </w:tcPr>
          <w:p>
            <w:pPr>
              <w:widowControl/>
              <w:spacing w:before="120" w:after="120" w:line="360" w:lineRule="auto"/>
              <w:ind w:left="-38" w:hanging="1072"/>
              <w:jc w:val="center"/>
              <w:rPr>
                <w:rFonts w:ascii="宋体" w:hAnsi="宋体" w:eastAsia="宋体" w:cs="Times New Roman"/>
                <w:color w:val="000000" w:themeColor="text1"/>
                <w:sz w:val="24"/>
                <w:szCs w:val="24"/>
                <w:highlight w:val="none"/>
                <w14:textFill>
                  <w14:solidFill>
                    <w14:schemeClr w14:val="tx1"/>
                  </w14:solidFill>
                </w14:textFill>
              </w:rPr>
            </w:pPr>
          </w:p>
        </w:tc>
      </w:tr>
    </w:tbl>
    <w:p>
      <w:pPr>
        <w:widowControl/>
        <w:adjustRightInd w:val="0"/>
        <w:snapToGrid w:val="0"/>
        <w:spacing w:line="460" w:lineRule="exact"/>
        <w:ind w:firstLine="960" w:firstLineChars="4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说明：</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谈判报价包含供应商完成本项目所有</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材料</w:t>
      </w:r>
      <w:r>
        <w:rPr>
          <w:rFonts w:hint="eastAsia" w:ascii="宋体" w:hAnsi="宋体" w:eastAsia="宋体" w:cs="宋体"/>
          <w:color w:val="000000" w:themeColor="text1"/>
          <w:kern w:val="0"/>
          <w:sz w:val="24"/>
          <w:szCs w:val="24"/>
          <w:highlight w:val="none"/>
          <w14:textFill>
            <w14:solidFill>
              <w14:schemeClr w14:val="tx1"/>
            </w14:solidFill>
          </w14:textFill>
        </w:rPr>
        <w:t>费、人工费、保管费、安装费、包装费、运输费、规费、税金、管理费、利润等产生的所有费用以及往返交通、食宿等均包含在上述总价款内。</w:t>
      </w:r>
    </w:p>
    <w:p>
      <w:pPr>
        <w:widowControl/>
        <w:numPr>
          <w:ilvl w:val="0"/>
          <w:numId w:val="1"/>
        </w:numPr>
        <w:adjustRightInd w:val="0"/>
        <w:snapToGrid w:val="0"/>
        <w:spacing w:line="460" w:lineRule="exact"/>
        <w:ind w:firstLine="960" w:firstLineChars="4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此表打印盖章不少于2份，由供应商盖章后携带至谈判现场填写。</w:t>
      </w:r>
    </w:p>
    <w:p>
      <w:pPr>
        <w:widowControl/>
        <w:adjustRightInd w:val="0"/>
        <w:snapToGrid w:val="0"/>
        <w:spacing w:line="460" w:lineRule="exact"/>
        <w:ind w:firstLine="1680" w:firstLineChars="700"/>
        <w:jc w:val="left"/>
        <w:rPr>
          <w:rFonts w:ascii="宋体" w:hAnsi="宋体" w:eastAsia="宋体" w:cs="Times New Roman"/>
          <w:color w:val="000000" w:themeColor="text1"/>
          <w:sz w:val="24"/>
          <w:szCs w:val="24"/>
          <w:highlight w:val="none"/>
          <w14:textFill>
            <w14:solidFill>
              <w14:schemeClr w14:val="tx1"/>
            </w14:solidFill>
          </w14:textFill>
        </w:rPr>
      </w:pPr>
    </w:p>
    <w:p>
      <w:pPr>
        <w:widowControl/>
        <w:adjustRightInd w:val="0"/>
        <w:snapToGrid w:val="0"/>
        <w:spacing w:before="120" w:after="120" w:line="500" w:lineRule="exact"/>
        <w:ind w:left="1543" w:leftChars="470" w:hanging="556" w:hangingChars="232"/>
        <w:rPr>
          <w:rFonts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供应商名称（盖章）：</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p>
    <w:p>
      <w:pPr>
        <w:widowControl/>
        <w:adjustRightInd w:val="0"/>
        <w:snapToGrid w:val="0"/>
        <w:spacing w:before="120" w:after="120" w:line="500" w:lineRule="exact"/>
        <w:ind w:left="1543" w:leftChars="470" w:hanging="556" w:hangingChars="232"/>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法定代表人或授权委托人（签字或盖章）：</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p>
    <w:p>
      <w:pPr>
        <w:widowControl/>
        <w:adjustRightInd w:val="0"/>
        <w:snapToGrid w:val="0"/>
        <w:spacing w:before="120" w:after="120" w:line="500" w:lineRule="exact"/>
        <w:ind w:left="1543" w:leftChars="470" w:hanging="556" w:hangingChars="232"/>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日期：</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年</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月</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日</w:t>
      </w:r>
    </w:p>
    <w:p>
      <w:pPr>
        <w:widowControl/>
        <w:adjustRightInd w:val="0"/>
        <w:snapToGrid w:val="0"/>
        <w:spacing w:before="120" w:after="120" w:line="500" w:lineRule="exact"/>
        <w:jc w:val="center"/>
        <w:outlineLvl w:val="2"/>
        <w:rPr>
          <w:rFonts w:ascii="宋体" w:hAnsi="宋体" w:eastAsia="宋体" w:cs="Times New Roman"/>
          <w:b/>
          <w:color w:val="000000" w:themeColor="text1"/>
          <w:sz w:val="24"/>
          <w:szCs w:val="24"/>
          <w:highlight w:val="none"/>
          <w14:textFill>
            <w14:solidFill>
              <w14:schemeClr w14:val="tx1"/>
            </w14:solidFill>
          </w14:textFill>
        </w:rPr>
      </w:pPr>
    </w:p>
    <w:p>
      <w:pPr>
        <w:widowControl/>
        <w:spacing w:line="460" w:lineRule="exact"/>
        <w:ind w:firstLine="3361" w:firstLineChars="1196"/>
        <w:jc w:val="left"/>
        <w:rPr>
          <w:rFonts w:ascii="宋体" w:hAnsi="宋体" w:eastAsia="宋体" w:cs="宋体"/>
          <w:b/>
          <w:color w:val="000000" w:themeColor="text1"/>
          <w:kern w:val="0"/>
          <w:sz w:val="28"/>
          <w:szCs w:val="28"/>
          <w:highlight w:val="none"/>
          <w14:textFill>
            <w14:solidFill>
              <w14:schemeClr w14:val="tx1"/>
            </w14:solidFill>
          </w14:textFill>
        </w:rPr>
      </w:pPr>
      <w:r>
        <w:rPr>
          <w:rFonts w:ascii="宋体" w:hAnsi="宋体" w:eastAsia="宋体" w:cs="Times New Roman"/>
          <w:b/>
          <w:color w:val="000000" w:themeColor="text1"/>
          <w:sz w:val="28"/>
          <w:szCs w:val="28"/>
          <w:highlight w:val="none"/>
          <w14:textFill>
            <w14:solidFill>
              <w14:schemeClr w14:val="tx1"/>
            </w14:solidFill>
          </w14:textFill>
        </w:rPr>
        <w:br w:type="page"/>
      </w:r>
      <w:bookmarkStart w:id="190" w:name="_Toc518046922"/>
      <w:r>
        <w:rPr>
          <w:rFonts w:hint="eastAsia" w:ascii="宋体" w:hAnsi="宋体" w:eastAsia="宋体" w:cs="Times New Roman"/>
          <w:b/>
          <w:color w:val="000000" w:themeColor="text1"/>
          <w:sz w:val="28"/>
          <w:szCs w:val="28"/>
          <w:highlight w:val="none"/>
          <w14:textFill>
            <w14:solidFill>
              <w14:schemeClr w14:val="tx1"/>
            </w14:solidFill>
          </w14:textFill>
        </w:rPr>
        <w:t xml:space="preserve">  </w:t>
      </w:r>
      <w:r>
        <w:rPr>
          <w:rFonts w:hint="eastAsia" w:ascii="宋体" w:hAnsi="宋体" w:eastAsia="宋体" w:cs="Times New Roman"/>
          <w:b/>
          <w:color w:val="000000" w:themeColor="text1"/>
          <w:sz w:val="24"/>
          <w:szCs w:val="24"/>
          <w:highlight w:val="none"/>
          <w14:textFill>
            <w14:solidFill>
              <w14:schemeClr w14:val="tx1"/>
            </w14:solidFill>
          </w14:textFill>
        </w:rPr>
        <w:t xml:space="preserve">  </w:t>
      </w:r>
      <w:r>
        <w:rPr>
          <w:rFonts w:hint="eastAsia" w:ascii="宋体" w:hAnsi="宋体" w:eastAsia="宋体" w:cs="宋体"/>
          <w:b/>
          <w:color w:val="000000" w:themeColor="text1"/>
          <w:kern w:val="0"/>
          <w:sz w:val="28"/>
          <w:szCs w:val="28"/>
          <w:highlight w:val="none"/>
          <w14:textFill>
            <w14:solidFill>
              <w14:schemeClr w14:val="tx1"/>
            </w14:solidFill>
          </w14:textFill>
        </w:rPr>
        <w:t>谈判记录表</w:t>
      </w:r>
    </w:p>
    <w:tbl>
      <w:tblPr>
        <w:tblStyle w:val="39"/>
        <w:tblpPr w:leftFromText="180" w:rightFromText="180" w:vertAnchor="text" w:horzAnchor="page" w:tblpX="1257" w:tblpY="105"/>
        <w:tblOverlap w:val="never"/>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8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采购人名称</w:t>
            </w:r>
          </w:p>
        </w:tc>
        <w:tc>
          <w:tcPr>
            <w:tcW w:w="8002" w:type="dxa"/>
            <w:vAlign w:val="center"/>
          </w:tcPr>
          <w:p>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宜昌市固废处置管理中心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pPr>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项目名称</w:t>
            </w:r>
          </w:p>
        </w:tc>
        <w:tc>
          <w:tcPr>
            <w:tcW w:w="8002" w:type="dxa"/>
            <w:vAlign w:val="center"/>
          </w:tcPr>
          <w:p>
            <w:pPr>
              <w:rPr>
                <w:rFonts w:hint="eastAsia" w:ascii="宋体" w:hAnsi="宋体" w:eastAsiaTheme="minorEastAsia"/>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宜昌市固废处置管理中心垃圾填埋场及各垃圾转运站零星维修项目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526" w:type="dxa"/>
            <w:vAlign w:val="center"/>
          </w:tcPr>
          <w:p>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内容</w:t>
            </w:r>
          </w:p>
        </w:tc>
        <w:tc>
          <w:tcPr>
            <w:tcW w:w="8002" w:type="dxa"/>
            <w:vAlign w:val="center"/>
          </w:tcPr>
          <w:p>
            <w:pPr>
              <w:pStyle w:val="35"/>
              <w:snapToGrid w:val="0"/>
              <w:spacing w:line="280" w:lineRule="exact"/>
              <w:rPr>
                <w:rFonts w:ascii="宋体" w:hAnsi="宋体"/>
                <w:color w:val="000000" w:themeColor="text1"/>
                <w:szCs w:val="28"/>
                <w:highlight w:val="none"/>
                <w14:textFill>
                  <w14:solidFill>
                    <w14:schemeClr w14:val="tx1"/>
                  </w14:solidFill>
                </w14:textFill>
              </w:rPr>
            </w:pPr>
          </w:p>
          <w:p>
            <w:pPr>
              <w:pStyle w:val="35"/>
              <w:snapToGrid w:val="0"/>
              <w:spacing w:line="280" w:lineRule="exact"/>
              <w:rPr>
                <w:rFonts w:ascii="宋体" w:hAnsi="宋体"/>
                <w:color w:val="000000" w:themeColor="text1"/>
                <w:szCs w:val="28"/>
                <w:highlight w:val="none"/>
                <w14:textFill>
                  <w14:solidFill>
                    <w14:schemeClr w14:val="tx1"/>
                  </w14:solidFill>
                </w14:textFill>
              </w:rPr>
            </w:pPr>
          </w:p>
          <w:p>
            <w:pPr>
              <w:pStyle w:val="35"/>
              <w:snapToGrid w:val="0"/>
              <w:spacing w:line="280" w:lineRule="exact"/>
              <w:rPr>
                <w:rFonts w:ascii="宋体" w:hAnsi="宋体"/>
                <w:color w:val="000000" w:themeColor="text1"/>
                <w:szCs w:val="28"/>
                <w:highlight w:val="none"/>
                <w14:textFill>
                  <w14:solidFill>
                    <w14:schemeClr w14:val="tx1"/>
                  </w14:solidFill>
                </w14:textFill>
              </w:rPr>
            </w:pPr>
          </w:p>
          <w:p>
            <w:pPr>
              <w:pStyle w:val="35"/>
              <w:snapToGrid w:val="0"/>
              <w:spacing w:line="280" w:lineRule="exact"/>
              <w:rPr>
                <w:rFonts w:ascii="宋体" w:hAnsi="宋体"/>
                <w:color w:val="000000" w:themeColor="text1"/>
                <w:szCs w:val="28"/>
                <w:highlight w:val="none"/>
                <w14:textFill>
                  <w14:solidFill>
                    <w14:schemeClr w14:val="tx1"/>
                  </w14:solidFill>
                </w14:textFill>
              </w:rPr>
            </w:pPr>
          </w:p>
          <w:p>
            <w:pPr>
              <w:pStyle w:val="35"/>
              <w:snapToGrid w:val="0"/>
              <w:spacing w:line="280" w:lineRule="exact"/>
              <w:rPr>
                <w:rFonts w:ascii="宋体" w:hAnsi="宋体"/>
                <w:color w:val="000000" w:themeColor="text1"/>
                <w:szCs w:val="28"/>
                <w:highlight w:val="none"/>
                <w14:textFill>
                  <w14:solidFill>
                    <w14:schemeClr w14:val="tx1"/>
                  </w14:solidFill>
                </w14:textFill>
              </w:rPr>
            </w:pPr>
          </w:p>
          <w:p>
            <w:pPr>
              <w:pStyle w:val="35"/>
              <w:snapToGrid w:val="0"/>
              <w:spacing w:line="280" w:lineRule="exact"/>
              <w:rPr>
                <w:rFonts w:ascii="宋体" w:hAnsi="宋体"/>
                <w:color w:val="000000" w:themeColor="text1"/>
                <w:szCs w:val="28"/>
                <w:highlight w:val="none"/>
                <w14:textFill>
                  <w14:solidFill>
                    <w14:schemeClr w14:val="tx1"/>
                  </w14:solidFill>
                </w14:textFill>
              </w:rPr>
            </w:pPr>
            <w:r>
              <w:rPr>
                <w:rFonts w:ascii="宋体" w:hAnsi="宋体"/>
                <w:color w:val="000000" w:themeColor="text1"/>
                <w:szCs w:val="28"/>
                <w:highlight w:val="none"/>
                <w14:textFill>
                  <w14:solidFill>
                    <w14:schemeClr w14:val="tx1"/>
                  </w14:solidFill>
                </w14:textFill>
              </w:rPr>
              <w:t>我方对</w:t>
            </w:r>
            <w:r>
              <w:rPr>
                <w:rFonts w:hint="eastAsia" w:ascii="宋体" w:hAnsi="宋体"/>
                <w:color w:val="000000" w:themeColor="text1"/>
                <w:szCs w:val="28"/>
                <w:highlight w:val="none"/>
                <w14:textFill>
                  <w14:solidFill>
                    <w14:schemeClr w14:val="tx1"/>
                  </w14:solidFill>
                </w14:textFill>
              </w:rPr>
              <w:t>谈判</w:t>
            </w:r>
            <w:r>
              <w:rPr>
                <w:rFonts w:ascii="宋体" w:hAnsi="宋体"/>
                <w:color w:val="000000" w:themeColor="text1"/>
                <w:szCs w:val="28"/>
                <w:highlight w:val="none"/>
                <w14:textFill>
                  <w14:solidFill>
                    <w14:schemeClr w14:val="tx1"/>
                  </w14:solidFill>
                </w14:textFill>
              </w:rPr>
              <w:t>文件内容无异议，同意进入下一轮</w:t>
            </w:r>
            <w:r>
              <w:rPr>
                <w:rFonts w:hint="eastAsia" w:ascii="宋体" w:hAnsi="宋体"/>
                <w:color w:val="000000" w:themeColor="text1"/>
                <w:szCs w:val="28"/>
                <w:highlight w:val="none"/>
                <w14:textFill>
                  <w14:solidFill>
                    <w14:schemeClr w14:val="tx1"/>
                  </w14:solidFill>
                </w14:textFill>
              </w:rPr>
              <w:t>谈判</w:t>
            </w:r>
            <w:r>
              <w:rPr>
                <w:rFonts w:ascii="宋体" w:hAnsi="宋体"/>
                <w:color w:val="000000" w:themeColor="text1"/>
                <w:szCs w:val="28"/>
                <w:highlight w:val="none"/>
                <w14:textFill>
                  <w14:solidFill>
                    <w14:schemeClr w14:val="tx1"/>
                  </w14:solidFill>
                </w14:textFill>
              </w:rPr>
              <w:t>。</w:t>
            </w:r>
          </w:p>
          <w:p>
            <w:pPr>
              <w:pStyle w:val="35"/>
              <w:snapToGrid w:val="0"/>
              <w:spacing w:line="280" w:lineRule="exact"/>
              <w:rPr>
                <w:rFonts w:ascii="宋体" w:hAnsi="宋体"/>
                <w:color w:val="000000" w:themeColor="text1"/>
                <w:sz w:val="21"/>
                <w:highlight w:val="none"/>
                <w14:textFill>
                  <w14:solidFill>
                    <w14:schemeClr w14:val="tx1"/>
                  </w14:solidFill>
                </w14:textFill>
              </w:rPr>
            </w:pPr>
          </w:p>
          <w:p>
            <w:pPr>
              <w:pStyle w:val="35"/>
              <w:snapToGrid w:val="0"/>
              <w:spacing w:line="280" w:lineRule="exact"/>
              <w:rPr>
                <w:rFonts w:ascii="宋体" w:hAnsi="宋体"/>
                <w:color w:val="000000" w:themeColor="text1"/>
                <w:sz w:val="21"/>
                <w:highlight w:val="none"/>
                <w14:textFill>
                  <w14:solidFill>
                    <w14:schemeClr w14:val="tx1"/>
                  </w14:solidFill>
                </w14:textFill>
              </w:rPr>
            </w:pPr>
          </w:p>
          <w:p>
            <w:pPr>
              <w:pStyle w:val="35"/>
              <w:snapToGrid w:val="0"/>
              <w:spacing w:line="280" w:lineRule="exact"/>
              <w:rPr>
                <w:rFonts w:ascii="宋体" w:hAnsi="宋体"/>
                <w:color w:val="000000" w:themeColor="text1"/>
                <w:sz w:val="21"/>
                <w:highlight w:val="none"/>
                <w14:textFill>
                  <w14:solidFill>
                    <w14:schemeClr w14:val="tx1"/>
                  </w14:solidFill>
                </w14:textFill>
              </w:rPr>
            </w:pPr>
          </w:p>
          <w:p>
            <w:pPr>
              <w:pStyle w:val="35"/>
              <w:snapToGrid w:val="0"/>
              <w:spacing w:line="280" w:lineRule="exact"/>
              <w:rPr>
                <w:rFonts w:ascii="宋体" w:hAnsi="宋体"/>
                <w:color w:val="000000" w:themeColor="text1"/>
                <w:sz w:val="21"/>
                <w:highlight w:val="none"/>
                <w14:textFill>
                  <w14:solidFill>
                    <w14:schemeClr w14:val="tx1"/>
                  </w14:solidFill>
                </w14:textFill>
              </w:rPr>
            </w:pPr>
          </w:p>
          <w:p>
            <w:pPr>
              <w:pStyle w:val="35"/>
              <w:snapToGrid w:val="0"/>
              <w:spacing w:line="280" w:lineRule="exact"/>
              <w:rPr>
                <w:rFonts w:ascii="宋体" w:hAnsi="宋体"/>
                <w:color w:val="000000" w:themeColor="text1"/>
                <w:sz w:val="21"/>
                <w:highlight w:val="none"/>
                <w14:textFill>
                  <w14:solidFill>
                    <w14:schemeClr w14:val="tx1"/>
                  </w14:solidFill>
                </w14:textFill>
              </w:rPr>
            </w:pPr>
          </w:p>
          <w:p>
            <w:pPr>
              <w:pStyle w:val="35"/>
              <w:snapToGrid w:val="0"/>
              <w:spacing w:line="280" w:lineRule="exact"/>
              <w:rPr>
                <w:rFonts w:ascii="宋体" w:hAnsi="宋体"/>
                <w:color w:val="000000" w:themeColor="text1"/>
                <w:sz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8" w:hRule="atLeast"/>
        </w:trPr>
        <w:tc>
          <w:tcPr>
            <w:tcW w:w="9528" w:type="dxa"/>
            <w:gridSpan w:val="2"/>
          </w:tcPr>
          <w:p>
            <w:pPr>
              <w:rPr>
                <w:rFonts w:ascii="宋体" w:hAnsi="宋体"/>
                <w:color w:val="000000" w:themeColor="text1"/>
                <w:sz w:val="22"/>
                <w:highlight w:val="none"/>
                <w14:textFill>
                  <w14:solidFill>
                    <w14:schemeClr w14:val="tx1"/>
                  </w14:solidFill>
                </w14:textFill>
              </w:rPr>
            </w:pPr>
          </w:p>
          <w:p>
            <w:pPr>
              <w:rPr>
                <w:rFonts w:ascii="宋体" w:hAnsi="宋体"/>
                <w:color w:val="000000" w:themeColor="text1"/>
                <w:sz w:val="22"/>
                <w:highlight w:val="none"/>
                <w14:textFill>
                  <w14:solidFill>
                    <w14:schemeClr w14:val="tx1"/>
                  </w14:solidFill>
                </w14:textFill>
              </w:rPr>
            </w:pPr>
          </w:p>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供应商名称</w:t>
            </w:r>
            <w:r>
              <w:rPr>
                <w:rFonts w:ascii="宋体" w:hAnsi="宋体"/>
                <w:color w:val="000000" w:themeColor="text1"/>
                <w:sz w:val="22"/>
                <w:highlight w:val="none"/>
                <w14:textFill>
                  <w14:solidFill>
                    <w14:schemeClr w14:val="tx1"/>
                  </w14:solidFill>
                </w14:textFill>
              </w:rPr>
              <w:t>：</w:t>
            </w:r>
          </w:p>
          <w:p>
            <w:pPr>
              <w:rPr>
                <w:rFonts w:ascii="宋体" w:hAnsi="宋体"/>
                <w:color w:val="000000" w:themeColor="text1"/>
                <w:sz w:val="22"/>
                <w:highlight w:val="none"/>
                <w14:textFill>
                  <w14:solidFill>
                    <w14:schemeClr w14:val="tx1"/>
                  </w14:solidFill>
                </w14:textFill>
              </w:rPr>
            </w:pPr>
          </w:p>
          <w:p>
            <w:pPr>
              <w:ind w:firstLine="3850" w:firstLineChars="1750"/>
              <w:rPr>
                <w:rFonts w:ascii="宋体" w:hAnsi="宋体"/>
                <w:color w:val="000000" w:themeColor="text1"/>
                <w:sz w:val="22"/>
                <w:highlight w:val="none"/>
                <w14:textFill>
                  <w14:solidFill>
                    <w14:schemeClr w14:val="tx1"/>
                  </w14:solidFill>
                </w14:textFill>
              </w:rPr>
            </w:pPr>
          </w:p>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法定代表人或</w:t>
            </w:r>
            <w:r>
              <w:rPr>
                <w:rFonts w:ascii="宋体" w:hAnsi="宋体"/>
                <w:color w:val="000000" w:themeColor="text1"/>
                <w:sz w:val="22"/>
                <w:highlight w:val="none"/>
                <w14:textFill>
                  <w14:solidFill>
                    <w14:schemeClr w14:val="tx1"/>
                  </w14:solidFill>
                </w14:textFill>
              </w:rPr>
              <w:t>授权代表签名：</w:t>
            </w:r>
          </w:p>
          <w:p>
            <w:pPr>
              <w:rPr>
                <w:rFonts w:ascii="宋体" w:hAnsi="宋体"/>
                <w:color w:val="000000" w:themeColor="text1"/>
                <w:sz w:val="22"/>
                <w:highlight w:val="none"/>
                <w14:textFill>
                  <w14:solidFill>
                    <w14:schemeClr w14:val="tx1"/>
                  </w14:solidFill>
                </w14:textFill>
              </w:rPr>
            </w:pPr>
          </w:p>
          <w:p>
            <w:pPr>
              <w:rPr>
                <w:rFonts w:ascii="宋体" w:hAnsi="宋体"/>
                <w:color w:val="000000" w:themeColor="text1"/>
                <w:sz w:val="22"/>
                <w:highlight w:val="none"/>
                <w14:textFill>
                  <w14:solidFill>
                    <w14:schemeClr w14:val="tx1"/>
                  </w14:solidFill>
                </w14:textFill>
              </w:rPr>
            </w:pPr>
          </w:p>
          <w:p>
            <w:pPr>
              <w:wordWrap w:val="0"/>
              <w:ind w:left="7440" w:right="360" w:hanging="7440" w:hangingChars="310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9528" w:type="dxa"/>
            <w:gridSpan w:val="2"/>
          </w:tcPr>
          <w:p>
            <w:pPr>
              <w:rPr>
                <w:rFonts w:ascii="宋体" w:hAnsi="宋体"/>
                <w:color w:val="000000" w:themeColor="text1"/>
                <w:sz w:val="22"/>
                <w:highlight w:val="none"/>
                <w14:textFill>
                  <w14:solidFill>
                    <w14:schemeClr w14:val="tx1"/>
                  </w14:solidFill>
                </w14:textFill>
              </w:rPr>
            </w:pPr>
          </w:p>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谈判小组签名：</w:t>
            </w:r>
          </w:p>
          <w:p>
            <w:pPr>
              <w:rPr>
                <w:rFonts w:ascii="宋体" w:hAnsi="宋体"/>
                <w:color w:val="000000" w:themeColor="text1"/>
                <w:sz w:val="22"/>
                <w:highlight w:val="none"/>
                <w14:textFill>
                  <w14:solidFill>
                    <w14:schemeClr w14:val="tx1"/>
                  </w14:solidFill>
                </w14:textFill>
              </w:rPr>
            </w:pPr>
          </w:p>
          <w:p>
            <w:pPr>
              <w:rPr>
                <w:rFonts w:ascii="宋体" w:hAnsi="宋体"/>
                <w:color w:val="000000" w:themeColor="text1"/>
                <w:sz w:val="22"/>
                <w:highlight w:val="none"/>
                <w14:textFill>
                  <w14:solidFill>
                    <w14:schemeClr w14:val="tx1"/>
                  </w14:solidFill>
                </w14:textFill>
              </w:rPr>
            </w:pPr>
          </w:p>
          <w:p>
            <w:pPr>
              <w:rPr>
                <w:rFonts w:ascii="宋体" w:hAnsi="宋体"/>
                <w:color w:val="000000" w:themeColor="text1"/>
                <w:sz w:val="22"/>
                <w:highlight w:val="none"/>
                <w14:textFill>
                  <w14:solidFill>
                    <w14:schemeClr w14:val="tx1"/>
                  </w14:solidFill>
                </w14:textFill>
              </w:rPr>
            </w:pPr>
          </w:p>
          <w:p>
            <w:pPr>
              <w:rPr>
                <w:rFonts w:ascii="宋体" w:hAnsi="宋体"/>
                <w:color w:val="000000" w:themeColor="text1"/>
                <w:sz w:val="22"/>
                <w:highlight w:val="none"/>
                <w14:textFill>
                  <w14:solidFill>
                    <w14:schemeClr w14:val="tx1"/>
                  </w14:solidFill>
                </w14:textFill>
              </w:rPr>
            </w:pPr>
          </w:p>
          <w:p>
            <w:pPr>
              <w:wordWrap w:val="0"/>
              <w:ind w:right="360"/>
              <w:jc w:val="right"/>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tc>
      </w:tr>
    </w:tbl>
    <w:p>
      <w:pPr>
        <w:spacing w:line="400" w:lineRule="exact"/>
        <w:ind w:firstLine="472" w:firstLineChars="196"/>
        <w:jc w:val="left"/>
        <w:rPr>
          <w:rFonts w:ascii="宋体" w:hAnsi="宋体" w:eastAsia="宋体" w:cs="宋体"/>
          <w:b/>
          <w:color w:val="000000" w:themeColor="text1"/>
          <w:sz w:val="24"/>
          <w:szCs w:val="24"/>
          <w:highlight w:val="none"/>
          <w14:textFill>
            <w14:solidFill>
              <w14:schemeClr w14:val="tx1"/>
            </w14:solidFill>
          </w14:textFill>
        </w:rPr>
        <w:sectPr>
          <w:footerReference r:id="rId3" w:type="default"/>
          <w:pgSz w:w="11920" w:h="16840"/>
          <w:pgMar w:top="1560" w:right="1680" w:bottom="280" w:left="1680" w:header="720" w:footer="720" w:gutter="0"/>
          <w:cols w:space="720" w:num="1"/>
        </w:sectPr>
      </w:pPr>
      <w:r>
        <w:rPr>
          <w:rFonts w:hint="eastAsia" w:ascii="宋体" w:hAnsi="宋体" w:eastAsia="宋体" w:cs="宋体"/>
          <w:b/>
          <w:color w:val="000000" w:themeColor="text1"/>
          <w:sz w:val="24"/>
          <w:szCs w:val="24"/>
          <w:highlight w:val="none"/>
          <w14:textFill>
            <w14:solidFill>
              <w14:schemeClr w14:val="tx1"/>
            </w14:solidFill>
          </w14:textFill>
        </w:rPr>
        <w:t>注：（此报价表由供应商加盖公章后，携带至谈判现场填写）</w:t>
      </w:r>
    </w:p>
    <w:p>
      <w:pPr>
        <w:widowControl/>
        <w:adjustRightInd w:val="0"/>
        <w:snapToGrid w:val="0"/>
        <w:spacing w:before="120" w:after="120" w:line="500" w:lineRule="exact"/>
        <w:jc w:val="center"/>
        <w:outlineLvl w:val="2"/>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 xml:space="preserve"> </w:t>
      </w:r>
      <w:bookmarkStart w:id="191" w:name="_Toc518049766"/>
      <w:bookmarkStart w:id="192" w:name="_Toc530821272"/>
      <w:bookmarkStart w:id="193" w:name="_Toc519082763"/>
      <w:bookmarkStart w:id="194" w:name="_Toc518049640"/>
      <w:bookmarkStart w:id="195" w:name="_Toc1459407"/>
      <w:bookmarkStart w:id="196" w:name="_Toc530819759"/>
      <w:r>
        <w:rPr>
          <w:rFonts w:hint="eastAsia" w:ascii="宋体" w:hAnsi="宋体" w:eastAsia="宋体" w:cs="Times New Roman"/>
          <w:b/>
          <w:color w:val="000000" w:themeColor="text1"/>
          <w:sz w:val="24"/>
          <w:szCs w:val="24"/>
          <w:highlight w:val="none"/>
          <w14:textFill>
            <w14:solidFill>
              <w14:schemeClr w14:val="tx1"/>
            </w14:solidFill>
          </w14:textFill>
        </w:rPr>
        <w:t>法定代表人授权书</w:t>
      </w:r>
      <w:bookmarkEnd w:id="190"/>
      <w:bookmarkEnd w:id="191"/>
      <w:bookmarkEnd w:id="192"/>
      <w:bookmarkEnd w:id="193"/>
      <w:bookmarkEnd w:id="194"/>
      <w:bookmarkEnd w:id="195"/>
      <w:bookmarkEnd w:id="196"/>
    </w:p>
    <w:p>
      <w:pPr>
        <w:adjustRightInd w:val="0"/>
        <w:snapToGrid w:val="0"/>
        <w:spacing w:line="500" w:lineRule="exact"/>
        <w:jc w:val="left"/>
        <w:rPr>
          <w:rFonts w:ascii="宋体" w:hAnsi="宋体" w:eastAsia="宋体" w:cs="Times New Roman"/>
          <w:color w:val="000000" w:themeColor="text1"/>
          <w:sz w:val="24"/>
          <w:szCs w:val="24"/>
          <w:highlight w:val="none"/>
          <w14:textFill>
            <w14:solidFill>
              <w14:schemeClr w14:val="tx1"/>
            </w14:solidFill>
          </w14:textFill>
        </w:rPr>
      </w:pPr>
    </w:p>
    <w:p>
      <w:pPr>
        <w:adjustRightInd w:val="0"/>
        <w:snapToGrid w:val="0"/>
        <w:spacing w:line="400" w:lineRule="exact"/>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u w:val="single"/>
          <w14:textFill>
            <w14:solidFill>
              <w14:schemeClr w14:val="tx1"/>
            </w14:solidFill>
          </w14:textFill>
        </w:rPr>
        <w:t>（采购人名称）</w:t>
      </w:r>
      <w:r>
        <w:rPr>
          <w:rFonts w:hint="eastAsia" w:ascii="宋体" w:hAnsi="宋体" w:eastAsia="宋体" w:cs="Times New Roman"/>
          <w:color w:val="000000" w:themeColor="text1"/>
          <w:sz w:val="24"/>
          <w:szCs w:val="24"/>
          <w:highlight w:val="none"/>
          <w14:textFill>
            <w14:solidFill>
              <w14:schemeClr w14:val="tx1"/>
            </w14:solidFill>
          </w14:textFill>
        </w:rPr>
        <w:t>：</w:t>
      </w:r>
    </w:p>
    <w:p>
      <w:pPr>
        <w:spacing w:line="500" w:lineRule="exact"/>
        <w:ind w:firstLine="488"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兹授权</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同志为我公司参加贵单位组织的编号为</w:t>
      </w:r>
      <w:r>
        <w:rPr>
          <w:rFonts w:hint="eastAsia" w:ascii="宋体" w:hAnsi="宋体" w:eastAsia="宋体" w:cs="Times New Roman"/>
          <w:color w:val="000000" w:themeColor="text1"/>
          <w:sz w:val="24"/>
          <w:szCs w:val="24"/>
          <w:highlight w:val="none"/>
          <w:u w:val="single"/>
          <w14:textFill>
            <w14:solidFill>
              <w14:schemeClr w14:val="tx1"/>
            </w14:solidFill>
          </w14:textFill>
        </w:rPr>
        <w:t>（项目编号）</w:t>
      </w:r>
      <w:r>
        <w:rPr>
          <w:rFonts w:hint="eastAsia" w:ascii="宋体" w:hAnsi="宋体" w:eastAsia="宋体" w:cs="Times New Roman"/>
          <w:color w:val="000000" w:themeColor="text1"/>
          <w:sz w:val="24"/>
          <w:szCs w:val="24"/>
          <w:highlight w:val="none"/>
          <w14:textFill>
            <w14:solidFill>
              <w14:schemeClr w14:val="tx1"/>
            </w14:solidFill>
          </w14:textFill>
        </w:rPr>
        <w:t>的</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（项目名称） </w:t>
      </w:r>
      <w:r>
        <w:rPr>
          <w:rFonts w:hint="eastAsia" w:ascii="宋体" w:hAnsi="宋体" w:eastAsia="宋体" w:cs="Times New Roman"/>
          <w:color w:val="000000" w:themeColor="text1"/>
          <w:sz w:val="24"/>
          <w:szCs w:val="24"/>
          <w:highlight w:val="none"/>
          <w14:textFill>
            <w14:solidFill>
              <w14:schemeClr w14:val="tx1"/>
            </w14:solidFill>
          </w14:textFill>
        </w:rPr>
        <w:t>谈判采购活动的代表人，全权代表我公司处理在该项目活动中的一切事宜。代理期限从</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年</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月</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日起至</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年</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月</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 xml:space="preserve">日止。 </w:t>
      </w:r>
    </w:p>
    <w:p>
      <w:pPr>
        <w:spacing w:line="500" w:lineRule="exact"/>
        <w:jc w:val="left"/>
        <w:rPr>
          <w:rFonts w:ascii="宋体" w:hAnsi="宋体" w:eastAsia="宋体" w:cs="Times New Roman"/>
          <w:color w:val="000000" w:themeColor="text1"/>
          <w:sz w:val="24"/>
          <w:szCs w:val="24"/>
          <w:highlight w:val="none"/>
          <w14:textFill>
            <w14:solidFill>
              <w14:schemeClr w14:val="tx1"/>
            </w14:solidFill>
          </w14:textFill>
        </w:rPr>
      </w:pPr>
    </w:p>
    <w:p>
      <w:pPr>
        <w:widowControl/>
        <w:adjustRightInd w:val="0"/>
        <w:snapToGrid w:val="0"/>
        <w:spacing w:line="460" w:lineRule="exact"/>
        <w:ind w:left="734" w:leftChars="250" w:hanging="199" w:hangingChars="82"/>
        <w:rPr>
          <w:rFonts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供应商名称（盖章）：</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p>
    <w:p>
      <w:pPr>
        <w:widowControl/>
        <w:adjustRightInd w:val="0"/>
        <w:snapToGrid w:val="0"/>
        <w:spacing w:line="460" w:lineRule="exact"/>
        <w:ind w:left="856" w:leftChars="250" w:hanging="321" w:hangingChars="132"/>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法定代表人（签字或盖章）：</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p>
    <w:p>
      <w:pPr>
        <w:widowControl/>
        <w:adjustRightInd w:val="0"/>
        <w:snapToGrid w:val="0"/>
        <w:spacing w:line="460" w:lineRule="exact"/>
        <w:ind w:left="856" w:leftChars="250" w:hanging="321" w:hangingChars="132"/>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日期：</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年</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月</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日</w:t>
      </w:r>
    </w:p>
    <w:p>
      <w:pPr>
        <w:spacing w:line="460" w:lineRule="exact"/>
        <w:ind w:left="856" w:leftChars="250" w:hanging="321" w:hangingChars="132"/>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附：代理人工作单位：</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p>
    <w:p>
      <w:pPr>
        <w:spacing w:line="460" w:lineRule="exact"/>
        <w:ind w:left="856" w:leftChars="250" w:hanging="321" w:hangingChars="132"/>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职务：</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pPr>
        <w:spacing w:line="460" w:lineRule="exact"/>
        <w:ind w:left="856" w:leftChars="250" w:hanging="321" w:hangingChars="132"/>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性别：</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p>
    <w:p>
      <w:pPr>
        <w:adjustRightInd w:val="0"/>
        <w:snapToGrid w:val="0"/>
        <w:spacing w:line="460" w:lineRule="exact"/>
        <w:ind w:left="856" w:leftChars="250" w:hanging="321" w:hangingChars="132"/>
        <w:jc w:val="left"/>
        <w:rPr>
          <w:rFonts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身份证号码：</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p>
    <w:p>
      <w:pPr>
        <w:adjustRightInd w:val="0"/>
        <w:snapToGrid w:val="0"/>
        <w:spacing w:line="500" w:lineRule="exact"/>
        <w:ind w:left="-89" w:leftChars="-42" w:firstLine="610" w:firstLineChars="250"/>
        <w:jc w:val="left"/>
        <w:rPr>
          <w:rFonts w:ascii="宋体" w:hAnsi="宋体" w:eastAsia="宋体" w:cs="Times New Roman"/>
          <w:color w:val="000000" w:themeColor="text1"/>
          <w:sz w:val="24"/>
          <w:szCs w:val="24"/>
          <w:highlight w:val="none"/>
          <w:u w:val="single"/>
          <w14:textFill>
            <w14:solidFill>
              <w14:schemeClr w14:val="tx1"/>
            </w14:solidFill>
          </w14:textFill>
        </w:rPr>
      </w:pPr>
    </w:p>
    <w:tbl>
      <w:tblPr>
        <w:tblStyle w:val="39"/>
        <w:tblW w:w="8818"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8"/>
        <w:gridCol w:w="4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trPr>
        <w:tc>
          <w:tcPr>
            <w:tcW w:w="4368" w:type="dxa"/>
            <w:vAlign w:val="center"/>
          </w:tcPr>
          <w:p>
            <w:pPr>
              <w:spacing w:line="50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法定代表人身份证</w:t>
            </w:r>
          </w:p>
          <w:p>
            <w:pPr>
              <w:spacing w:line="50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（原件彩色扫描件）</w:t>
            </w:r>
          </w:p>
        </w:tc>
        <w:tc>
          <w:tcPr>
            <w:tcW w:w="4450" w:type="dxa"/>
            <w:vAlign w:val="center"/>
          </w:tcPr>
          <w:p>
            <w:pPr>
              <w:spacing w:line="500" w:lineRule="exact"/>
              <w:ind w:left="1072" w:hanging="1072"/>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粘贴被授权人身份证</w:t>
            </w:r>
          </w:p>
          <w:p>
            <w:pPr>
              <w:spacing w:line="500" w:lineRule="exact"/>
              <w:ind w:left="1072" w:hanging="1072"/>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（原件彩色扫描件）</w:t>
            </w:r>
          </w:p>
        </w:tc>
      </w:tr>
    </w:tbl>
    <w:p>
      <w:pPr>
        <w:autoSpaceDE w:val="0"/>
        <w:autoSpaceDN w:val="0"/>
        <w:spacing w:line="500" w:lineRule="exact"/>
        <w:ind w:left="480" w:hanging="480"/>
        <w:jc w:val="left"/>
        <w:rPr>
          <w:rFonts w:ascii="宋体" w:hAnsi="宋体" w:eastAsia="宋体" w:cs="Times New Roman"/>
          <w:color w:val="000000" w:themeColor="text1"/>
          <w:sz w:val="24"/>
          <w:szCs w:val="24"/>
          <w:highlight w:val="none"/>
          <w14:textFill>
            <w14:solidFill>
              <w14:schemeClr w14:val="tx1"/>
            </w14:solidFill>
          </w14:textFill>
        </w:rPr>
      </w:pPr>
    </w:p>
    <w:p>
      <w:pPr>
        <w:widowControl/>
        <w:adjustRightInd w:val="0"/>
        <w:snapToGrid w:val="0"/>
        <w:spacing w:before="120" w:after="120" w:line="500" w:lineRule="exact"/>
        <w:jc w:val="center"/>
        <w:outlineLvl w:val="2"/>
        <w:rPr>
          <w:rFonts w:ascii="宋体" w:hAnsi="宋体" w:eastAsia="宋体" w:cs="Times New Roman"/>
          <w:b/>
          <w:color w:val="000000" w:themeColor="text1"/>
          <w:sz w:val="24"/>
          <w:szCs w:val="24"/>
          <w:highlight w:val="none"/>
          <w14:textFill>
            <w14:solidFill>
              <w14:schemeClr w14:val="tx1"/>
            </w14:solidFill>
          </w14:textFill>
        </w:rPr>
      </w:pPr>
    </w:p>
    <w:p>
      <w:pPr>
        <w:pStyle w:val="87"/>
        <w:keepNext w:val="0"/>
        <w:keepLines w:val="0"/>
        <w:pageBreakBefore w:val="0"/>
        <w:kinsoku/>
        <w:wordWrap/>
        <w:overflowPunct/>
        <w:topLinePunct w:val="0"/>
        <w:autoSpaceDE/>
        <w:autoSpaceDN/>
        <w:bidi w:val="0"/>
        <w:spacing w:line="500" w:lineRule="exact"/>
        <w:textAlignment w:val="auto"/>
        <w:rPr>
          <w:rFonts w:eastAsia="宋体" w:cs="宋体"/>
          <w:color w:val="000000" w:themeColor="text1"/>
          <w:sz w:val="28"/>
          <w:szCs w:val="28"/>
          <w:highlight w:val="none"/>
          <w14:textFill>
            <w14:solidFill>
              <w14:schemeClr w14:val="tx1"/>
            </w14:solidFill>
          </w14:textFill>
        </w:rPr>
      </w:pPr>
      <w:r>
        <w:rPr>
          <w:rFonts w:ascii="Calibri" w:hAnsi="Calibri" w:eastAsia="宋体" w:cs="Times New Roman"/>
          <w:color w:val="000000" w:themeColor="text1"/>
          <w:sz w:val="28"/>
          <w:highlight w:val="none"/>
          <w14:textFill>
            <w14:solidFill>
              <w14:schemeClr w14:val="tx1"/>
            </w14:solidFill>
          </w14:textFill>
        </w:rPr>
        <w:br w:type="page"/>
      </w:r>
      <w:bookmarkStart w:id="197" w:name="_Toc2901"/>
      <w:bookmarkStart w:id="198" w:name="_Toc92351492"/>
      <w:bookmarkStart w:id="199" w:name="_Toc429598783"/>
      <w:bookmarkStart w:id="200" w:name="_Toc426496257"/>
      <w:r>
        <w:rPr>
          <w:rFonts w:hint="eastAsia" w:eastAsia="宋体" w:cs="宋体"/>
          <w:color w:val="000000" w:themeColor="text1"/>
          <w:sz w:val="28"/>
          <w:szCs w:val="28"/>
          <w:highlight w:val="none"/>
          <w14:textFill>
            <w14:solidFill>
              <w14:schemeClr w14:val="tx1"/>
            </w14:solidFill>
          </w14:textFill>
        </w:rPr>
        <w:t>供应商资格声明承诺函</w:t>
      </w:r>
      <w:bookmarkEnd w:id="197"/>
      <w:bookmarkEnd w:id="198"/>
    </w:p>
    <w:p>
      <w:pPr>
        <w:pStyle w:val="123"/>
        <w:keepNext w:val="0"/>
        <w:keepLines w:val="0"/>
        <w:pageBreakBefore w:val="0"/>
        <w:kinsoku/>
        <w:wordWrap/>
        <w:overflowPunct/>
        <w:topLinePunct w:val="0"/>
        <w:autoSpaceDE/>
        <w:autoSpaceDN/>
        <w:bidi w:val="0"/>
        <w:spacing w:line="500" w:lineRule="exact"/>
        <w:ind w:firstLine="0" w:firstLineChars="0"/>
        <w:textAlignment w:val="auto"/>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采购人</w:t>
      </w:r>
      <w:r>
        <w:rPr>
          <w:rFonts w:hint="eastAsia" w:ascii="宋体" w:hAnsi="宋体" w:eastAsia="宋体" w:cs="宋体"/>
          <w:bCs/>
          <w:color w:val="000000" w:themeColor="text1"/>
          <w:sz w:val="24"/>
          <w:szCs w:val="24"/>
          <w:highlight w:val="none"/>
          <w14:textFill>
            <w14:solidFill>
              <w14:schemeClr w14:val="tx1"/>
            </w14:solidFill>
          </w14:textFill>
        </w:rPr>
        <w:t>名称）：</w:t>
      </w:r>
    </w:p>
    <w:p>
      <w:pPr>
        <w:pStyle w:val="123"/>
        <w:keepNext w:val="0"/>
        <w:keepLines w:val="0"/>
        <w:pageBreakBefore w:val="0"/>
        <w:kinsoku/>
        <w:wordWrap/>
        <w:overflowPunct/>
        <w:topLinePunct w:val="0"/>
        <w:autoSpaceDE/>
        <w:autoSpaceDN/>
        <w:bidi w:val="0"/>
        <w:spacing w:line="500" w:lineRule="exact"/>
        <w:ind w:firstLine="489"/>
        <w:textAlignment w:val="auto"/>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(供应商全称)  </w:t>
      </w:r>
      <w:r>
        <w:rPr>
          <w:rFonts w:hint="eastAsia" w:ascii="宋体" w:hAnsi="宋体" w:eastAsia="宋体" w:cs="宋体"/>
          <w:bCs/>
          <w:color w:val="000000" w:themeColor="text1"/>
          <w:sz w:val="24"/>
          <w:szCs w:val="24"/>
          <w:highlight w:val="none"/>
          <w14:textFill>
            <w14:solidFill>
              <w14:schemeClr w14:val="tx1"/>
            </w14:solidFill>
          </w14:textFill>
        </w:rPr>
        <w:t>参加</w:t>
      </w:r>
      <w:r>
        <w:rPr>
          <w:rFonts w:hint="eastAsia" w:ascii="宋体" w:hAnsi="宋体" w:eastAsia="宋体" w:cs="宋体"/>
          <w:color w:val="000000" w:themeColor="text1"/>
          <w:sz w:val="24"/>
          <w:szCs w:val="24"/>
          <w:highlight w:val="none"/>
          <w:u w:val="single"/>
          <w14:textFill>
            <w14:solidFill>
              <w14:schemeClr w14:val="tx1"/>
            </w14:solidFill>
          </w14:textFill>
        </w:rPr>
        <w:t>（项目名称）</w:t>
      </w:r>
      <w:r>
        <w:rPr>
          <w:rFonts w:hint="eastAsia" w:ascii="宋体" w:hAnsi="宋体" w:eastAsia="宋体" w:cs="宋体"/>
          <w:bCs/>
          <w:color w:val="000000" w:themeColor="text1"/>
          <w:sz w:val="24"/>
          <w:szCs w:val="24"/>
          <w:highlight w:val="none"/>
          <w14:textFill>
            <w14:solidFill>
              <w14:schemeClr w14:val="tx1"/>
            </w14:solidFill>
          </w14:textFill>
        </w:rPr>
        <w:t>项目的采购活动，根据采购文件的规定提交相关资格证明文件。并郑重声明承诺如下：</w:t>
      </w:r>
    </w:p>
    <w:p>
      <w:pPr>
        <w:pStyle w:val="123"/>
        <w:keepNext w:val="0"/>
        <w:keepLines w:val="0"/>
        <w:pageBreakBefore w:val="0"/>
        <w:tabs>
          <w:tab w:val="left" w:pos="0"/>
        </w:tabs>
        <w:kinsoku/>
        <w:wordWrap/>
        <w:overflowPunct/>
        <w:topLinePunct w:val="0"/>
        <w:autoSpaceDE/>
        <w:autoSpaceDN/>
        <w:bidi w:val="0"/>
        <w:spacing w:line="500" w:lineRule="exact"/>
        <w:ind w:left="482" w:firstLine="0" w:firstLineChars="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1、具有合法健全的财务会计制度及符合国家相关规定的财务状况报告；</w:t>
      </w:r>
    </w:p>
    <w:p>
      <w:pPr>
        <w:pStyle w:val="123"/>
        <w:keepNext w:val="0"/>
        <w:keepLines w:val="0"/>
        <w:pageBreakBefore w:val="0"/>
        <w:tabs>
          <w:tab w:val="left" w:pos="0"/>
        </w:tabs>
        <w:kinsoku/>
        <w:wordWrap/>
        <w:overflowPunct/>
        <w:topLinePunct w:val="0"/>
        <w:autoSpaceDE/>
        <w:autoSpaceDN/>
        <w:bidi w:val="0"/>
        <w:spacing w:line="500" w:lineRule="exact"/>
        <w:ind w:left="482" w:firstLine="0" w:firstLineChars="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2、已依法缴纳税收和社会保障资金且有合法有效的证明文件；</w:t>
      </w:r>
    </w:p>
    <w:p>
      <w:pPr>
        <w:pStyle w:val="123"/>
        <w:keepNext w:val="0"/>
        <w:keepLines w:val="0"/>
        <w:pageBreakBefore w:val="0"/>
        <w:tabs>
          <w:tab w:val="left" w:pos="0"/>
        </w:tabs>
        <w:kinsoku/>
        <w:wordWrap/>
        <w:overflowPunct/>
        <w:topLinePunct w:val="0"/>
        <w:autoSpaceDE/>
        <w:autoSpaceDN/>
        <w:bidi w:val="0"/>
        <w:spacing w:line="500" w:lineRule="exact"/>
        <w:ind w:firstLine="489"/>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3、具备履行本项目合同所必需的设备和专业技术能力且能在成交后根据采购人要求提供相关证明资料；</w:t>
      </w:r>
    </w:p>
    <w:p>
      <w:pPr>
        <w:pStyle w:val="123"/>
        <w:keepNext w:val="0"/>
        <w:keepLines w:val="0"/>
        <w:pageBreakBefore w:val="0"/>
        <w:tabs>
          <w:tab w:val="left" w:pos="0"/>
        </w:tabs>
        <w:kinsoku/>
        <w:wordWrap/>
        <w:overflowPunct/>
        <w:topLinePunct w:val="0"/>
        <w:autoSpaceDE/>
        <w:autoSpaceDN/>
        <w:bidi w:val="0"/>
        <w:spacing w:line="500" w:lineRule="exact"/>
        <w:ind w:firstLine="489"/>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4、参加本项目政府采购活动前三年内，本单位未因违法经营受到刑事处罚或者责令停产停业、吊销许可证或者执照、较大数额罚款（根据各地方、各部门明确的听证范围确定较大数额罚款的额度）等行政处罚；</w:t>
      </w:r>
    </w:p>
    <w:p>
      <w:pPr>
        <w:pStyle w:val="123"/>
        <w:keepNext w:val="0"/>
        <w:keepLines w:val="0"/>
        <w:pageBreakBefore w:val="0"/>
        <w:tabs>
          <w:tab w:val="left" w:pos="0"/>
        </w:tabs>
        <w:kinsoku/>
        <w:wordWrap/>
        <w:overflowPunct/>
        <w:topLinePunct w:val="0"/>
        <w:autoSpaceDE/>
        <w:autoSpaceDN/>
        <w:bidi w:val="0"/>
        <w:spacing w:line="500" w:lineRule="exact"/>
        <w:ind w:firstLine="489"/>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经“信用中国”网站(www.creditchina.gov.cn)、中国政府采购网(www.ccgp.gov.cn)查询，参加本项目政府采购活动前三年内，本单位未被列入信用记录失信被执行人、重大税收违法案件当事人名单、政府采购严重违法失信行为记录名单；</w:t>
      </w:r>
    </w:p>
    <w:p>
      <w:pPr>
        <w:pStyle w:val="123"/>
        <w:keepNext w:val="0"/>
        <w:keepLines w:val="0"/>
        <w:pageBreakBefore w:val="0"/>
        <w:tabs>
          <w:tab w:val="left" w:pos="0"/>
        </w:tabs>
        <w:kinsoku/>
        <w:wordWrap/>
        <w:overflowPunct/>
        <w:topLinePunct w:val="0"/>
        <w:autoSpaceDE/>
        <w:autoSpaceDN/>
        <w:bidi w:val="0"/>
        <w:spacing w:line="500" w:lineRule="exact"/>
        <w:ind w:firstLine="489"/>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6、本单位未与单位负责人为同一人或者存在直接控股、管理关系的其它供应商，参加本项目同一合同项下的政府采购活动；未为本采购项目提供整体设计、规范编制或者项目管理、监理、检测等服务。</w:t>
      </w:r>
    </w:p>
    <w:p>
      <w:pPr>
        <w:pStyle w:val="123"/>
        <w:keepNext w:val="0"/>
        <w:keepLines w:val="0"/>
        <w:pageBreakBefore w:val="0"/>
        <w:tabs>
          <w:tab w:val="left" w:pos="0"/>
        </w:tabs>
        <w:kinsoku/>
        <w:wordWrap/>
        <w:overflowPunct/>
        <w:topLinePunct w:val="0"/>
        <w:autoSpaceDE/>
        <w:autoSpaceDN/>
        <w:bidi w:val="0"/>
        <w:spacing w:line="500" w:lineRule="exact"/>
        <w:ind w:firstLine="489"/>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我单位对上述声明承诺内容的真实性负责。如有虚假，将依法承担相应责任。</w:t>
      </w:r>
    </w:p>
    <w:p>
      <w:pPr>
        <w:pStyle w:val="123"/>
        <w:keepNext w:val="0"/>
        <w:keepLines w:val="0"/>
        <w:pageBreakBefore w:val="0"/>
        <w:tabs>
          <w:tab w:val="left" w:pos="854"/>
        </w:tabs>
        <w:kinsoku/>
        <w:wordWrap/>
        <w:overflowPunct/>
        <w:topLinePunct w:val="0"/>
        <w:autoSpaceDE/>
        <w:autoSpaceDN/>
        <w:bidi w:val="0"/>
        <w:spacing w:line="500" w:lineRule="exact"/>
        <w:ind w:firstLine="0" w:firstLineChars="0"/>
        <w:textAlignment w:val="auto"/>
        <w:rPr>
          <w:rFonts w:ascii="宋体" w:hAnsi="宋体" w:eastAsia="宋体" w:cs="宋体"/>
          <w:bCs/>
          <w:color w:val="000000" w:themeColor="text1"/>
          <w:sz w:val="24"/>
          <w:szCs w:val="24"/>
          <w:highlight w:val="none"/>
          <w14:textFill>
            <w14:solidFill>
              <w14:schemeClr w14:val="tx1"/>
            </w14:solidFill>
          </w14:textFill>
        </w:rPr>
      </w:pPr>
    </w:p>
    <w:p>
      <w:pPr>
        <w:pStyle w:val="123"/>
        <w:keepNext w:val="0"/>
        <w:keepLines w:val="0"/>
        <w:pageBreakBefore w:val="0"/>
        <w:tabs>
          <w:tab w:val="left" w:pos="854"/>
        </w:tabs>
        <w:kinsoku/>
        <w:wordWrap/>
        <w:overflowPunct/>
        <w:topLinePunct w:val="0"/>
        <w:autoSpaceDE/>
        <w:autoSpaceDN/>
        <w:bidi w:val="0"/>
        <w:spacing w:line="500" w:lineRule="exact"/>
        <w:ind w:firstLine="0" w:firstLineChars="0"/>
        <w:textAlignment w:val="auto"/>
        <w:rPr>
          <w:rFonts w:ascii="宋体" w:hAnsi="宋体" w:eastAsia="宋体" w:cs="宋体"/>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before="120" w:after="120" w:line="500" w:lineRule="exact"/>
        <w:ind w:left="1737" w:leftChars="812" w:firstLine="1631" w:firstLineChars="669"/>
        <w:textAlignment w:val="auto"/>
        <w:rPr>
          <w:rFonts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供应商名称（盖章）：</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val="0"/>
        <w:spacing w:before="120" w:after="120" w:line="500" w:lineRule="exact"/>
        <w:ind w:left="1737" w:leftChars="812" w:firstLine="1631" w:firstLineChars="669"/>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法定代表人或授权委托人（签字或盖章）：</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p>
    <w:p>
      <w:pPr>
        <w:pStyle w:val="123"/>
        <w:keepNext w:val="0"/>
        <w:keepLines w:val="0"/>
        <w:pageBreakBefore w:val="0"/>
        <w:widowControl/>
        <w:kinsoku/>
        <w:wordWrap/>
        <w:overflowPunct/>
        <w:topLinePunct w:val="0"/>
        <w:autoSpaceDE/>
        <w:autoSpaceDN/>
        <w:bidi w:val="0"/>
        <w:spacing w:line="500" w:lineRule="exact"/>
        <w:ind w:firstLine="4392" w:firstLineChars="1800"/>
        <w:jc w:val="left"/>
        <w:textAlignment w:val="auto"/>
        <w:rPr>
          <w:rFonts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pPr>
        <w:widowControl/>
        <w:spacing w:before="120" w:after="120" w:line="360" w:lineRule="auto"/>
        <w:jc w:val="both"/>
        <w:rPr>
          <w:rFonts w:ascii="宋体" w:hAnsi="宋体" w:eastAsia="宋体" w:cs="Times New Roman"/>
          <w:b/>
          <w:bCs/>
          <w:color w:val="000000" w:themeColor="text1"/>
          <w:sz w:val="24"/>
          <w:szCs w:val="24"/>
          <w:highlight w:val="none"/>
          <w14:textFill>
            <w14:solidFill>
              <w14:schemeClr w14:val="tx1"/>
            </w14:solidFill>
          </w14:textFill>
        </w:rPr>
      </w:pPr>
    </w:p>
    <w:p>
      <w:pPr>
        <w:widowControl/>
        <w:spacing w:before="120" w:after="120" w:line="360" w:lineRule="auto"/>
        <w:ind w:left="-42" w:leftChars="-132" w:hanging="240" w:hangingChars="99"/>
        <w:jc w:val="center"/>
        <w:rPr>
          <w:rFonts w:ascii="Calibri" w:hAnsi="Calibri"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14:textFill>
            <w14:solidFill>
              <w14:schemeClr w14:val="tx1"/>
            </w14:solidFill>
          </w14:textFill>
        </w:rPr>
        <w:t>供应商基本情况表</w:t>
      </w:r>
      <w:bookmarkEnd w:id="199"/>
      <w:bookmarkEnd w:id="200"/>
    </w:p>
    <w:tbl>
      <w:tblPr>
        <w:tblStyle w:val="39"/>
        <w:tblW w:w="91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0"/>
        <w:gridCol w:w="992"/>
        <w:gridCol w:w="992"/>
        <w:gridCol w:w="420"/>
        <w:gridCol w:w="1281"/>
        <w:gridCol w:w="1298"/>
        <w:gridCol w:w="749"/>
        <w:gridCol w:w="14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01" w:name="_Toc221952155"/>
            <w:r>
              <w:rPr>
                <w:rFonts w:hint="eastAsia" w:ascii="宋体" w:hAnsi="宋体" w:eastAsia="宋体" w:cs="Times New Roman"/>
                <w:color w:val="000000" w:themeColor="text1"/>
                <w:sz w:val="24"/>
                <w:szCs w:val="24"/>
                <w:highlight w:val="none"/>
                <w14:textFill>
                  <w14:solidFill>
                    <w14:schemeClr w14:val="tx1"/>
                  </w14:solidFill>
                </w14:textFill>
              </w:rPr>
              <w:t>供应商名称</w:t>
            </w:r>
            <w:bookmarkEnd w:id="201"/>
          </w:p>
        </w:tc>
        <w:tc>
          <w:tcPr>
            <w:tcW w:w="7217"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02" w:name="_Toc221952156"/>
            <w:r>
              <w:rPr>
                <w:rFonts w:hint="eastAsia" w:ascii="宋体" w:hAnsi="宋体" w:eastAsia="宋体" w:cs="Times New Roman"/>
                <w:color w:val="000000" w:themeColor="text1"/>
                <w:sz w:val="24"/>
                <w:szCs w:val="24"/>
                <w:highlight w:val="none"/>
                <w14:textFill>
                  <w14:solidFill>
                    <w14:schemeClr w14:val="tx1"/>
                  </w14:solidFill>
                </w14:textFill>
              </w:rPr>
              <w:t>注册地址</w:t>
            </w:r>
            <w:bookmarkEnd w:id="202"/>
          </w:p>
        </w:tc>
        <w:tc>
          <w:tcPr>
            <w:tcW w:w="3685"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c>
          <w:tcPr>
            <w:tcW w:w="12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03" w:name="_Toc221952157"/>
            <w:r>
              <w:rPr>
                <w:rFonts w:hint="eastAsia" w:ascii="宋体" w:hAnsi="宋体" w:eastAsia="宋体" w:cs="Times New Roman"/>
                <w:color w:val="000000" w:themeColor="text1"/>
                <w:sz w:val="24"/>
                <w:szCs w:val="24"/>
                <w:highlight w:val="none"/>
                <w14:textFill>
                  <w14:solidFill>
                    <w14:schemeClr w14:val="tx1"/>
                  </w14:solidFill>
                </w14:textFill>
              </w:rPr>
              <w:t>邮政编码</w:t>
            </w:r>
            <w:bookmarkEnd w:id="203"/>
          </w:p>
        </w:tc>
        <w:tc>
          <w:tcPr>
            <w:tcW w:w="223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9" w:hRule="atLeast"/>
          <w:jc w:val="center"/>
        </w:trPr>
        <w:tc>
          <w:tcPr>
            <w:tcW w:w="193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04" w:name="_Toc221952158"/>
            <w:r>
              <w:rPr>
                <w:rFonts w:hint="eastAsia" w:ascii="宋体" w:hAnsi="宋体" w:eastAsia="宋体" w:cs="Times New Roman"/>
                <w:color w:val="000000" w:themeColor="text1"/>
                <w:sz w:val="24"/>
                <w:szCs w:val="24"/>
                <w:highlight w:val="none"/>
                <w14:textFill>
                  <w14:solidFill>
                    <w14:schemeClr w14:val="tx1"/>
                  </w14:solidFill>
                </w14:textFill>
              </w:rPr>
              <w:t>联系方式</w:t>
            </w:r>
            <w:bookmarkEnd w:id="204"/>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05" w:name="_Toc221952159"/>
            <w:r>
              <w:rPr>
                <w:rFonts w:hint="eastAsia" w:ascii="宋体" w:hAnsi="宋体" w:eastAsia="宋体" w:cs="Times New Roman"/>
                <w:color w:val="000000" w:themeColor="text1"/>
                <w:sz w:val="24"/>
                <w:szCs w:val="24"/>
                <w:highlight w:val="none"/>
                <w14:textFill>
                  <w14:solidFill>
                    <w14:schemeClr w14:val="tx1"/>
                  </w14:solidFill>
                </w14:textFill>
              </w:rPr>
              <w:t>联系人</w:t>
            </w:r>
            <w:bookmarkEnd w:id="205"/>
          </w:p>
        </w:tc>
        <w:tc>
          <w:tcPr>
            <w:tcW w:w="269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c>
          <w:tcPr>
            <w:tcW w:w="12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06" w:name="_Toc221952160"/>
            <w:r>
              <w:rPr>
                <w:rFonts w:hint="eastAsia" w:ascii="宋体" w:hAnsi="宋体" w:eastAsia="宋体" w:cs="Times New Roman"/>
                <w:color w:val="000000" w:themeColor="text1"/>
                <w:sz w:val="24"/>
                <w:szCs w:val="24"/>
                <w:highlight w:val="none"/>
                <w14:textFill>
                  <w14:solidFill>
                    <w14:schemeClr w14:val="tx1"/>
                  </w14:solidFill>
                </w14:textFill>
              </w:rPr>
              <w:t>电 话</w:t>
            </w:r>
            <w:bookmarkEnd w:id="206"/>
          </w:p>
        </w:tc>
        <w:tc>
          <w:tcPr>
            <w:tcW w:w="223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2" w:hRule="atLeast"/>
          <w:jc w:val="center"/>
        </w:trPr>
        <w:tc>
          <w:tcPr>
            <w:tcW w:w="19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07" w:name="_Toc221952161"/>
            <w:r>
              <w:rPr>
                <w:rFonts w:hint="eastAsia" w:ascii="宋体" w:hAnsi="宋体" w:eastAsia="宋体" w:cs="Times New Roman"/>
                <w:color w:val="000000" w:themeColor="text1"/>
                <w:sz w:val="24"/>
                <w:szCs w:val="24"/>
                <w:highlight w:val="none"/>
                <w14:textFill>
                  <w14:solidFill>
                    <w14:schemeClr w14:val="tx1"/>
                  </w14:solidFill>
                </w14:textFill>
              </w:rPr>
              <w:t>传  真</w:t>
            </w:r>
            <w:bookmarkEnd w:id="207"/>
          </w:p>
        </w:tc>
        <w:tc>
          <w:tcPr>
            <w:tcW w:w="269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c>
          <w:tcPr>
            <w:tcW w:w="12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08" w:name="_Toc221952162"/>
            <w:r>
              <w:rPr>
                <w:rFonts w:hint="eastAsia" w:ascii="宋体" w:hAnsi="宋体" w:eastAsia="宋体" w:cs="Times New Roman"/>
                <w:color w:val="000000" w:themeColor="text1"/>
                <w:sz w:val="24"/>
                <w:szCs w:val="24"/>
                <w:highlight w:val="none"/>
                <w14:textFill>
                  <w14:solidFill>
                    <w14:schemeClr w14:val="tx1"/>
                  </w14:solidFill>
                </w14:textFill>
              </w:rPr>
              <w:t>网 址</w:t>
            </w:r>
            <w:bookmarkEnd w:id="208"/>
          </w:p>
        </w:tc>
        <w:tc>
          <w:tcPr>
            <w:tcW w:w="223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09" w:name="_Toc221952163"/>
            <w:r>
              <w:rPr>
                <w:rFonts w:hint="eastAsia" w:ascii="宋体" w:hAnsi="宋体" w:eastAsia="宋体" w:cs="Times New Roman"/>
                <w:color w:val="000000" w:themeColor="text1"/>
                <w:sz w:val="24"/>
                <w:szCs w:val="24"/>
                <w:highlight w:val="none"/>
                <w14:textFill>
                  <w14:solidFill>
                    <w14:schemeClr w14:val="tx1"/>
                  </w14:solidFill>
                </w14:textFill>
              </w:rPr>
              <w:t>组织结构</w:t>
            </w:r>
            <w:bookmarkEnd w:id="209"/>
          </w:p>
        </w:tc>
        <w:tc>
          <w:tcPr>
            <w:tcW w:w="7217"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10" w:name="_Toc221952164"/>
            <w:r>
              <w:rPr>
                <w:rFonts w:hint="eastAsia" w:ascii="宋体" w:hAnsi="宋体" w:eastAsia="宋体" w:cs="Times New Roman"/>
                <w:color w:val="000000" w:themeColor="text1"/>
                <w:sz w:val="24"/>
                <w:szCs w:val="24"/>
                <w:highlight w:val="none"/>
                <w14:textFill>
                  <w14:solidFill>
                    <w14:schemeClr w14:val="tx1"/>
                  </w14:solidFill>
                </w14:textFill>
              </w:rPr>
              <w:t>法定代表人</w:t>
            </w:r>
            <w:bookmarkEnd w:id="210"/>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11" w:name="_Toc221952165"/>
            <w:r>
              <w:rPr>
                <w:rFonts w:hint="eastAsia" w:ascii="宋体" w:hAnsi="宋体" w:eastAsia="宋体" w:cs="Times New Roman"/>
                <w:color w:val="000000" w:themeColor="text1"/>
                <w:sz w:val="24"/>
                <w:szCs w:val="24"/>
                <w:highlight w:val="none"/>
                <w14:textFill>
                  <w14:solidFill>
                    <w14:schemeClr w14:val="tx1"/>
                  </w14:solidFill>
                </w14:textFill>
              </w:rPr>
              <w:t>姓名</w:t>
            </w:r>
            <w:bookmarkEnd w:id="211"/>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12" w:name="_Toc221952166"/>
            <w:r>
              <w:rPr>
                <w:rFonts w:hint="eastAsia" w:ascii="宋体" w:hAnsi="宋体" w:eastAsia="宋体" w:cs="Times New Roman"/>
                <w:color w:val="000000" w:themeColor="text1"/>
                <w:sz w:val="24"/>
                <w:szCs w:val="24"/>
                <w:highlight w:val="none"/>
                <w14:textFill>
                  <w14:solidFill>
                    <w14:schemeClr w14:val="tx1"/>
                  </w14:solidFill>
                </w14:textFill>
              </w:rPr>
              <w:t>技术职称</w:t>
            </w:r>
            <w:bookmarkEnd w:id="212"/>
          </w:p>
        </w:tc>
        <w:tc>
          <w:tcPr>
            <w:tcW w:w="12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c>
          <w:tcPr>
            <w:tcW w:w="74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13" w:name="_Toc221952167"/>
            <w:r>
              <w:rPr>
                <w:rFonts w:hint="eastAsia" w:ascii="宋体" w:hAnsi="宋体" w:eastAsia="宋体" w:cs="Times New Roman"/>
                <w:color w:val="000000" w:themeColor="text1"/>
                <w:sz w:val="24"/>
                <w:szCs w:val="24"/>
                <w:highlight w:val="none"/>
                <w14:textFill>
                  <w14:solidFill>
                    <w14:schemeClr w14:val="tx1"/>
                  </w14:solidFill>
                </w14:textFill>
              </w:rPr>
              <w:t>电话</w:t>
            </w:r>
            <w:bookmarkEnd w:id="213"/>
          </w:p>
        </w:tc>
        <w:tc>
          <w:tcPr>
            <w:tcW w:w="148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14" w:name="_Toc221952168"/>
            <w:r>
              <w:rPr>
                <w:rFonts w:hint="eastAsia" w:ascii="宋体" w:hAnsi="宋体" w:eastAsia="宋体" w:cs="Times New Roman"/>
                <w:color w:val="000000" w:themeColor="text1"/>
                <w:sz w:val="24"/>
                <w:szCs w:val="24"/>
                <w:highlight w:val="none"/>
                <w14:textFill>
                  <w14:solidFill>
                    <w14:schemeClr w14:val="tx1"/>
                  </w14:solidFill>
                </w14:textFill>
              </w:rPr>
              <w:t>技术负责人</w:t>
            </w:r>
            <w:bookmarkEnd w:id="214"/>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15" w:name="_Toc221952169"/>
            <w:r>
              <w:rPr>
                <w:rFonts w:hint="eastAsia" w:ascii="宋体" w:hAnsi="宋体" w:eastAsia="宋体" w:cs="Times New Roman"/>
                <w:color w:val="000000" w:themeColor="text1"/>
                <w:sz w:val="24"/>
                <w:szCs w:val="24"/>
                <w:highlight w:val="none"/>
                <w14:textFill>
                  <w14:solidFill>
                    <w14:schemeClr w14:val="tx1"/>
                  </w14:solidFill>
                </w14:textFill>
              </w:rPr>
              <w:t>姓名</w:t>
            </w:r>
            <w:bookmarkEnd w:id="215"/>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16" w:name="_Toc221952170"/>
            <w:r>
              <w:rPr>
                <w:rFonts w:hint="eastAsia" w:ascii="宋体" w:hAnsi="宋体" w:eastAsia="宋体" w:cs="Times New Roman"/>
                <w:color w:val="000000" w:themeColor="text1"/>
                <w:sz w:val="24"/>
                <w:szCs w:val="24"/>
                <w:highlight w:val="none"/>
                <w14:textFill>
                  <w14:solidFill>
                    <w14:schemeClr w14:val="tx1"/>
                  </w14:solidFill>
                </w14:textFill>
              </w:rPr>
              <w:t>技术职称</w:t>
            </w:r>
            <w:bookmarkEnd w:id="216"/>
          </w:p>
        </w:tc>
        <w:tc>
          <w:tcPr>
            <w:tcW w:w="12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c>
          <w:tcPr>
            <w:tcW w:w="74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17" w:name="_Toc221952171"/>
            <w:r>
              <w:rPr>
                <w:rFonts w:hint="eastAsia" w:ascii="宋体" w:hAnsi="宋体" w:eastAsia="宋体" w:cs="Times New Roman"/>
                <w:color w:val="000000" w:themeColor="text1"/>
                <w:sz w:val="24"/>
                <w:szCs w:val="24"/>
                <w:highlight w:val="none"/>
                <w14:textFill>
                  <w14:solidFill>
                    <w14:schemeClr w14:val="tx1"/>
                  </w14:solidFill>
                </w14:textFill>
              </w:rPr>
              <w:t>电话</w:t>
            </w:r>
            <w:bookmarkEnd w:id="217"/>
          </w:p>
        </w:tc>
        <w:tc>
          <w:tcPr>
            <w:tcW w:w="148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18" w:name="_Toc221952172"/>
            <w:r>
              <w:rPr>
                <w:rFonts w:hint="eastAsia" w:ascii="宋体" w:hAnsi="宋体" w:eastAsia="宋体" w:cs="Times New Roman"/>
                <w:color w:val="000000" w:themeColor="text1"/>
                <w:sz w:val="24"/>
                <w:szCs w:val="24"/>
                <w:highlight w:val="none"/>
                <w14:textFill>
                  <w14:solidFill>
                    <w14:schemeClr w14:val="tx1"/>
                  </w14:solidFill>
                </w14:textFill>
              </w:rPr>
              <w:t>成立时间</w:t>
            </w:r>
            <w:bookmarkEnd w:id="218"/>
          </w:p>
        </w:tc>
        <w:tc>
          <w:tcPr>
            <w:tcW w:w="198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c>
          <w:tcPr>
            <w:tcW w:w="5233"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220" w:firstLineChars="500"/>
              <w:rPr>
                <w:rFonts w:ascii="宋体" w:hAnsi="宋体" w:eastAsia="宋体" w:cs="Times New Roman"/>
                <w:color w:val="000000" w:themeColor="text1"/>
                <w:sz w:val="24"/>
                <w:szCs w:val="24"/>
                <w:highlight w:val="none"/>
                <w14:textFill>
                  <w14:solidFill>
                    <w14:schemeClr w14:val="tx1"/>
                  </w14:solidFill>
                </w14:textFill>
              </w:rPr>
            </w:pPr>
            <w:bookmarkStart w:id="219" w:name="_Toc221952173"/>
            <w:r>
              <w:rPr>
                <w:rFonts w:hint="eastAsia" w:ascii="宋体" w:hAnsi="宋体" w:eastAsia="宋体" w:cs="Times New Roman"/>
                <w:color w:val="000000" w:themeColor="text1"/>
                <w:sz w:val="24"/>
                <w:szCs w:val="24"/>
                <w:highlight w:val="none"/>
                <w14:textFill>
                  <w14:solidFill>
                    <w14:schemeClr w14:val="tx1"/>
                  </w14:solidFill>
                </w14:textFill>
              </w:rPr>
              <w:t>员工总人数：</w:t>
            </w:r>
            <w:bookmarkEnd w:id="21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20" w:name="_Toc221952174"/>
            <w:r>
              <w:rPr>
                <w:rFonts w:hint="eastAsia" w:ascii="宋体" w:hAnsi="宋体" w:eastAsia="宋体" w:cs="Times New Roman"/>
                <w:color w:val="000000" w:themeColor="text1"/>
                <w:sz w:val="24"/>
                <w:szCs w:val="24"/>
                <w:highlight w:val="none"/>
                <w14:textFill>
                  <w14:solidFill>
                    <w14:schemeClr w14:val="tx1"/>
                  </w14:solidFill>
                </w14:textFill>
              </w:rPr>
              <w:t>企业资质等级</w:t>
            </w:r>
            <w:bookmarkEnd w:id="220"/>
          </w:p>
        </w:tc>
        <w:tc>
          <w:tcPr>
            <w:tcW w:w="198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c>
          <w:tcPr>
            <w:tcW w:w="4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21" w:name="_Toc221952175"/>
            <w:r>
              <w:rPr>
                <w:rFonts w:hint="eastAsia" w:ascii="宋体" w:hAnsi="宋体" w:eastAsia="宋体" w:cs="Times New Roman"/>
                <w:color w:val="000000" w:themeColor="text1"/>
                <w:sz w:val="24"/>
                <w:szCs w:val="24"/>
                <w:highlight w:val="none"/>
                <w14:textFill>
                  <w14:solidFill>
                    <w14:schemeClr w14:val="tx1"/>
                  </w14:solidFill>
                </w14:textFill>
              </w:rPr>
              <w:t>其中</w:t>
            </w:r>
            <w:bookmarkEnd w:id="221"/>
          </w:p>
        </w:tc>
        <w:tc>
          <w:tcPr>
            <w:tcW w:w="257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注册人员</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2"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22" w:name="_Toc221952177"/>
            <w:r>
              <w:rPr>
                <w:rFonts w:hint="eastAsia" w:ascii="宋体" w:hAnsi="宋体" w:eastAsia="宋体" w:cs="Times New Roman"/>
                <w:color w:val="000000" w:themeColor="text1"/>
                <w:sz w:val="24"/>
                <w:szCs w:val="24"/>
                <w:highlight w:val="none"/>
                <w14:textFill>
                  <w14:solidFill>
                    <w14:schemeClr w14:val="tx1"/>
                  </w14:solidFill>
                </w14:textFill>
              </w:rPr>
              <w:t>营业执照号</w:t>
            </w:r>
            <w:bookmarkEnd w:id="222"/>
          </w:p>
        </w:tc>
        <w:tc>
          <w:tcPr>
            <w:tcW w:w="198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c>
          <w:tcPr>
            <w:tcW w:w="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57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23" w:name="_Toc221952178"/>
            <w:r>
              <w:rPr>
                <w:rFonts w:hint="eastAsia" w:ascii="宋体" w:hAnsi="宋体" w:eastAsia="宋体" w:cs="Times New Roman"/>
                <w:color w:val="000000" w:themeColor="text1"/>
                <w:sz w:val="24"/>
                <w:szCs w:val="24"/>
                <w:highlight w:val="none"/>
                <w14:textFill>
                  <w14:solidFill>
                    <w14:schemeClr w14:val="tx1"/>
                  </w14:solidFill>
                </w14:textFill>
              </w:rPr>
              <w:t>高级职称人员</w:t>
            </w:r>
            <w:bookmarkEnd w:id="223"/>
          </w:p>
        </w:tc>
        <w:tc>
          <w:tcPr>
            <w:tcW w:w="223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24" w:name="_Toc221952179"/>
            <w:r>
              <w:rPr>
                <w:rFonts w:hint="eastAsia" w:ascii="宋体" w:hAnsi="宋体" w:eastAsia="宋体" w:cs="Times New Roman"/>
                <w:color w:val="000000" w:themeColor="text1"/>
                <w:sz w:val="24"/>
                <w:szCs w:val="24"/>
                <w:highlight w:val="none"/>
                <w14:textFill>
                  <w14:solidFill>
                    <w14:schemeClr w14:val="tx1"/>
                  </w14:solidFill>
                </w14:textFill>
              </w:rPr>
              <w:t>注册资金</w:t>
            </w:r>
            <w:bookmarkEnd w:id="224"/>
          </w:p>
        </w:tc>
        <w:tc>
          <w:tcPr>
            <w:tcW w:w="198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c>
          <w:tcPr>
            <w:tcW w:w="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57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25" w:name="_Toc221952180"/>
            <w:r>
              <w:rPr>
                <w:rFonts w:hint="eastAsia" w:ascii="宋体" w:hAnsi="宋体" w:eastAsia="宋体" w:cs="Times New Roman"/>
                <w:color w:val="000000" w:themeColor="text1"/>
                <w:sz w:val="24"/>
                <w:szCs w:val="24"/>
                <w:highlight w:val="none"/>
                <w14:textFill>
                  <w14:solidFill>
                    <w14:schemeClr w14:val="tx1"/>
                  </w14:solidFill>
                </w14:textFill>
              </w:rPr>
              <w:t>中级职称人员</w:t>
            </w:r>
            <w:bookmarkEnd w:id="225"/>
          </w:p>
        </w:tc>
        <w:tc>
          <w:tcPr>
            <w:tcW w:w="223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基本帐户开户银行</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c>
          <w:tcPr>
            <w:tcW w:w="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57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26" w:name="_Toc221952182"/>
            <w:r>
              <w:rPr>
                <w:rFonts w:hint="eastAsia" w:ascii="宋体" w:hAnsi="宋体" w:eastAsia="宋体" w:cs="Times New Roman"/>
                <w:color w:val="000000" w:themeColor="text1"/>
                <w:sz w:val="24"/>
                <w:szCs w:val="24"/>
                <w:highlight w:val="none"/>
                <w14:textFill>
                  <w14:solidFill>
                    <w14:schemeClr w14:val="tx1"/>
                  </w14:solidFill>
                </w14:textFill>
              </w:rPr>
              <w:t>初级职称人员</w:t>
            </w:r>
            <w:bookmarkEnd w:id="226"/>
          </w:p>
        </w:tc>
        <w:tc>
          <w:tcPr>
            <w:tcW w:w="223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2"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基本帐户账号</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c>
          <w:tcPr>
            <w:tcW w:w="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5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其它</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4" w:hRule="atLeast"/>
          <w:jc w:val="center"/>
        </w:trPr>
        <w:tc>
          <w:tcPr>
            <w:tcW w:w="1930" w:type="dxa"/>
            <w:tcBorders>
              <w:top w:val="single" w:color="auto" w:sz="4" w:space="0"/>
              <w:left w:val="single" w:color="auto" w:sz="4" w:space="0"/>
              <w:bottom w:val="nil"/>
              <w:right w:val="single" w:color="auto" w:sz="4" w:space="0"/>
            </w:tcBorders>
            <w:vAlign w:val="center"/>
          </w:tcPr>
          <w:p>
            <w:pPr>
              <w:topLinePunct/>
              <w:spacing w:line="440" w:lineRule="exact"/>
              <w:ind w:firstLine="244" w:firstLineChars="100"/>
              <w:jc w:val="center"/>
              <w:rPr>
                <w:rFonts w:ascii="宋体" w:hAnsi="宋体" w:eastAsia="宋体" w:cs="Times New Roman"/>
                <w:color w:val="000000" w:themeColor="text1"/>
                <w:sz w:val="24"/>
                <w:szCs w:val="24"/>
                <w:highlight w:val="none"/>
                <w14:textFill>
                  <w14:solidFill>
                    <w14:schemeClr w14:val="tx1"/>
                  </w14:solidFill>
                </w14:textFill>
              </w:rPr>
            </w:pPr>
            <w:bookmarkStart w:id="227" w:name="_Toc221952185"/>
            <w:r>
              <w:rPr>
                <w:rFonts w:hint="eastAsia" w:ascii="宋体" w:hAnsi="宋体" w:eastAsia="宋体" w:cs="Times New Roman"/>
                <w:color w:val="000000" w:themeColor="text1"/>
                <w:sz w:val="24"/>
                <w:szCs w:val="24"/>
                <w:highlight w:val="none"/>
                <w14:textFill>
                  <w14:solidFill>
                    <w14:schemeClr w14:val="tx1"/>
                  </w14:solidFill>
                </w14:textFill>
              </w:rPr>
              <w:t>经营范围</w:t>
            </w:r>
            <w:bookmarkEnd w:id="227"/>
          </w:p>
        </w:tc>
        <w:tc>
          <w:tcPr>
            <w:tcW w:w="7217" w:type="dxa"/>
            <w:gridSpan w:val="7"/>
            <w:tcBorders>
              <w:top w:val="single" w:color="auto" w:sz="4" w:space="0"/>
              <w:left w:val="single" w:color="auto" w:sz="4" w:space="0"/>
              <w:bottom w:val="nil"/>
              <w:right w:val="single" w:color="auto" w:sz="4" w:space="0"/>
            </w:tcBorders>
            <w:vAlign w:val="center"/>
          </w:tcPr>
          <w:p>
            <w:pPr>
              <w:topLinePunct/>
              <w:spacing w:line="440" w:lineRule="exact"/>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关联单位</w:t>
            </w:r>
          </w:p>
        </w:tc>
        <w:tc>
          <w:tcPr>
            <w:tcW w:w="7217"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单位负责人与本单位负责人为同一人的单位：</w:t>
            </w:r>
          </w:p>
          <w:p>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与本单位存在控股与被控股关系的单位：</w:t>
            </w:r>
          </w:p>
          <w:p>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与本单位存在管理与被管理关系的单位：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bookmarkStart w:id="228" w:name="_Toc221952186"/>
            <w:r>
              <w:rPr>
                <w:rFonts w:hint="eastAsia" w:ascii="宋体" w:hAnsi="宋体" w:eastAsia="宋体" w:cs="Times New Roman"/>
                <w:color w:val="000000" w:themeColor="text1"/>
                <w:sz w:val="24"/>
                <w:szCs w:val="24"/>
                <w:highlight w:val="none"/>
                <w14:textFill>
                  <w14:solidFill>
                    <w14:schemeClr w14:val="tx1"/>
                  </w14:solidFill>
                </w14:textFill>
              </w:rPr>
              <w:t>备注</w:t>
            </w:r>
            <w:bookmarkEnd w:id="228"/>
          </w:p>
        </w:tc>
        <w:tc>
          <w:tcPr>
            <w:tcW w:w="7217"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Times New Roman"/>
                <w:color w:val="000000" w:themeColor="text1"/>
                <w:sz w:val="24"/>
                <w:szCs w:val="24"/>
                <w:highlight w:val="none"/>
                <w14:textFill>
                  <w14:solidFill>
                    <w14:schemeClr w14:val="tx1"/>
                  </w14:solidFill>
                </w14:textFill>
              </w:rPr>
            </w:pPr>
          </w:p>
        </w:tc>
      </w:tr>
    </w:tbl>
    <w:p>
      <w:pPr>
        <w:spacing w:line="440" w:lineRule="exact"/>
        <w:ind w:firstLine="488"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备注：本表后附企业法人营业执照等材料。</w:t>
      </w:r>
    </w:p>
    <w:p>
      <w:pPr>
        <w:widowControl/>
        <w:spacing w:before="120" w:after="120" w:line="360" w:lineRule="auto"/>
        <w:ind w:left="1072" w:hanging="1072"/>
        <w:rPr>
          <w:rFonts w:ascii="Calibri" w:hAnsi="Calibri" w:eastAsia="宋体" w:cs="Times New Roman"/>
          <w:color w:val="000000" w:themeColor="text1"/>
          <w:sz w:val="28"/>
          <w:highlight w:val="none"/>
          <w14:textFill>
            <w14:solidFill>
              <w14:schemeClr w14:val="tx1"/>
            </w14:solidFill>
          </w14:textFill>
        </w:rPr>
      </w:pPr>
    </w:p>
    <w:p>
      <w:pPr>
        <w:widowControl/>
        <w:spacing w:before="120" w:after="120" w:line="360" w:lineRule="auto"/>
        <w:ind w:left="1072" w:hanging="1072"/>
        <w:rPr>
          <w:rFonts w:ascii="Calibri" w:hAnsi="Calibri" w:eastAsia="宋体" w:cs="Times New Roman"/>
          <w:color w:val="000000" w:themeColor="text1"/>
          <w:sz w:val="28"/>
          <w:highlight w:val="none"/>
          <w14:textFill>
            <w14:solidFill>
              <w14:schemeClr w14:val="tx1"/>
            </w14:solidFill>
          </w14:textFill>
        </w:rPr>
      </w:pPr>
    </w:p>
    <w:p>
      <w:pPr>
        <w:widowControl/>
        <w:spacing w:before="120" w:after="120" w:line="360" w:lineRule="auto"/>
        <w:ind w:left="1072" w:hanging="1072"/>
        <w:rPr>
          <w:rFonts w:ascii="Calibri" w:hAnsi="Calibri" w:eastAsia="宋体" w:cs="Times New Roman"/>
          <w:color w:val="000000" w:themeColor="text1"/>
          <w:sz w:val="28"/>
          <w:highlight w:val="none"/>
          <w14:textFill>
            <w14:solidFill>
              <w14:schemeClr w14:val="tx1"/>
            </w14:solidFill>
          </w14:textFill>
        </w:rPr>
      </w:pPr>
    </w:p>
    <w:p>
      <w:pPr>
        <w:pStyle w:val="87"/>
        <w:rPr>
          <w:color w:val="000000" w:themeColor="text1"/>
          <w:sz w:val="24"/>
          <w:szCs w:val="24"/>
          <w:highlight w:val="none"/>
          <w14:textFill>
            <w14:solidFill>
              <w14:schemeClr w14:val="tx1"/>
            </w14:solidFill>
          </w14:textFill>
        </w:rPr>
      </w:pPr>
      <w:bookmarkStart w:id="229" w:name="_Toc1459408"/>
      <w:r>
        <w:rPr>
          <w:rFonts w:hint="eastAsia"/>
          <w:color w:val="000000" w:themeColor="text1"/>
          <w:sz w:val="24"/>
          <w:szCs w:val="24"/>
          <w:highlight w:val="none"/>
          <w14:textFill>
            <w14:solidFill>
              <w14:schemeClr w14:val="tx1"/>
            </w14:solidFill>
          </w14:textFill>
        </w:rPr>
        <w:t>资格证明文件</w:t>
      </w:r>
      <w:bookmarkEnd w:id="229"/>
    </w:p>
    <w:p>
      <w:pPr>
        <w:pStyle w:val="87"/>
        <w:rPr>
          <w:color w:val="000000" w:themeColor="text1"/>
          <w:sz w:val="24"/>
          <w:szCs w:val="24"/>
          <w:highlight w:val="none"/>
          <w14:textFill>
            <w14:solidFill>
              <w14:schemeClr w14:val="tx1"/>
            </w14:solidFill>
          </w14:textFill>
        </w:rPr>
      </w:pPr>
      <w:bookmarkStart w:id="230" w:name="_Toc1459409"/>
      <w:r>
        <w:rPr>
          <w:rFonts w:hint="eastAsia"/>
          <w:color w:val="000000" w:themeColor="text1"/>
          <w:sz w:val="24"/>
          <w:szCs w:val="24"/>
          <w:highlight w:val="none"/>
          <w14:textFill>
            <w14:solidFill>
              <w14:schemeClr w14:val="tx1"/>
            </w14:solidFill>
          </w14:textFill>
        </w:rPr>
        <w:t>供应商应对照资格审查的要求后附响应的证明文件，并加盖单位公章。</w:t>
      </w:r>
      <w:bookmarkEnd w:id="230"/>
    </w:p>
    <w:p>
      <w:pPr>
        <w:pStyle w:val="87"/>
        <w:rPr>
          <w:color w:val="000000" w:themeColor="text1"/>
          <w:sz w:val="28"/>
          <w:szCs w:val="28"/>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7"/>
        <w:rPr>
          <w:rFonts w:eastAsia="宋体" w:cs="Times New Roman"/>
          <w:b w:val="0"/>
          <w:color w:val="000000" w:themeColor="text1"/>
          <w:kern w:val="0"/>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sz w:val="24"/>
          <w:szCs w:val="24"/>
          <w:highlight w:val="none"/>
          <w14:textFill>
            <w14:solidFill>
              <w14:schemeClr w14:val="tx1"/>
            </w14:solidFill>
          </w14:textFill>
        </w:rPr>
        <w:t xml:space="preserve"> </w:t>
      </w:r>
      <w:bookmarkStart w:id="231" w:name="_Toc1459413"/>
      <w:bookmarkStart w:id="232" w:name="_Toc494840191"/>
      <w:r>
        <w:rPr>
          <w:rFonts w:hint="eastAsia"/>
          <w:color w:val="000000" w:themeColor="text1"/>
          <w:sz w:val="24"/>
          <w:szCs w:val="24"/>
          <w:highlight w:val="none"/>
          <w14:textFill>
            <w14:solidFill>
              <w14:schemeClr w14:val="tx1"/>
            </w14:solidFill>
          </w14:textFill>
        </w:rPr>
        <w:t>信用信息查询记录</w:t>
      </w:r>
      <w:bookmarkEnd w:id="231"/>
    </w:p>
    <w:p>
      <w:pPr>
        <w:pStyle w:val="87"/>
        <w:rPr>
          <w:color w:val="000000" w:themeColor="text1"/>
          <w:sz w:val="24"/>
          <w:szCs w:val="24"/>
          <w:highlight w:val="none"/>
          <w14:textFill>
            <w14:solidFill>
              <w14:schemeClr w14:val="tx1"/>
            </w14:solidFill>
          </w14:textFill>
        </w:rPr>
      </w:pPr>
    </w:p>
    <w:p>
      <w:pPr>
        <w:pStyle w:val="87"/>
        <w:rPr>
          <w:color w:val="000000" w:themeColor="text1"/>
          <w:sz w:val="24"/>
          <w:szCs w:val="24"/>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rPr>
          <w:color w:val="000000" w:themeColor="text1"/>
          <w:highlight w:val="none"/>
          <w14:textFill>
            <w14:solidFill>
              <w14:schemeClr w14:val="tx1"/>
            </w14:solidFill>
          </w14:textFill>
        </w:rPr>
      </w:pPr>
    </w:p>
    <w:p>
      <w:pPr>
        <w:pStyle w:val="88"/>
        <w:jc w:val="center"/>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谈判供应商认为需要提供的有关资料</w:t>
      </w:r>
    </w:p>
    <w:p>
      <w:pPr>
        <w:pStyle w:val="88"/>
        <w:rPr>
          <w:color w:val="000000" w:themeColor="text1"/>
          <w:highlight w:val="none"/>
          <w14:textFill>
            <w14:solidFill>
              <w14:schemeClr w14:val="tx1"/>
            </w14:solidFill>
          </w14:textFill>
        </w:rPr>
      </w:pPr>
    </w:p>
    <w:p>
      <w:pPr>
        <w:pStyle w:val="87"/>
        <w:rPr>
          <w:color w:val="000000" w:themeColor="text1"/>
          <w:sz w:val="24"/>
          <w:szCs w:val="24"/>
          <w:highlight w:val="none"/>
          <w14:textFill>
            <w14:solidFill>
              <w14:schemeClr w14:val="tx1"/>
            </w14:solidFill>
          </w14:textFill>
        </w:rPr>
      </w:pPr>
    </w:p>
    <w:p>
      <w:pPr>
        <w:pStyle w:val="87"/>
        <w:rPr>
          <w:color w:val="000000" w:themeColor="text1"/>
          <w:sz w:val="24"/>
          <w:szCs w:val="24"/>
          <w:highlight w:val="none"/>
          <w14:textFill>
            <w14:solidFill>
              <w14:schemeClr w14:val="tx1"/>
            </w14:solidFill>
          </w14:textFill>
        </w:rPr>
      </w:pPr>
    </w:p>
    <w:p>
      <w:pPr>
        <w:pStyle w:val="87"/>
        <w:rPr>
          <w:color w:val="000000" w:themeColor="text1"/>
          <w:sz w:val="24"/>
          <w:szCs w:val="24"/>
          <w:highlight w:val="none"/>
          <w14:textFill>
            <w14:solidFill>
              <w14:schemeClr w14:val="tx1"/>
            </w14:solidFill>
          </w14:textFill>
        </w:rPr>
      </w:pPr>
    </w:p>
    <w:p>
      <w:pPr>
        <w:pStyle w:val="87"/>
        <w:rPr>
          <w:color w:val="000000" w:themeColor="text1"/>
          <w:sz w:val="24"/>
          <w:szCs w:val="24"/>
          <w:highlight w:val="none"/>
          <w14:textFill>
            <w14:solidFill>
              <w14:schemeClr w14:val="tx1"/>
            </w14:solidFill>
          </w14:textFill>
        </w:rPr>
      </w:pPr>
    </w:p>
    <w:p>
      <w:pPr>
        <w:pStyle w:val="87"/>
        <w:rPr>
          <w:color w:val="000000" w:themeColor="text1"/>
          <w:sz w:val="24"/>
          <w:szCs w:val="24"/>
          <w:highlight w:val="none"/>
          <w14:textFill>
            <w14:solidFill>
              <w14:schemeClr w14:val="tx1"/>
            </w14:solidFill>
          </w14:textFill>
        </w:rPr>
      </w:pPr>
    </w:p>
    <w:p>
      <w:pPr>
        <w:pStyle w:val="87"/>
        <w:rPr>
          <w:color w:val="000000" w:themeColor="text1"/>
          <w:sz w:val="24"/>
          <w:szCs w:val="24"/>
          <w:highlight w:val="none"/>
          <w14:textFill>
            <w14:solidFill>
              <w14:schemeClr w14:val="tx1"/>
            </w14:solidFill>
          </w14:textFill>
        </w:rPr>
      </w:pPr>
    </w:p>
    <w:p>
      <w:pPr>
        <w:pStyle w:val="87"/>
        <w:rPr>
          <w:color w:val="000000" w:themeColor="text1"/>
          <w:sz w:val="24"/>
          <w:szCs w:val="24"/>
          <w:highlight w:val="none"/>
          <w14:textFill>
            <w14:solidFill>
              <w14:schemeClr w14:val="tx1"/>
            </w14:solidFill>
          </w14:textFill>
        </w:rPr>
      </w:pPr>
    </w:p>
    <w:p>
      <w:pPr>
        <w:pStyle w:val="87"/>
        <w:rPr>
          <w:color w:val="000000" w:themeColor="text1"/>
          <w:sz w:val="24"/>
          <w:szCs w:val="24"/>
          <w:highlight w:val="none"/>
          <w14:textFill>
            <w14:solidFill>
              <w14:schemeClr w14:val="tx1"/>
            </w14:solidFill>
          </w14:textFill>
        </w:rPr>
      </w:pPr>
    </w:p>
    <w:p>
      <w:pPr>
        <w:pStyle w:val="87"/>
        <w:rPr>
          <w:color w:val="000000" w:themeColor="text1"/>
          <w:sz w:val="24"/>
          <w:szCs w:val="24"/>
          <w:highlight w:val="none"/>
          <w14:textFill>
            <w14:solidFill>
              <w14:schemeClr w14:val="tx1"/>
            </w14:solidFill>
          </w14:textFill>
        </w:rPr>
      </w:pPr>
    </w:p>
    <w:p>
      <w:pPr>
        <w:pStyle w:val="87"/>
        <w:rPr>
          <w:color w:val="000000" w:themeColor="text1"/>
          <w:sz w:val="24"/>
          <w:szCs w:val="24"/>
          <w:highlight w:val="none"/>
          <w14:textFill>
            <w14:solidFill>
              <w14:schemeClr w14:val="tx1"/>
            </w14:solidFill>
          </w14:textFill>
        </w:rPr>
      </w:pPr>
    </w:p>
    <w:p>
      <w:pPr>
        <w:pStyle w:val="87"/>
        <w:rPr>
          <w:color w:val="000000" w:themeColor="text1"/>
          <w:sz w:val="24"/>
          <w:szCs w:val="24"/>
          <w:highlight w:val="none"/>
          <w14:textFill>
            <w14:solidFill>
              <w14:schemeClr w14:val="tx1"/>
            </w14:solidFill>
          </w14:textFill>
        </w:rPr>
      </w:pPr>
    </w:p>
    <w:p>
      <w:pPr>
        <w:pStyle w:val="87"/>
        <w:rPr>
          <w:color w:val="000000" w:themeColor="text1"/>
          <w:sz w:val="24"/>
          <w:szCs w:val="24"/>
          <w:highlight w:val="none"/>
          <w14:textFill>
            <w14:solidFill>
              <w14:schemeClr w14:val="tx1"/>
            </w14:solidFill>
          </w14:textFill>
        </w:rPr>
      </w:pPr>
    </w:p>
    <w:p>
      <w:pPr>
        <w:pStyle w:val="87"/>
        <w:rPr>
          <w:color w:val="000000" w:themeColor="text1"/>
          <w:sz w:val="24"/>
          <w:szCs w:val="24"/>
          <w:highlight w:val="none"/>
          <w14:textFill>
            <w14:solidFill>
              <w14:schemeClr w14:val="tx1"/>
            </w14:solidFill>
          </w14:textFill>
        </w:rPr>
      </w:pPr>
    </w:p>
    <w:p>
      <w:pPr>
        <w:pStyle w:val="87"/>
        <w:rPr>
          <w:color w:val="000000" w:themeColor="text1"/>
          <w:sz w:val="24"/>
          <w:szCs w:val="24"/>
          <w:highlight w:val="none"/>
          <w14:textFill>
            <w14:solidFill>
              <w14:schemeClr w14:val="tx1"/>
            </w14:solidFill>
          </w14:textFill>
        </w:rPr>
      </w:pPr>
    </w:p>
    <w:p>
      <w:pPr>
        <w:pStyle w:val="87"/>
        <w:rPr>
          <w:color w:val="000000" w:themeColor="text1"/>
          <w:sz w:val="24"/>
          <w:szCs w:val="24"/>
          <w:highlight w:val="none"/>
          <w14:textFill>
            <w14:solidFill>
              <w14:schemeClr w14:val="tx1"/>
            </w14:solidFill>
          </w14:textFill>
        </w:rPr>
      </w:pPr>
    </w:p>
    <w:p>
      <w:pPr>
        <w:pStyle w:val="87"/>
        <w:rPr>
          <w:color w:val="000000" w:themeColor="text1"/>
          <w:sz w:val="24"/>
          <w:szCs w:val="24"/>
          <w:highlight w:val="none"/>
          <w14:textFill>
            <w14:solidFill>
              <w14:schemeClr w14:val="tx1"/>
            </w14:solidFill>
          </w14:textFill>
        </w:rPr>
      </w:pPr>
    </w:p>
    <w:p>
      <w:pPr>
        <w:pStyle w:val="87"/>
        <w:rPr>
          <w:color w:val="000000" w:themeColor="text1"/>
          <w:sz w:val="24"/>
          <w:szCs w:val="24"/>
          <w:highlight w:val="none"/>
          <w14:textFill>
            <w14:solidFill>
              <w14:schemeClr w14:val="tx1"/>
            </w14:solidFill>
          </w14:textFill>
        </w:rPr>
      </w:pPr>
    </w:p>
    <w:p>
      <w:pPr>
        <w:pStyle w:val="87"/>
        <w:rPr>
          <w:color w:val="000000" w:themeColor="text1"/>
          <w:sz w:val="24"/>
          <w:szCs w:val="24"/>
          <w:highlight w:val="none"/>
          <w14:textFill>
            <w14:solidFill>
              <w14:schemeClr w14:val="tx1"/>
            </w14:solidFill>
          </w14:textFill>
        </w:rPr>
      </w:pPr>
    </w:p>
    <w:p>
      <w:pPr>
        <w:pStyle w:val="88"/>
        <w:rPr>
          <w:color w:val="000000" w:themeColor="text1"/>
          <w:highlight w:val="none"/>
          <w14:textFill>
            <w14:solidFill>
              <w14:schemeClr w14:val="tx1"/>
            </w14:solidFill>
          </w14:textFill>
        </w:rPr>
      </w:pPr>
    </w:p>
    <w:bookmarkEnd w:id="232"/>
    <w:p>
      <w:pPr>
        <w:pStyle w:val="119"/>
        <w:rPr>
          <w:color w:val="000000" w:themeColor="text1"/>
          <w:highlight w:val="none"/>
          <w14:textFill>
            <w14:solidFill>
              <w14:schemeClr w14:val="tx1"/>
            </w14:solidFill>
          </w14:textFill>
        </w:rPr>
      </w:pPr>
      <w:bookmarkStart w:id="233" w:name="_Toc449607235"/>
      <w:bookmarkStart w:id="234" w:name="_Toc257633149"/>
      <w:bookmarkStart w:id="235" w:name="_Toc1459416"/>
      <w:r>
        <w:rPr>
          <w:rFonts w:hint="eastAsia"/>
          <w:color w:val="000000" w:themeColor="text1"/>
          <w:highlight w:val="none"/>
          <w14:textFill>
            <w14:solidFill>
              <w14:schemeClr w14:val="tx1"/>
            </w14:solidFill>
          </w14:textFill>
        </w:rPr>
        <w:t>技术文件组成</w:t>
      </w:r>
      <w:bookmarkEnd w:id="233"/>
      <w:bookmarkEnd w:id="234"/>
      <w:bookmarkEnd w:id="235"/>
    </w:p>
    <w:p>
      <w:pPr>
        <w:widowControl/>
        <w:spacing w:before="120" w:after="120" w:line="360" w:lineRule="auto"/>
        <w:jc w:val="center"/>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t>说</w:t>
      </w:r>
      <w:r>
        <w:rPr>
          <w:rFonts w:hint="eastAsia" w:ascii="宋体" w:hAnsi="宋体"/>
          <w:b/>
          <w:color w:val="000000" w:themeColor="text1"/>
          <w:sz w:val="28"/>
          <w:szCs w:val="28"/>
          <w:highlight w:val="none"/>
          <w14:textFill>
            <w14:solidFill>
              <w14:schemeClr w14:val="tx1"/>
            </w14:solidFill>
          </w14:textFill>
        </w:rPr>
        <w:t xml:space="preserve">    </w:t>
      </w:r>
      <w:r>
        <w:rPr>
          <w:rFonts w:ascii="宋体" w:hAnsi="宋体"/>
          <w:b/>
          <w:color w:val="000000" w:themeColor="text1"/>
          <w:sz w:val="28"/>
          <w:szCs w:val="28"/>
          <w:highlight w:val="none"/>
          <w14:textFill>
            <w14:solidFill>
              <w14:schemeClr w14:val="tx1"/>
            </w14:solidFill>
          </w14:textFill>
        </w:rPr>
        <w:t>明</w:t>
      </w:r>
    </w:p>
    <w:p>
      <w:pPr>
        <w:autoSpaceDE w:val="0"/>
        <w:autoSpaceDN w:val="0"/>
        <w:adjustRightInd w:val="0"/>
        <w:spacing w:line="460" w:lineRule="exact"/>
        <w:ind w:firstLine="568" w:firstLineChars="200"/>
        <w:jc w:val="left"/>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由各供应商根据参考格式要求自行编写。目录清晰、内容详尽、易于理解和评审并富有建设性的技术方案将在谈判时具有优势。具体内容应包括但不限于：</w:t>
      </w:r>
    </w:p>
    <w:p>
      <w:pPr>
        <w:autoSpaceDE w:val="0"/>
        <w:autoSpaceDN w:val="0"/>
        <w:adjustRightInd w:val="0"/>
        <w:spacing w:line="460" w:lineRule="exact"/>
        <w:ind w:firstLine="568" w:firstLineChars="200"/>
        <w:jc w:val="left"/>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1、技术文件目录（目录须涵盖下述所有资料页码清晰，以便查阅）；</w:t>
      </w:r>
    </w:p>
    <w:p>
      <w:pPr>
        <w:autoSpaceDE w:val="0"/>
        <w:autoSpaceDN w:val="0"/>
        <w:adjustRightInd w:val="0"/>
        <w:spacing w:line="460" w:lineRule="exact"/>
        <w:ind w:firstLine="568" w:firstLineChars="200"/>
        <w:jc w:val="left"/>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2、技术力量配备；</w:t>
      </w:r>
    </w:p>
    <w:p>
      <w:pPr>
        <w:autoSpaceDE w:val="0"/>
        <w:autoSpaceDN w:val="0"/>
        <w:adjustRightInd w:val="0"/>
        <w:spacing w:line="460" w:lineRule="exact"/>
        <w:ind w:firstLine="568" w:firstLineChars="200"/>
        <w:jc w:val="left"/>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3、项目理解；</w:t>
      </w:r>
    </w:p>
    <w:p>
      <w:pPr>
        <w:autoSpaceDE w:val="0"/>
        <w:autoSpaceDN w:val="0"/>
        <w:adjustRightInd w:val="0"/>
        <w:spacing w:line="460" w:lineRule="exact"/>
        <w:ind w:firstLine="568" w:firstLineChars="200"/>
        <w:jc w:val="left"/>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4、项目组织及进度安排；</w:t>
      </w:r>
    </w:p>
    <w:p>
      <w:pPr>
        <w:autoSpaceDE w:val="0"/>
        <w:autoSpaceDN w:val="0"/>
        <w:adjustRightInd w:val="0"/>
        <w:spacing w:line="460" w:lineRule="exact"/>
        <w:ind w:firstLine="568" w:firstLineChars="200"/>
        <w:jc w:val="left"/>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5、供货服务承诺；</w:t>
      </w:r>
    </w:p>
    <w:p>
      <w:pPr>
        <w:autoSpaceDE w:val="0"/>
        <w:autoSpaceDN w:val="0"/>
        <w:adjustRightInd w:val="0"/>
        <w:spacing w:line="460" w:lineRule="exact"/>
        <w:ind w:firstLine="568" w:firstLineChars="20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注明：各供应商根据项目的需要参照以上内容制作响应文件。</w:t>
      </w:r>
    </w:p>
    <w:p>
      <w:pPr>
        <w:pStyle w:val="121"/>
        <w:autoSpaceDE w:val="0"/>
        <w:autoSpaceDN w:val="0"/>
        <w:spacing w:line="720" w:lineRule="auto"/>
        <w:jc w:val="left"/>
        <w:rPr>
          <w:rFonts w:ascii="仿宋_GB2312" w:hAnsi="宋体" w:eastAsia="仿宋_GB2312"/>
          <w:color w:val="000000" w:themeColor="text1"/>
          <w:sz w:val="24"/>
          <w:szCs w:val="24"/>
          <w:highlight w:val="none"/>
          <w14:textFill>
            <w14:solidFill>
              <w14:schemeClr w14:val="tx1"/>
            </w14:solidFill>
          </w14:textFill>
        </w:rPr>
      </w:pPr>
    </w:p>
    <w:p>
      <w:pPr>
        <w:pStyle w:val="121"/>
        <w:rPr>
          <w:color w:val="000000" w:themeColor="text1"/>
          <w:sz w:val="24"/>
          <w:szCs w:val="24"/>
          <w:highlight w:val="none"/>
          <w14:textFill>
            <w14:solidFill>
              <w14:schemeClr w14:val="tx1"/>
            </w14:solidFill>
          </w14:textFill>
        </w:rPr>
      </w:pPr>
    </w:p>
    <w:p>
      <w:pPr>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sz w:val="20"/>
          <w:highlight w:val="none"/>
          <w14:textFill>
            <w14:solidFill>
              <w14:schemeClr w14:val="tx1"/>
            </w14:solidFill>
          </w14:textFill>
        </w:rPr>
        <w:t xml:space="preserve"> </w:t>
      </w:r>
    </w:p>
    <w:p>
      <w:pPr>
        <w:rPr>
          <w:rFonts w:ascii="宋体" w:hAnsi="宋体"/>
          <w:color w:val="000000" w:themeColor="text1"/>
          <w:highlight w:val="none"/>
          <w14:textFill>
            <w14:solidFill>
              <w14:schemeClr w14:val="tx1"/>
            </w14:solidFill>
          </w14:textFill>
        </w:rPr>
      </w:pPr>
    </w:p>
    <w:p>
      <w:pPr>
        <w:autoSpaceDE w:val="0"/>
        <w:autoSpaceDN w:val="0"/>
        <w:adjustRightInd w:val="0"/>
        <w:spacing w:line="500" w:lineRule="exact"/>
        <w:jc w:val="center"/>
        <w:outlineLvl w:val="2"/>
        <w:rPr>
          <w:rFonts w:ascii="宋体" w:hAnsi="宋体" w:eastAsia="宋体" w:cs="Times New Roman"/>
          <w:b/>
          <w:color w:val="000000" w:themeColor="text1"/>
          <w:kern w:val="0"/>
          <w:sz w:val="28"/>
          <w:szCs w:val="28"/>
          <w:highlight w:val="none"/>
          <w14:textFill>
            <w14:solidFill>
              <w14:schemeClr w14:val="tx1"/>
            </w14:solidFill>
          </w14:textFill>
        </w:rPr>
      </w:pPr>
    </w:p>
    <w:p>
      <w:pPr>
        <w:autoSpaceDE w:val="0"/>
        <w:autoSpaceDN w:val="0"/>
        <w:adjustRightInd w:val="0"/>
        <w:spacing w:line="500" w:lineRule="exact"/>
        <w:jc w:val="center"/>
        <w:outlineLvl w:val="2"/>
        <w:rPr>
          <w:rFonts w:ascii="宋体" w:hAnsi="宋体" w:eastAsia="宋体" w:cs="Times New Roman"/>
          <w:b/>
          <w:color w:val="000000" w:themeColor="text1"/>
          <w:kern w:val="0"/>
          <w:sz w:val="28"/>
          <w:szCs w:val="28"/>
          <w:highlight w:val="none"/>
          <w14:textFill>
            <w14:solidFill>
              <w14:schemeClr w14:val="tx1"/>
            </w14:solidFill>
          </w14:textFill>
        </w:rPr>
      </w:pPr>
    </w:p>
    <w:p>
      <w:pPr>
        <w:autoSpaceDE w:val="0"/>
        <w:autoSpaceDN w:val="0"/>
        <w:adjustRightInd w:val="0"/>
        <w:spacing w:line="500" w:lineRule="exact"/>
        <w:jc w:val="center"/>
        <w:outlineLvl w:val="2"/>
        <w:rPr>
          <w:rFonts w:ascii="宋体" w:hAnsi="宋体" w:eastAsia="宋体" w:cs="Times New Roman"/>
          <w:b/>
          <w:color w:val="000000" w:themeColor="text1"/>
          <w:kern w:val="0"/>
          <w:sz w:val="28"/>
          <w:szCs w:val="28"/>
          <w:highlight w:val="none"/>
          <w14:textFill>
            <w14:solidFill>
              <w14:schemeClr w14:val="tx1"/>
            </w14:solidFill>
          </w14:textFill>
        </w:rPr>
      </w:pPr>
    </w:p>
    <w:p>
      <w:pPr>
        <w:autoSpaceDE w:val="0"/>
        <w:autoSpaceDN w:val="0"/>
        <w:adjustRightInd w:val="0"/>
        <w:spacing w:line="500" w:lineRule="exact"/>
        <w:jc w:val="center"/>
        <w:outlineLvl w:val="2"/>
        <w:rPr>
          <w:rFonts w:ascii="宋体" w:hAnsi="宋体" w:eastAsia="宋体" w:cs="Times New Roman"/>
          <w:b/>
          <w:color w:val="000000" w:themeColor="text1"/>
          <w:kern w:val="0"/>
          <w:sz w:val="28"/>
          <w:szCs w:val="28"/>
          <w:highlight w:val="none"/>
          <w14:textFill>
            <w14:solidFill>
              <w14:schemeClr w14:val="tx1"/>
            </w14:solidFill>
          </w14:textFill>
        </w:rPr>
        <w:sectPr>
          <w:headerReference r:id="rId4" w:type="default"/>
          <w:footerReference r:id="rId5" w:type="default"/>
          <w:footerReference r:id="rId6" w:type="even"/>
          <w:pgSz w:w="11906" w:h="16838"/>
          <w:pgMar w:top="1701" w:right="1841" w:bottom="1440" w:left="1418" w:header="851" w:footer="992" w:gutter="0"/>
          <w:cols w:space="0" w:num="1"/>
          <w:titlePg/>
          <w:docGrid w:type="linesAndChars" w:linePitch="314" w:charSpace="958"/>
        </w:sectPr>
      </w:pPr>
    </w:p>
    <w:bookmarkEnd w:id="176"/>
    <w:p>
      <w:pPr>
        <w:rPr>
          <w:color w:val="000000" w:themeColor="text1"/>
          <w:highlight w:val="none"/>
          <w14:textFill>
            <w14:solidFill>
              <w14:schemeClr w14:val="tx1"/>
            </w14:solidFill>
          </w14:textFill>
        </w:rPr>
      </w:pPr>
    </w:p>
    <w:sectPr>
      <w:pgSz w:w="16838" w:h="11906" w:orient="landscape"/>
      <w:pgMar w:top="1230" w:right="1701" w:bottom="1230" w:left="1440" w:header="851" w:footer="992" w:gutter="0"/>
      <w:cols w:space="0" w:num="1"/>
      <w:titlePg/>
      <w:docGrid w:type="linesAndChars" w:linePitch="314" w:charSpace="9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monospace">
    <w:altName w:val="思源宋体"/>
    <w:panose1 w:val="00000000000000000000"/>
    <w:charset w:val="00"/>
    <w:family w:val="auto"/>
    <w:pitch w:val="default"/>
    <w:sig w:usb0="00000000" w:usb1="00000000" w:usb2="00000000"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Calibri Light">
    <w:altName w:val="DejaVu Sans"/>
    <w:panose1 w:val="020F0302020204030204"/>
    <w:charset w:val="00"/>
    <w:family w:val="swiss"/>
    <w:pitch w:val="default"/>
    <w:sig w:usb0="00000000" w:usb1="00000000" w:usb2="00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Cambria Math">
    <w:altName w:val="DejaVu Math TeX Gyre"/>
    <w:panose1 w:val="02040503050406030204"/>
    <w:charset w:val="00"/>
    <w:family w:val="roman"/>
    <w:pitch w:val="default"/>
    <w:sig w:usb0="00000000" w:usb1="00000000"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思源宋体">
    <w:panose1 w:val="02020500000000000000"/>
    <w:charset w:val="86"/>
    <w:family w:val="auto"/>
    <w:pitch w:val="default"/>
    <w:sig w:usb0="3000008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26"/>
                          </w:pPr>
                          <w:r>
                            <w:fldChar w:fldCharType="begin"/>
                          </w:r>
                          <w:r>
                            <w:instrText xml:space="preserve"> PAGE  \* MERGEFORMAT </w:instrText>
                          </w:r>
                          <w:r>
                            <w:fldChar w:fldCharType="separate"/>
                          </w:r>
                          <w:r>
                            <w:t>2</w:t>
                          </w:r>
                          <w:r>
                            <w:fldChar w:fldCharType="end"/>
                          </w:r>
                        </w:p>
                      </w:txbxContent>
                    </wps:txbx>
                    <wps:bodyPr wrap="none" lIns="0" tIns="0" rIns="0" bIns="0" upright="true">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p9iFq5AQAAYgMAAA4AAABkcnMv&#10;ZTJvRG9jLnhtbK1TS27bMBDdF+gdCO5jyQ5QGILpIEGQoECRFEh7AJoiLQL8YUhb8gWSG3TVTfc9&#10;l8/RIW3ZabsLsqHmx8d5b0aLq8EaspUQtXeMTic1JdIJ32q3ZvT7t7uLOSUxcddy451kdCcjvVp+&#10;/LDoQyNnvvOmlUAQxMWmD4x2KYWmqqLopOVx4oN0mFQeLE/owrpqgfeIbk01q+tPVe+hDeCFjBGj&#10;t4ckXRZ8paRIj0pFmYhhFHtL5YRyrvJZLRe8WQMPnRbHNvgburBcO3z0BHXLEycb0P9BWS3AR6/S&#10;RHhbeaW0kIUDspnW/7B56niQhQuKE8NJpvh+sOJh+xWIbhm9pMRxiyPa/3jZ//y9//VMpvVlUagP&#10;scHCp4ClabjxA6MJNjKLl1MR45n7oMDmL7IiWIJy704SyyERgcHpfDaf15gSmBsdxKnO1wPEdC+9&#10;JdlgFHCGRVq+/RLToXQsya85f6eNKXM07q8AYh4isizC8fa542ylYTUcaax8u0OCPS4Dow63lRLz&#10;2aHWeW9GA0ZjNRqbAHrdYaNFktxADNebhF2VZvMjB2QkmR0cZKF7XLq8Ka/9UnX+NZ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AKfYhauQEAAGIDAAAOAAAAAAAAAAEAIAAAADQBAABkcnMv&#10;ZTJvRG9jLnhtbFBLBQYAAAAABgAGAFkBAABfBQ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sdt>
                          <w:sdtPr>
                            <w:id w:val="291873576"/>
                          </w:sdtPr>
                          <w:sdtContent>
                            <w:p>
                              <w:pPr>
                                <w:pStyle w:val="26"/>
                                <w:jc w:val="center"/>
                              </w:pPr>
                              <w:r>
                                <w:fldChar w:fldCharType="begin"/>
                              </w:r>
                              <w:r>
                                <w:instrText xml:space="preserve">PAGE   \* MERGEFORMAT</w:instrText>
                              </w:r>
                              <w:r>
                                <w:fldChar w:fldCharType="separate"/>
                              </w:r>
                              <w:r>
                                <w:rPr>
                                  <w:lang w:val="zh-CN"/>
                                </w:rPr>
                                <w:t>40</w:t>
                              </w:r>
                              <w:r>
                                <w:rPr>
                                  <w:lang w:val="zh-CN"/>
                                </w:rPr>
                                <w:fldChar w:fldCharType="end"/>
                              </w:r>
                            </w:p>
                          </w:sdtContent>
                        </w:sdt>
                        <w:p/>
                      </w:txbxContent>
                    </wps:txbx>
                    <wps:bodyPr wrap="none" lIns="0" tIns="0" rIns="0" bIns="0" upright="true">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Gz6j25AQAAYgMAAA4AAABkcnMv&#10;ZTJvRG9jLnhtbK1TS27bMBDdF8gdCO5jSQ5QGILpIEWQIkDRFkh7AJoiLQL8YUhb8gXaG3TVTfc9&#10;l8/RIWU5/eyKbKj5cea9x9H6drSGHCRE7R2jzaKmRDrhO+12jH7+9HC9oiQm7jpuvJOMHmWkt5ur&#10;V+shtHLpe286CQSbuNgOgdE+pdBWVRS9tDwufJAOk8qD5Qld2FUd8AG7W1Mt6/p1NXjoAnghY8To&#10;/ZSkm9JfKSnSB6WiTMQwithSOaGc23xWmzVvd8BDr8UZBv8PFJZrh0Mvre554mQP+p9WVgvw0au0&#10;EN5WXiktZOGAbJr6LzZPPQ+ycEFxYrjIFF+urXh/+AhEd4wuKXHc4hOdvn09ff95+vGFNPVNkxUa&#10;Qmyx8ClgaRrf+JHRBHs5pyLGM/dRgc1fZEWwBOU+XiSWYyICg81quVrVmBKYmx0cUT1fDxDTW+kt&#10;yQajgG9YpOWHdzFNpXNJnub8gzamvKNxfwSw5xSRZRHOtzOZCXG20rgdzwy3vjsiwQGXgVGH20qJ&#10;eXSodd6b2YDZ2M7GPoDe9Qi0SJIBxHC3T4iqgM1Dps5IMjv4kIXueenypvzul6rnX2Pz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Chs+o9uQEAAGIDAAAOAAAAAAAAAAEAIAAAADQBAABkcnMv&#10;ZTJvRG9jLnhtbFBLBQYAAAAABgAGAFkBAABfBQAAAAA=&#10;">
              <v:fill on="f" focussize="0,0"/>
              <v:stroke on="f"/>
              <v:imagedata o:title=""/>
              <o:lock v:ext="edit" aspectratio="f"/>
              <v:textbox inset="0mm,0mm,0mm,0mm" style="mso-fit-shape-to-text:t;">
                <w:txbxContent>
                  <w:sdt>
                    <w:sdtPr>
                      <w:id w:val="291873576"/>
                    </w:sdtPr>
                    <w:sdtContent>
                      <w:p>
                        <w:pPr>
                          <w:pStyle w:val="26"/>
                          <w:jc w:val="center"/>
                        </w:pPr>
                        <w:r>
                          <w:fldChar w:fldCharType="begin"/>
                        </w:r>
                        <w:r>
                          <w:instrText xml:space="preserve">PAGE   \* MERGEFORMAT</w:instrText>
                        </w:r>
                        <w:r>
                          <w:fldChar w:fldCharType="separate"/>
                        </w:r>
                        <w:r>
                          <w:rPr>
                            <w:lang w:val="zh-CN"/>
                          </w:rPr>
                          <w:t>40</w:t>
                        </w:r>
                        <w:r>
                          <w:rPr>
                            <w:lang w:val="zh-CN"/>
                          </w:rPr>
                          <w:fldChar w:fldCharType="end"/>
                        </w:r>
                      </w:p>
                    </w:sdtContent>
                  </w:sdt>
                  <w:p/>
                </w:txbxContent>
              </v:textbox>
            </v:shape>
          </w:pict>
        </mc:Fallback>
      </mc:AlternateContent>
    </w:r>
  </w:p>
  <w:p>
    <w:pPr>
      <w:pStyle w:val="26"/>
      <w:tabs>
        <w:tab w:val="left" w:pos="4845"/>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3"/>
      </w:rPr>
    </w:pPr>
    <w:r>
      <w:fldChar w:fldCharType="begin"/>
    </w:r>
    <w:r>
      <w:rPr>
        <w:rStyle w:val="43"/>
        <w:highlight w:val="white"/>
      </w:rPr>
      <w:instrText xml:space="preserve">PAGE  </w:instrText>
    </w:r>
    <w:r>
      <w:fldChar w:fldCharType="separate"/>
    </w:r>
    <w:r>
      <w:rPr>
        <w:rStyle w:val="43"/>
        <w:highlight w:val="white"/>
      </w:rPr>
      <w:t>32</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D5A66"/>
    <w:multiLevelType w:val="singleLevel"/>
    <w:tmpl w:val="610D5A6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7"/>
  <w:drawingGridVerticalSpacing w:val="157"/>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YTI5NWFkMjNiMTFkOWY5MDZlZTMxNjc0NmI1M2UifQ=="/>
  </w:docVars>
  <w:rsids>
    <w:rsidRoot w:val="00993FA7"/>
    <w:rsid w:val="00001C4A"/>
    <w:rsid w:val="00012344"/>
    <w:rsid w:val="000162D5"/>
    <w:rsid w:val="00034C3A"/>
    <w:rsid w:val="00050FD1"/>
    <w:rsid w:val="00050FD3"/>
    <w:rsid w:val="00082E52"/>
    <w:rsid w:val="00083457"/>
    <w:rsid w:val="000835B5"/>
    <w:rsid w:val="00092096"/>
    <w:rsid w:val="000A363A"/>
    <w:rsid w:val="000A68BE"/>
    <w:rsid w:val="000A6D14"/>
    <w:rsid w:val="000C1DC8"/>
    <w:rsid w:val="000C529C"/>
    <w:rsid w:val="000F513E"/>
    <w:rsid w:val="00101620"/>
    <w:rsid w:val="001047F8"/>
    <w:rsid w:val="00123EC5"/>
    <w:rsid w:val="00124828"/>
    <w:rsid w:val="00125C2C"/>
    <w:rsid w:val="001271BA"/>
    <w:rsid w:val="00135A78"/>
    <w:rsid w:val="0014158B"/>
    <w:rsid w:val="00147B44"/>
    <w:rsid w:val="001502E2"/>
    <w:rsid w:val="001529AE"/>
    <w:rsid w:val="001548DE"/>
    <w:rsid w:val="00156088"/>
    <w:rsid w:val="00157C23"/>
    <w:rsid w:val="001723A7"/>
    <w:rsid w:val="00180E96"/>
    <w:rsid w:val="001828EE"/>
    <w:rsid w:val="001A10A2"/>
    <w:rsid w:val="001A3F8C"/>
    <w:rsid w:val="001E098A"/>
    <w:rsid w:val="001E2A86"/>
    <w:rsid w:val="001E4AF9"/>
    <w:rsid w:val="001E7AAB"/>
    <w:rsid w:val="0020405D"/>
    <w:rsid w:val="0021218C"/>
    <w:rsid w:val="0023238F"/>
    <w:rsid w:val="00245826"/>
    <w:rsid w:val="0026332C"/>
    <w:rsid w:val="00284B7D"/>
    <w:rsid w:val="002851A1"/>
    <w:rsid w:val="00293EBB"/>
    <w:rsid w:val="00294743"/>
    <w:rsid w:val="00296B38"/>
    <w:rsid w:val="002C2CDA"/>
    <w:rsid w:val="002C3030"/>
    <w:rsid w:val="002D3DB8"/>
    <w:rsid w:val="002D7765"/>
    <w:rsid w:val="002E4EAD"/>
    <w:rsid w:val="002F1F65"/>
    <w:rsid w:val="002F202F"/>
    <w:rsid w:val="00301296"/>
    <w:rsid w:val="00301A02"/>
    <w:rsid w:val="00312705"/>
    <w:rsid w:val="00316AE3"/>
    <w:rsid w:val="00324EBA"/>
    <w:rsid w:val="00326983"/>
    <w:rsid w:val="003473A9"/>
    <w:rsid w:val="00360BC2"/>
    <w:rsid w:val="00365BE1"/>
    <w:rsid w:val="003711B0"/>
    <w:rsid w:val="0037632A"/>
    <w:rsid w:val="00376D51"/>
    <w:rsid w:val="003A3F74"/>
    <w:rsid w:val="003B75AF"/>
    <w:rsid w:val="003D2AC5"/>
    <w:rsid w:val="003D7452"/>
    <w:rsid w:val="003E5AD4"/>
    <w:rsid w:val="003F0679"/>
    <w:rsid w:val="003F1527"/>
    <w:rsid w:val="003F2955"/>
    <w:rsid w:val="003F7A47"/>
    <w:rsid w:val="004036FE"/>
    <w:rsid w:val="00410ADE"/>
    <w:rsid w:val="0042301F"/>
    <w:rsid w:val="00434E70"/>
    <w:rsid w:val="004356AC"/>
    <w:rsid w:val="004363D1"/>
    <w:rsid w:val="00462E68"/>
    <w:rsid w:val="00466531"/>
    <w:rsid w:val="00475B6E"/>
    <w:rsid w:val="004862DA"/>
    <w:rsid w:val="00491935"/>
    <w:rsid w:val="00495034"/>
    <w:rsid w:val="004972D1"/>
    <w:rsid w:val="004A182D"/>
    <w:rsid w:val="004A3350"/>
    <w:rsid w:val="004B0C08"/>
    <w:rsid w:val="004B3AA5"/>
    <w:rsid w:val="004C30BA"/>
    <w:rsid w:val="004C52C6"/>
    <w:rsid w:val="004C5AAC"/>
    <w:rsid w:val="004D534F"/>
    <w:rsid w:val="004E0ED5"/>
    <w:rsid w:val="004E3EA7"/>
    <w:rsid w:val="004F0FE5"/>
    <w:rsid w:val="004F35BC"/>
    <w:rsid w:val="00514495"/>
    <w:rsid w:val="005168E9"/>
    <w:rsid w:val="00522389"/>
    <w:rsid w:val="00524026"/>
    <w:rsid w:val="005316EB"/>
    <w:rsid w:val="00537E58"/>
    <w:rsid w:val="005508AD"/>
    <w:rsid w:val="00565174"/>
    <w:rsid w:val="005B14C1"/>
    <w:rsid w:val="005B53D9"/>
    <w:rsid w:val="005D700C"/>
    <w:rsid w:val="006134E2"/>
    <w:rsid w:val="006226A4"/>
    <w:rsid w:val="00623459"/>
    <w:rsid w:val="00623AF9"/>
    <w:rsid w:val="00630D57"/>
    <w:rsid w:val="006355B0"/>
    <w:rsid w:val="006408B9"/>
    <w:rsid w:val="006460F1"/>
    <w:rsid w:val="00652E63"/>
    <w:rsid w:val="006542B7"/>
    <w:rsid w:val="00654F33"/>
    <w:rsid w:val="00656A55"/>
    <w:rsid w:val="006814B6"/>
    <w:rsid w:val="00690331"/>
    <w:rsid w:val="00693146"/>
    <w:rsid w:val="006A71CB"/>
    <w:rsid w:val="006B7340"/>
    <w:rsid w:val="006C079D"/>
    <w:rsid w:val="00700EF3"/>
    <w:rsid w:val="00703CD1"/>
    <w:rsid w:val="00706EA5"/>
    <w:rsid w:val="0071218F"/>
    <w:rsid w:val="00726654"/>
    <w:rsid w:val="00727D78"/>
    <w:rsid w:val="00732DE6"/>
    <w:rsid w:val="007406DF"/>
    <w:rsid w:val="0074308E"/>
    <w:rsid w:val="007453F3"/>
    <w:rsid w:val="00745700"/>
    <w:rsid w:val="00747886"/>
    <w:rsid w:val="00753879"/>
    <w:rsid w:val="00755B2C"/>
    <w:rsid w:val="00762798"/>
    <w:rsid w:val="00782E3F"/>
    <w:rsid w:val="00793DD0"/>
    <w:rsid w:val="007B039A"/>
    <w:rsid w:val="007B2186"/>
    <w:rsid w:val="007D15BB"/>
    <w:rsid w:val="007D29C6"/>
    <w:rsid w:val="007F04A3"/>
    <w:rsid w:val="007F3E0E"/>
    <w:rsid w:val="00821358"/>
    <w:rsid w:val="00822CA6"/>
    <w:rsid w:val="00843FAE"/>
    <w:rsid w:val="008714E7"/>
    <w:rsid w:val="00872D0E"/>
    <w:rsid w:val="008736C6"/>
    <w:rsid w:val="008807A6"/>
    <w:rsid w:val="00881DED"/>
    <w:rsid w:val="00886702"/>
    <w:rsid w:val="0088789B"/>
    <w:rsid w:val="008949A8"/>
    <w:rsid w:val="008A4C83"/>
    <w:rsid w:val="008C1A1E"/>
    <w:rsid w:val="008C526E"/>
    <w:rsid w:val="008C72AC"/>
    <w:rsid w:val="008D06B8"/>
    <w:rsid w:val="008D0EB6"/>
    <w:rsid w:val="008E0020"/>
    <w:rsid w:val="00907E44"/>
    <w:rsid w:val="00913534"/>
    <w:rsid w:val="00917F26"/>
    <w:rsid w:val="0092074F"/>
    <w:rsid w:val="009217DD"/>
    <w:rsid w:val="00926381"/>
    <w:rsid w:val="009345CE"/>
    <w:rsid w:val="00935205"/>
    <w:rsid w:val="009463E4"/>
    <w:rsid w:val="009529C3"/>
    <w:rsid w:val="00954C30"/>
    <w:rsid w:val="00965EDA"/>
    <w:rsid w:val="0099357B"/>
    <w:rsid w:val="00993FA7"/>
    <w:rsid w:val="00996D6E"/>
    <w:rsid w:val="009C5662"/>
    <w:rsid w:val="009C7F7F"/>
    <w:rsid w:val="009E001A"/>
    <w:rsid w:val="00A04B5B"/>
    <w:rsid w:val="00A16E87"/>
    <w:rsid w:val="00A20407"/>
    <w:rsid w:val="00A23010"/>
    <w:rsid w:val="00A32651"/>
    <w:rsid w:val="00A42BDE"/>
    <w:rsid w:val="00A62EDB"/>
    <w:rsid w:val="00A734F7"/>
    <w:rsid w:val="00A76344"/>
    <w:rsid w:val="00A848C3"/>
    <w:rsid w:val="00AA165C"/>
    <w:rsid w:val="00AA487A"/>
    <w:rsid w:val="00AB2958"/>
    <w:rsid w:val="00AC483D"/>
    <w:rsid w:val="00AD411A"/>
    <w:rsid w:val="00AF1ADF"/>
    <w:rsid w:val="00B0052B"/>
    <w:rsid w:val="00B1625B"/>
    <w:rsid w:val="00B30218"/>
    <w:rsid w:val="00B3679A"/>
    <w:rsid w:val="00B5341E"/>
    <w:rsid w:val="00B56DF3"/>
    <w:rsid w:val="00B57126"/>
    <w:rsid w:val="00B60AB2"/>
    <w:rsid w:val="00B63CF4"/>
    <w:rsid w:val="00B773A2"/>
    <w:rsid w:val="00B77D69"/>
    <w:rsid w:val="00B85B59"/>
    <w:rsid w:val="00B91BEF"/>
    <w:rsid w:val="00B95C3A"/>
    <w:rsid w:val="00BB01F3"/>
    <w:rsid w:val="00BB169E"/>
    <w:rsid w:val="00BC55F7"/>
    <w:rsid w:val="00BD5090"/>
    <w:rsid w:val="00BE3C36"/>
    <w:rsid w:val="00BF7A6E"/>
    <w:rsid w:val="00C07D36"/>
    <w:rsid w:val="00C1563E"/>
    <w:rsid w:val="00C27FF1"/>
    <w:rsid w:val="00C379ED"/>
    <w:rsid w:val="00C37C04"/>
    <w:rsid w:val="00C40305"/>
    <w:rsid w:val="00C4238B"/>
    <w:rsid w:val="00C45D84"/>
    <w:rsid w:val="00C4616E"/>
    <w:rsid w:val="00C53A69"/>
    <w:rsid w:val="00C66C2E"/>
    <w:rsid w:val="00C76EFA"/>
    <w:rsid w:val="00C77A75"/>
    <w:rsid w:val="00C84FE8"/>
    <w:rsid w:val="00CA1CC1"/>
    <w:rsid w:val="00CC7E62"/>
    <w:rsid w:val="00CE2F7F"/>
    <w:rsid w:val="00D14CDC"/>
    <w:rsid w:val="00D1624B"/>
    <w:rsid w:val="00D219E2"/>
    <w:rsid w:val="00D2263E"/>
    <w:rsid w:val="00D22C07"/>
    <w:rsid w:val="00D255EA"/>
    <w:rsid w:val="00D31E4C"/>
    <w:rsid w:val="00D32288"/>
    <w:rsid w:val="00D34212"/>
    <w:rsid w:val="00D37ACB"/>
    <w:rsid w:val="00D4377A"/>
    <w:rsid w:val="00D47005"/>
    <w:rsid w:val="00D61AA8"/>
    <w:rsid w:val="00D77E9B"/>
    <w:rsid w:val="00D86A39"/>
    <w:rsid w:val="00D911D1"/>
    <w:rsid w:val="00D932A1"/>
    <w:rsid w:val="00D955FE"/>
    <w:rsid w:val="00DB3BF2"/>
    <w:rsid w:val="00DB7C0F"/>
    <w:rsid w:val="00DC02C5"/>
    <w:rsid w:val="00DC3F07"/>
    <w:rsid w:val="00DD3F28"/>
    <w:rsid w:val="00DE0C5E"/>
    <w:rsid w:val="00DE2AD5"/>
    <w:rsid w:val="00DE3712"/>
    <w:rsid w:val="00DE6318"/>
    <w:rsid w:val="00DF36C4"/>
    <w:rsid w:val="00DF498F"/>
    <w:rsid w:val="00E14521"/>
    <w:rsid w:val="00E17060"/>
    <w:rsid w:val="00E222D2"/>
    <w:rsid w:val="00E24361"/>
    <w:rsid w:val="00E25FC2"/>
    <w:rsid w:val="00E2636B"/>
    <w:rsid w:val="00E40925"/>
    <w:rsid w:val="00E50C6E"/>
    <w:rsid w:val="00E513E3"/>
    <w:rsid w:val="00E724C0"/>
    <w:rsid w:val="00E7257D"/>
    <w:rsid w:val="00E87CD7"/>
    <w:rsid w:val="00E9345F"/>
    <w:rsid w:val="00E948B3"/>
    <w:rsid w:val="00E961B2"/>
    <w:rsid w:val="00E97419"/>
    <w:rsid w:val="00EA6605"/>
    <w:rsid w:val="00EA6A30"/>
    <w:rsid w:val="00EA6C9A"/>
    <w:rsid w:val="00EF3C16"/>
    <w:rsid w:val="00EF521B"/>
    <w:rsid w:val="00F06917"/>
    <w:rsid w:val="00F10D3B"/>
    <w:rsid w:val="00F24348"/>
    <w:rsid w:val="00F35D6A"/>
    <w:rsid w:val="00F363F1"/>
    <w:rsid w:val="00F41CBA"/>
    <w:rsid w:val="00F43F17"/>
    <w:rsid w:val="00F55FC5"/>
    <w:rsid w:val="00F66248"/>
    <w:rsid w:val="00F76725"/>
    <w:rsid w:val="00F77DF9"/>
    <w:rsid w:val="00F94C87"/>
    <w:rsid w:val="00F97481"/>
    <w:rsid w:val="00FA235C"/>
    <w:rsid w:val="00FB1884"/>
    <w:rsid w:val="00FB4BC2"/>
    <w:rsid w:val="00FC0CDA"/>
    <w:rsid w:val="00FC13F3"/>
    <w:rsid w:val="00FC3258"/>
    <w:rsid w:val="00FC3383"/>
    <w:rsid w:val="00FD32F7"/>
    <w:rsid w:val="00FD3D44"/>
    <w:rsid w:val="00FE0533"/>
    <w:rsid w:val="00FF26B5"/>
    <w:rsid w:val="00FF5E5C"/>
    <w:rsid w:val="00FF7575"/>
    <w:rsid w:val="0124074E"/>
    <w:rsid w:val="03CB7718"/>
    <w:rsid w:val="04331FB9"/>
    <w:rsid w:val="071A17CF"/>
    <w:rsid w:val="07733FFE"/>
    <w:rsid w:val="0E6B60DA"/>
    <w:rsid w:val="153B7134"/>
    <w:rsid w:val="16CF50B5"/>
    <w:rsid w:val="17A12DC9"/>
    <w:rsid w:val="18B351D1"/>
    <w:rsid w:val="18DA283C"/>
    <w:rsid w:val="193851E7"/>
    <w:rsid w:val="19CB0CE2"/>
    <w:rsid w:val="1A223128"/>
    <w:rsid w:val="1B955644"/>
    <w:rsid w:val="1C0A42D9"/>
    <w:rsid w:val="1D60121B"/>
    <w:rsid w:val="1EF6150D"/>
    <w:rsid w:val="1FC026B0"/>
    <w:rsid w:val="1FFC8A9F"/>
    <w:rsid w:val="22DF0B24"/>
    <w:rsid w:val="23AF551F"/>
    <w:rsid w:val="255E4FBB"/>
    <w:rsid w:val="25804ADA"/>
    <w:rsid w:val="25D276A2"/>
    <w:rsid w:val="28E17BB0"/>
    <w:rsid w:val="29B24A98"/>
    <w:rsid w:val="2C943CDD"/>
    <w:rsid w:val="2DD076D6"/>
    <w:rsid w:val="2E1221D5"/>
    <w:rsid w:val="2F4777A7"/>
    <w:rsid w:val="306A1A4C"/>
    <w:rsid w:val="30BD6874"/>
    <w:rsid w:val="30F960AD"/>
    <w:rsid w:val="33AD23C3"/>
    <w:rsid w:val="34237BA4"/>
    <w:rsid w:val="342F20C5"/>
    <w:rsid w:val="377F1057"/>
    <w:rsid w:val="38B1435A"/>
    <w:rsid w:val="39147123"/>
    <w:rsid w:val="396B36C8"/>
    <w:rsid w:val="3A8D7969"/>
    <w:rsid w:val="3BDE3D97"/>
    <w:rsid w:val="3FEF7ABF"/>
    <w:rsid w:val="4036034D"/>
    <w:rsid w:val="41466412"/>
    <w:rsid w:val="42271881"/>
    <w:rsid w:val="47556676"/>
    <w:rsid w:val="4C1D1C4D"/>
    <w:rsid w:val="4D3B231E"/>
    <w:rsid w:val="4DDFFF17"/>
    <w:rsid w:val="4FB50A0B"/>
    <w:rsid w:val="50E7551B"/>
    <w:rsid w:val="516A7EFA"/>
    <w:rsid w:val="54224ABC"/>
    <w:rsid w:val="5551557A"/>
    <w:rsid w:val="5834340C"/>
    <w:rsid w:val="58D50AB0"/>
    <w:rsid w:val="5A9A7903"/>
    <w:rsid w:val="5BA11000"/>
    <w:rsid w:val="5C946533"/>
    <w:rsid w:val="5D3B4F45"/>
    <w:rsid w:val="5E8F5362"/>
    <w:rsid w:val="60C56B57"/>
    <w:rsid w:val="60D959A3"/>
    <w:rsid w:val="62A61D11"/>
    <w:rsid w:val="63095F67"/>
    <w:rsid w:val="633638F8"/>
    <w:rsid w:val="639C27CA"/>
    <w:rsid w:val="63C916D0"/>
    <w:rsid w:val="647C09E9"/>
    <w:rsid w:val="65C97DB7"/>
    <w:rsid w:val="674776CB"/>
    <w:rsid w:val="6ADD5627"/>
    <w:rsid w:val="6E32226D"/>
    <w:rsid w:val="6FC7176E"/>
    <w:rsid w:val="6FFC3F88"/>
    <w:rsid w:val="703B3FCE"/>
    <w:rsid w:val="71DF13CA"/>
    <w:rsid w:val="725C1911"/>
    <w:rsid w:val="73185FFF"/>
    <w:rsid w:val="732F587E"/>
    <w:rsid w:val="73945796"/>
    <w:rsid w:val="746A4562"/>
    <w:rsid w:val="75C630A2"/>
    <w:rsid w:val="76443A46"/>
    <w:rsid w:val="774A7741"/>
    <w:rsid w:val="787F7164"/>
    <w:rsid w:val="79503488"/>
    <w:rsid w:val="7B130548"/>
    <w:rsid w:val="7B13D83D"/>
    <w:rsid w:val="7B976576"/>
    <w:rsid w:val="7DB63269"/>
    <w:rsid w:val="7FD7695F"/>
    <w:rsid w:val="BFFB80EB"/>
    <w:rsid w:val="CF9F7DDC"/>
    <w:rsid w:val="EC9BEB40"/>
    <w:rsid w:val="EFF67B2A"/>
    <w:rsid w:val="FF721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99" w:name="HTML Preformatted"/>
    <w:lsdException w:qFormat="1" w:uiPriority="0" w:semiHidden="0" w:name="HTML Sample"/>
    <w:lsdException w:qFormat="1" w:uiPriority="99" w:name="HTML Typewriter"/>
    <w:lsdException w:qFormat="1"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59"/>
    <w:qFormat/>
    <w:uiPriority w:val="0"/>
    <w:pPr>
      <w:keepNext/>
      <w:keepLines/>
      <w:spacing w:before="120" w:after="120" w:line="360" w:lineRule="auto"/>
      <w:jc w:val="center"/>
      <w:outlineLvl w:val="1"/>
    </w:pPr>
    <w:rPr>
      <w:rFonts w:ascii="Calibri" w:hAnsi="Calibri" w:eastAsia="宋体" w:cs="Times New Roman"/>
      <w:b/>
      <w:bCs/>
      <w:sz w:val="28"/>
      <w:szCs w:val="28"/>
    </w:rPr>
  </w:style>
  <w:style w:type="paragraph" w:styleId="4">
    <w:name w:val="heading 3"/>
    <w:basedOn w:val="1"/>
    <w:next w:val="1"/>
    <w:link w:val="60"/>
    <w:qFormat/>
    <w:uiPriority w:val="0"/>
    <w:pPr>
      <w:keepNext/>
      <w:keepLines/>
      <w:spacing w:before="120" w:after="120" w:line="360" w:lineRule="auto"/>
      <w:outlineLvl w:val="2"/>
    </w:pPr>
    <w:rPr>
      <w:rFonts w:ascii="Times New Roman" w:hAnsi="Times New Roman" w:eastAsia="宋体" w:cs="Times New Roman"/>
      <w:b/>
      <w:bCs/>
      <w:kern w:val="0"/>
      <w:sz w:val="28"/>
      <w:szCs w:val="18"/>
    </w:rPr>
  </w:style>
  <w:style w:type="paragraph" w:styleId="5">
    <w:name w:val="heading 4"/>
    <w:basedOn w:val="1"/>
    <w:next w:val="1"/>
    <w:link w:val="61"/>
    <w:qFormat/>
    <w:uiPriority w:val="0"/>
    <w:pPr>
      <w:keepNext/>
      <w:keepLines/>
      <w:spacing w:before="120" w:after="120" w:line="360" w:lineRule="auto"/>
      <w:ind w:left="851" w:hanging="851"/>
      <w:outlineLvl w:val="3"/>
    </w:pPr>
    <w:rPr>
      <w:rFonts w:ascii="Calibri" w:hAnsi="Calibri" w:eastAsia="宋体" w:cs="Times New Roman"/>
      <w:b/>
      <w:bCs/>
      <w:sz w:val="24"/>
      <w:szCs w:val="28"/>
    </w:rPr>
  </w:style>
  <w:style w:type="paragraph" w:styleId="6">
    <w:name w:val="heading 5"/>
    <w:basedOn w:val="1"/>
    <w:next w:val="1"/>
    <w:link w:val="62"/>
    <w:qFormat/>
    <w:uiPriority w:val="0"/>
    <w:pPr>
      <w:keepNext/>
      <w:keepLines/>
      <w:spacing w:before="120" w:after="120" w:line="360" w:lineRule="auto"/>
      <w:ind w:left="992" w:hanging="992"/>
      <w:outlineLvl w:val="4"/>
    </w:pPr>
    <w:rPr>
      <w:rFonts w:ascii="Calibri" w:hAnsi="Calibri" w:eastAsia="宋体" w:cs="Times New Roman"/>
      <w:b/>
      <w:bCs/>
      <w:szCs w:val="28"/>
    </w:rPr>
  </w:style>
  <w:style w:type="paragraph" w:styleId="7">
    <w:name w:val="heading 6"/>
    <w:basedOn w:val="1"/>
    <w:next w:val="1"/>
    <w:link w:val="63"/>
    <w:qFormat/>
    <w:uiPriority w:val="0"/>
    <w:pPr>
      <w:keepNext/>
      <w:keepLines/>
      <w:spacing w:before="240" w:after="64" w:line="320" w:lineRule="auto"/>
      <w:outlineLvl w:val="5"/>
    </w:pPr>
    <w:rPr>
      <w:rFonts w:ascii="Cambria" w:hAnsi="Cambria" w:eastAsia="宋体" w:cs="Times New Roman"/>
      <w:b/>
      <w:bCs/>
      <w:kern w:val="0"/>
      <w:sz w:val="24"/>
      <w:szCs w:val="24"/>
    </w:rPr>
  </w:style>
  <w:style w:type="paragraph" w:styleId="8">
    <w:name w:val="heading 7"/>
    <w:basedOn w:val="1"/>
    <w:next w:val="1"/>
    <w:link w:val="64"/>
    <w:qFormat/>
    <w:uiPriority w:val="0"/>
    <w:pPr>
      <w:keepNext/>
      <w:keepLines/>
      <w:spacing w:before="240" w:after="64" w:line="320" w:lineRule="auto"/>
      <w:outlineLvl w:val="6"/>
    </w:pPr>
    <w:rPr>
      <w:rFonts w:ascii="Times New Roman" w:hAnsi="Times New Roman" w:eastAsia="宋体" w:cs="Times New Roman"/>
      <w:b/>
      <w:bCs/>
      <w:kern w:val="0"/>
      <w:sz w:val="24"/>
      <w:szCs w:val="24"/>
    </w:rPr>
  </w:style>
  <w:style w:type="paragraph" w:styleId="9">
    <w:name w:val="heading 8"/>
    <w:basedOn w:val="7"/>
    <w:next w:val="1"/>
    <w:link w:val="65"/>
    <w:qFormat/>
    <w:uiPriority w:val="0"/>
    <w:pPr>
      <w:spacing w:before="120" w:after="120" w:line="360" w:lineRule="auto"/>
      <w:outlineLvl w:val="7"/>
    </w:pPr>
    <w:rPr>
      <w:rFonts w:ascii="Times New Roman" w:hAnsi="Times New Roman"/>
      <w:bCs w:val="0"/>
      <w:kern w:val="2"/>
    </w:rPr>
  </w:style>
  <w:style w:type="paragraph" w:styleId="10">
    <w:name w:val="heading 9"/>
    <w:basedOn w:val="1"/>
    <w:next w:val="1"/>
    <w:link w:val="66"/>
    <w:qFormat/>
    <w:uiPriority w:val="0"/>
    <w:pPr>
      <w:keepNext/>
      <w:keepLines/>
      <w:spacing w:before="240" w:after="64" w:line="320" w:lineRule="auto"/>
      <w:outlineLvl w:val="8"/>
    </w:pPr>
    <w:rPr>
      <w:rFonts w:ascii="Cambria" w:hAnsi="Cambria" w:eastAsia="宋体" w:cs="Times New Roman"/>
      <w:kern w:val="0"/>
      <w:sz w:val="20"/>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00"/>
    </w:pPr>
    <w:rPr>
      <w:rFonts w:ascii="Calibri" w:hAnsi="Calibri" w:eastAsia="宋体" w:cs="Times New Roman"/>
      <w:sz w:val="18"/>
      <w:szCs w:val="18"/>
    </w:rPr>
  </w:style>
  <w:style w:type="paragraph" w:styleId="12">
    <w:name w:val="Normal Indent"/>
    <w:basedOn w:val="1"/>
    <w:link w:val="69"/>
    <w:unhideWhenUsed/>
    <w:qFormat/>
    <w:uiPriority w:val="0"/>
    <w:pPr>
      <w:ind w:firstLine="420" w:firstLineChars="200"/>
    </w:pPr>
    <w:rPr>
      <w:rFonts w:ascii="Calibri" w:hAnsi="Calibri"/>
    </w:rPr>
  </w:style>
  <w:style w:type="paragraph" w:styleId="13">
    <w:name w:val="caption"/>
    <w:basedOn w:val="1"/>
    <w:next w:val="1"/>
    <w:qFormat/>
    <w:uiPriority w:val="35"/>
    <w:rPr>
      <w:rFonts w:ascii="Cambria" w:hAnsi="Cambria" w:eastAsia="黑体" w:cs="Times New Roman"/>
    </w:rPr>
  </w:style>
  <w:style w:type="paragraph" w:styleId="14">
    <w:name w:val="Document Map"/>
    <w:basedOn w:val="1"/>
    <w:link w:val="128"/>
    <w:qFormat/>
    <w:uiPriority w:val="0"/>
    <w:rPr>
      <w:rFonts w:ascii="宋体" w:hAnsi="Calibri" w:eastAsia="宋体" w:cs="Times New Roman"/>
      <w:sz w:val="18"/>
      <w:szCs w:val="18"/>
    </w:rPr>
  </w:style>
  <w:style w:type="paragraph" w:styleId="15">
    <w:name w:val="annotation text"/>
    <w:basedOn w:val="1"/>
    <w:link w:val="103"/>
    <w:unhideWhenUsed/>
    <w:qFormat/>
    <w:uiPriority w:val="0"/>
    <w:pPr>
      <w:jc w:val="left"/>
    </w:pPr>
  </w:style>
  <w:style w:type="paragraph" w:styleId="16">
    <w:name w:val="Body Text"/>
    <w:basedOn w:val="17"/>
    <w:link w:val="129"/>
    <w:qFormat/>
    <w:uiPriority w:val="0"/>
    <w:pPr>
      <w:spacing w:after="120"/>
    </w:pPr>
    <w:rPr>
      <w:rFonts w:ascii="Calibri" w:hAnsi="Calibri" w:eastAsia="宋体" w:cs="Times New Roman"/>
      <w:szCs w:val="24"/>
    </w:rPr>
  </w:style>
  <w:style w:type="paragraph" w:customStyle="1" w:styleId="17">
    <w:name w:val="Normal_0"/>
    <w:next w:val="16"/>
    <w:qFormat/>
    <w:uiPriority w:val="0"/>
    <w:pPr>
      <w:widowControl w:val="0"/>
      <w:ind w:firstLine="420" w:firstLineChars="200"/>
      <w:jc w:val="both"/>
    </w:pPr>
    <w:rPr>
      <w:rFonts w:ascii="Times New Roman" w:hAnsi="Times New Roman" w:eastAsia="Times New Roman" w:cs="Times New Roman"/>
      <w:lang w:val="en-US" w:eastAsia="zh-CN" w:bidi="ar-SA"/>
    </w:rPr>
  </w:style>
  <w:style w:type="paragraph" w:styleId="18">
    <w:name w:val="Body Text Indent"/>
    <w:basedOn w:val="1"/>
    <w:link w:val="68"/>
    <w:qFormat/>
    <w:uiPriority w:val="0"/>
    <w:pPr>
      <w:ind w:firstLine="830" w:firstLineChars="352"/>
    </w:pPr>
    <w:rPr>
      <w:rFonts w:ascii="仿宋_GB2312" w:eastAsia="仿宋_GB2312"/>
      <w:sz w:val="32"/>
    </w:rPr>
  </w:style>
  <w:style w:type="paragraph" w:styleId="19">
    <w:name w:val="Block Text"/>
    <w:basedOn w:val="1"/>
    <w:qFormat/>
    <w:uiPriority w:val="0"/>
    <w:pPr>
      <w:autoSpaceDE w:val="0"/>
      <w:autoSpaceDN w:val="0"/>
      <w:adjustRightInd w:val="0"/>
      <w:spacing w:line="500" w:lineRule="exact"/>
      <w:ind w:left="391" w:right="246"/>
    </w:pPr>
    <w:rPr>
      <w:rFonts w:ascii="仿宋_GB2312" w:hAnsi="Calibri" w:eastAsia="仿宋_GB2312" w:cs="Times New Roman"/>
      <w:kern w:val="0"/>
      <w:sz w:val="24"/>
    </w:rPr>
  </w:style>
  <w:style w:type="paragraph" w:styleId="20">
    <w:name w:val="toc 5"/>
    <w:basedOn w:val="1"/>
    <w:next w:val="1"/>
    <w:qFormat/>
    <w:uiPriority w:val="0"/>
    <w:pPr>
      <w:ind w:left="800"/>
    </w:pPr>
    <w:rPr>
      <w:rFonts w:ascii="Calibri" w:hAnsi="Calibri" w:eastAsia="宋体" w:cs="Times New Roman"/>
      <w:sz w:val="18"/>
      <w:szCs w:val="18"/>
    </w:rPr>
  </w:style>
  <w:style w:type="paragraph" w:styleId="21">
    <w:name w:val="toc 3"/>
    <w:basedOn w:val="1"/>
    <w:next w:val="1"/>
    <w:unhideWhenUsed/>
    <w:qFormat/>
    <w:uiPriority w:val="39"/>
    <w:pPr>
      <w:ind w:left="400"/>
    </w:pPr>
    <w:rPr>
      <w:rFonts w:ascii="Calibri" w:hAnsi="Calibri" w:eastAsia="宋体" w:cs="Times New Roman"/>
      <w:iCs/>
    </w:rPr>
  </w:style>
  <w:style w:type="paragraph" w:styleId="22">
    <w:name w:val="Plain Text"/>
    <w:basedOn w:val="1"/>
    <w:link w:val="92"/>
    <w:qFormat/>
    <w:uiPriority w:val="0"/>
    <w:rPr>
      <w:rFonts w:ascii="宋体" w:hAnsi="Courier New" w:eastAsia="宋体" w:cs="Times New Roman"/>
      <w:szCs w:val="21"/>
    </w:rPr>
  </w:style>
  <w:style w:type="paragraph" w:styleId="23">
    <w:name w:val="toc 8"/>
    <w:basedOn w:val="1"/>
    <w:next w:val="1"/>
    <w:qFormat/>
    <w:uiPriority w:val="0"/>
    <w:pPr>
      <w:ind w:left="1400"/>
    </w:pPr>
    <w:rPr>
      <w:rFonts w:ascii="Calibri" w:hAnsi="Calibri" w:eastAsia="宋体" w:cs="Times New Roman"/>
      <w:sz w:val="18"/>
      <w:szCs w:val="18"/>
    </w:rPr>
  </w:style>
  <w:style w:type="paragraph" w:styleId="24">
    <w:name w:val="Date"/>
    <w:basedOn w:val="1"/>
    <w:next w:val="1"/>
    <w:link w:val="97"/>
    <w:qFormat/>
    <w:uiPriority w:val="0"/>
    <w:pPr>
      <w:adjustRightInd w:val="0"/>
      <w:spacing w:line="360" w:lineRule="atLeast"/>
    </w:pPr>
    <w:rPr>
      <w:rFonts w:ascii="宋体"/>
      <w:sz w:val="24"/>
    </w:rPr>
  </w:style>
  <w:style w:type="paragraph" w:styleId="25">
    <w:name w:val="Balloon Text"/>
    <w:basedOn w:val="1"/>
    <w:link w:val="78"/>
    <w:qFormat/>
    <w:uiPriority w:val="0"/>
    <w:rPr>
      <w:rFonts w:ascii="Calibri" w:hAnsi="Calibri"/>
      <w:sz w:val="18"/>
      <w:szCs w:val="18"/>
    </w:rPr>
  </w:style>
  <w:style w:type="paragraph" w:styleId="26">
    <w:name w:val="footer"/>
    <w:basedOn w:val="1"/>
    <w:link w:val="57"/>
    <w:unhideWhenUsed/>
    <w:qFormat/>
    <w:uiPriority w:val="0"/>
    <w:pPr>
      <w:tabs>
        <w:tab w:val="center" w:pos="4153"/>
        <w:tab w:val="right" w:pos="8306"/>
      </w:tabs>
      <w:snapToGrid w:val="0"/>
      <w:jc w:val="left"/>
    </w:pPr>
    <w:rPr>
      <w:sz w:val="18"/>
      <w:szCs w:val="18"/>
    </w:rPr>
  </w:style>
  <w:style w:type="paragraph" w:styleId="27">
    <w:name w:val="envelope return"/>
    <w:basedOn w:val="1"/>
    <w:qFormat/>
    <w:uiPriority w:val="0"/>
    <w:pPr>
      <w:snapToGrid w:val="0"/>
    </w:pPr>
    <w:rPr>
      <w:rFonts w:ascii="Arial" w:hAnsi="Arial" w:eastAsia="宋体" w:cs="Arial"/>
    </w:rPr>
  </w:style>
  <w:style w:type="paragraph" w:styleId="28">
    <w:name w:val="header"/>
    <w:basedOn w:val="1"/>
    <w:link w:val="56"/>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tabs>
        <w:tab w:val="right" w:leader="dot" w:pos="9436"/>
      </w:tabs>
      <w:spacing w:before="120" w:after="120"/>
      <w:ind w:left="2" w:leftChars="1" w:firstLine="423" w:firstLineChars="151"/>
      <w:jc w:val="left"/>
    </w:pPr>
    <w:rPr>
      <w:rFonts w:ascii="宋体" w:hAnsi="宋体" w:eastAsia="宋体" w:cs="新宋体"/>
      <w:bCs/>
      <w:caps/>
      <w:kern w:val="0"/>
      <w:sz w:val="28"/>
    </w:rPr>
  </w:style>
  <w:style w:type="paragraph" w:styleId="30">
    <w:name w:val="toc 4"/>
    <w:basedOn w:val="1"/>
    <w:next w:val="1"/>
    <w:qFormat/>
    <w:uiPriority w:val="0"/>
    <w:pPr>
      <w:ind w:left="600"/>
    </w:pPr>
    <w:rPr>
      <w:rFonts w:ascii="Calibri" w:hAnsi="Calibri" w:eastAsia="宋体" w:cs="Times New Roman"/>
      <w:sz w:val="18"/>
      <w:szCs w:val="18"/>
    </w:rPr>
  </w:style>
  <w:style w:type="paragraph" w:styleId="31">
    <w:name w:val="Subtitle"/>
    <w:basedOn w:val="1"/>
    <w:next w:val="1"/>
    <w:link w:val="98"/>
    <w:qFormat/>
    <w:uiPriority w:val="11"/>
    <w:pPr>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0"/>
    <w:pPr>
      <w:ind w:left="1000"/>
    </w:pPr>
    <w:rPr>
      <w:rFonts w:ascii="Calibri" w:hAnsi="Calibri" w:eastAsia="宋体" w:cs="Times New Roman"/>
      <w:sz w:val="18"/>
      <w:szCs w:val="18"/>
    </w:rPr>
  </w:style>
  <w:style w:type="paragraph" w:styleId="33">
    <w:name w:val="toc 2"/>
    <w:basedOn w:val="1"/>
    <w:next w:val="1"/>
    <w:unhideWhenUsed/>
    <w:qFormat/>
    <w:uiPriority w:val="39"/>
    <w:pPr>
      <w:ind w:left="200" w:leftChars="200"/>
    </w:pPr>
    <w:rPr>
      <w:rFonts w:ascii="Calibri" w:hAnsi="Calibri" w:eastAsia="宋体" w:cs="Times New Roman"/>
      <w:smallCaps/>
      <w:kern w:val="0"/>
      <w:sz w:val="28"/>
    </w:rPr>
  </w:style>
  <w:style w:type="paragraph" w:styleId="34">
    <w:name w:val="toc 9"/>
    <w:basedOn w:val="1"/>
    <w:next w:val="1"/>
    <w:qFormat/>
    <w:uiPriority w:val="0"/>
    <w:pPr>
      <w:ind w:left="1600"/>
    </w:pPr>
    <w:rPr>
      <w:rFonts w:ascii="Calibri" w:hAnsi="Calibri" w:eastAsia="宋体" w:cs="Times New Roman"/>
      <w:sz w:val="18"/>
      <w:szCs w:val="18"/>
    </w:rPr>
  </w:style>
  <w:style w:type="paragraph" w:styleId="35">
    <w:name w:val="Normal (Web)"/>
    <w:basedOn w:val="1"/>
    <w:qFormat/>
    <w:uiPriority w:val="99"/>
    <w:rPr>
      <w:rFonts w:ascii="Calibri" w:hAnsi="Calibri" w:eastAsia="宋体" w:cs="Times New Roman"/>
      <w:sz w:val="24"/>
      <w:szCs w:val="24"/>
    </w:rPr>
  </w:style>
  <w:style w:type="paragraph" w:styleId="36">
    <w:name w:val="Title"/>
    <w:basedOn w:val="1"/>
    <w:next w:val="1"/>
    <w:link w:val="85"/>
    <w:qFormat/>
    <w:uiPriority w:val="0"/>
    <w:pPr>
      <w:spacing w:before="240" w:after="60" w:line="960" w:lineRule="auto"/>
      <w:jc w:val="center"/>
    </w:pPr>
    <w:rPr>
      <w:rFonts w:ascii="Cambria" w:hAnsi="Cambria" w:eastAsia="黑体"/>
      <w:b/>
      <w:bCs/>
      <w:sz w:val="52"/>
      <w:szCs w:val="32"/>
    </w:rPr>
  </w:style>
  <w:style w:type="paragraph" w:styleId="37">
    <w:name w:val="annotation subject"/>
    <w:basedOn w:val="15"/>
    <w:next w:val="15"/>
    <w:link w:val="104"/>
    <w:qFormat/>
    <w:uiPriority w:val="99"/>
    <w:rPr>
      <w:rFonts w:ascii="Calibri" w:hAnsi="Calibri" w:eastAsia="宋体" w:cs="Times New Roman"/>
      <w:b/>
      <w:bCs/>
    </w:rPr>
  </w:style>
  <w:style w:type="paragraph" w:styleId="38">
    <w:name w:val="Body Text First Indent 2"/>
    <w:basedOn w:val="18"/>
    <w:link w:val="125"/>
    <w:unhideWhenUsed/>
    <w:qFormat/>
    <w:uiPriority w:val="0"/>
    <w:pPr>
      <w:spacing w:after="120"/>
      <w:ind w:left="420" w:leftChars="200" w:firstLine="420" w:firstLineChars="200"/>
    </w:pPr>
    <w:rPr>
      <w:rFonts w:asciiTheme="minorHAnsi" w:eastAsiaTheme="minorEastAsia"/>
      <w:sz w:val="21"/>
    </w:r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qFormat/>
    <w:uiPriority w:val="0"/>
  </w:style>
  <w:style w:type="character" w:styleId="44">
    <w:name w:val="FollowedHyperlink"/>
    <w:basedOn w:val="41"/>
    <w:unhideWhenUsed/>
    <w:qFormat/>
    <w:uiPriority w:val="0"/>
    <w:rPr>
      <w:color w:val="800080"/>
      <w:u w:val="none"/>
    </w:rPr>
  </w:style>
  <w:style w:type="character" w:styleId="45">
    <w:name w:val="Emphasis"/>
    <w:qFormat/>
    <w:uiPriority w:val="20"/>
    <w:rPr>
      <w:i/>
      <w:iCs/>
    </w:rPr>
  </w:style>
  <w:style w:type="character" w:styleId="46">
    <w:name w:val="HTML Definition"/>
    <w:basedOn w:val="41"/>
    <w:unhideWhenUsed/>
    <w:qFormat/>
    <w:uiPriority w:val="0"/>
  </w:style>
  <w:style w:type="character" w:styleId="47">
    <w:name w:val="HTML Typewriter"/>
    <w:basedOn w:val="41"/>
    <w:semiHidden/>
    <w:unhideWhenUsed/>
    <w:qFormat/>
    <w:uiPriority w:val="99"/>
    <w:rPr>
      <w:rFonts w:hint="default" w:ascii="monospace" w:hAnsi="monospace" w:eastAsia="monospace" w:cs="monospace"/>
      <w:sz w:val="20"/>
    </w:rPr>
  </w:style>
  <w:style w:type="character" w:styleId="48">
    <w:name w:val="HTML Acronym"/>
    <w:basedOn w:val="41"/>
    <w:semiHidden/>
    <w:unhideWhenUsed/>
    <w:qFormat/>
    <w:uiPriority w:val="99"/>
  </w:style>
  <w:style w:type="character" w:styleId="49">
    <w:name w:val="HTML Variable"/>
    <w:basedOn w:val="41"/>
    <w:unhideWhenUsed/>
    <w:qFormat/>
    <w:uiPriority w:val="0"/>
  </w:style>
  <w:style w:type="character" w:styleId="50">
    <w:name w:val="Hyperlink"/>
    <w:unhideWhenUsed/>
    <w:qFormat/>
    <w:uiPriority w:val="99"/>
    <w:rPr>
      <w:color w:val="0000FF"/>
      <w:u w:val="single"/>
    </w:rPr>
  </w:style>
  <w:style w:type="character" w:styleId="51">
    <w:name w:val="HTML Code"/>
    <w:basedOn w:val="41"/>
    <w:unhideWhenUsed/>
    <w:qFormat/>
    <w:uiPriority w:val="0"/>
    <w:rPr>
      <w:rFonts w:hint="default" w:ascii="monospace" w:hAnsi="monospace" w:eastAsia="monospace" w:cs="monospace"/>
      <w:sz w:val="20"/>
    </w:rPr>
  </w:style>
  <w:style w:type="character" w:styleId="52">
    <w:name w:val="annotation reference"/>
    <w:qFormat/>
    <w:uiPriority w:val="99"/>
    <w:rPr>
      <w:sz w:val="21"/>
      <w:szCs w:val="21"/>
    </w:rPr>
  </w:style>
  <w:style w:type="character" w:styleId="53">
    <w:name w:val="HTML Cite"/>
    <w:basedOn w:val="41"/>
    <w:unhideWhenUsed/>
    <w:qFormat/>
    <w:uiPriority w:val="0"/>
  </w:style>
  <w:style w:type="character" w:styleId="54">
    <w:name w:val="HTML Keyboard"/>
    <w:basedOn w:val="41"/>
    <w:unhideWhenUsed/>
    <w:qFormat/>
    <w:uiPriority w:val="0"/>
    <w:rPr>
      <w:rFonts w:hint="default" w:ascii="monospace" w:hAnsi="monospace" w:eastAsia="monospace" w:cs="monospace"/>
      <w:sz w:val="20"/>
    </w:rPr>
  </w:style>
  <w:style w:type="character" w:styleId="55">
    <w:name w:val="HTML Sample"/>
    <w:basedOn w:val="41"/>
    <w:unhideWhenUsed/>
    <w:qFormat/>
    <w:uiPriority w:val="0"/>
    <w:rPr>
      <w:rFonts w:ascii="monospace" w:hAnsi="monospace" w:eastAsia="monospace" w:cs="monospace"/>
    </w:rPr>
  </w:style>
  <w:style w:type="character" w:customStyle="1" w:styleId="56">
    <w:name w:val="页眉 Char"/>
    <w:basedOn w:val="41"/>
    <w:link w:val="28"/>
    <w:qFormat/>
    <w:uiPriority w:val="99"/>
    <w:rPr>
      <w:sz w:val="18"/>
      <w:szCs w:val="18"/>
    </w:rPr>
  </w:style>
  <w:style w:type="character" w:customStyle="1" w:styleId="57">
    <w:name w:val="页脚 Char"/>
    <w:basedOn w:val="41"/>
    <w:link w:val="26"/>
    <w:qFormat/>
    <w:uiPriority w:val="99"/>
    <w:rPr>
      <w:sz w:val="18"/>
      <w:szCs w:val="18"/>
    </w:rPr>
  </w:style>
  <w:style w:type="character" w:customStyle="1" w:styleId="58">
    <w:name w:val="标题 1 Char"/>
    <w:basedOn w:val="41"/>
    <w:link w:val="2"/>
    <w:qFormat/>
    <w:uiPriority w:val="9"/>
    <w:rPr>
      <w:rFonts w:ascii="Calibri" w:hAnsi="Calibri" w:eastAsia="宋体" w:cs="Times New Roman"/>
      <w:b/>
      <w:bCs/>
      <w:kern w:val="44"/>
      <w:sz w:val="44"/>
      <w:szCs w:val="44"/>
    </w:rPr>
  </w:style>
  <w:style w:type="character" w:customStyle="1" w:styleId="59">
    <w:name w:val="标题 2 Char"/>
    <w:basedOn w:val="41"/>
    <w:link w:val="3"/>
    <w:qFormat/>
    <w:uiPriority w:val="0"/>
    <w:rPr>
      <w:rFonts w:ascii="Calibri" w:hAnsi="Calibri" w:eastAsia="宋体" w:cs="Times New Roman"/>
      <w:b/>
      <w:bCs/>
      <w:sz w:val="28"/>
      <w:szCs w:val="28"/>
    </w:rPr>
  </w:style>
  <w:style w:type="character" w:customStyle="1" w:styleId="60">
    <w:name w:val="标题 3 Char"/>
    <w:basedOn w:val="41"/>
    <w:link w:val="4"/>
    <w:qFormat/>
    <w:uiPriority w:val="0"/>
    <w:rPr>
      <w:rFonts w:ascii="Times New Roman" w:hAnsi="Times New Roman" w:eastAsia="宋体" w:cs="Times New Roman"/>
      <w:b/>
      <w:bCs/>
      <w:kern w:val="0"/>
      <w:sz w:val="28"/>
      <w:szCs w:val="18"/>
    </w:rPr>
  </w:style>
  <w:style w:type="character" w:customStyle="1" w:styleId="61">
    <w:name w:val="标题 4 Char"/>
    <w:basedOn w:val="41"/>
    <w:link w:val="5"/>
    <w:qFormat/>
    <w:uiPriority w:val="0"/>
    <w:rPr>
      <w:rFonts w:ascii="Calibri" w:hAnsi="Calibri" w:eastAsia="宋体" w:cs="Times New Roman"/>
      <w:b/>
      <w:bCs/>
      <w:sz w:val="24"/>
      <w:szCs w:val="28"/>
    </w:rPr>
  </w:style>
  <w:style w:type="character" w:customStyle="1" w:styleId="62">
    <w:name w:val="标题 5 Char"/>
    <w:basedOn w:val="41"/>
    <w:link w:val="6"/>
    <w:qFormat/>
    <w:uiPriority w:val="0"/>
    <w:rPr>
      <w:rFonts w:ascii="Calibri" w:hAnsi="Calibri" w:eastAsia="宋体" w:cs="Times New Roman"/>
      <w:b/>
      <w:bCs/>
      <w:szCs w:val="28"/>
    </w:rPr>
  </w:style>
  <w:style w:type="character" w:customStyle="1" w:styleId="63">
    <w:name w:val="标题 6 Char"/>
    <w:basedOn w:val="41"/>
    <w:link w:val="7"/>
    <w:qFormat/>
    <w:uiPriority w:val="0"/>
    <w:rPr>
      <w:rFonts w:ascii="Cambria" w:hAnsi="Cambria" w:eastAsia="宋体" w:cs="Times New Roman"/>
      <w:b/>
      <w:bCs/>
      <w:kern w:val="0"/>
      <w:sz w:val="24"/>
      <w:szCs w:val="24"/>
    </w:rPr>
  </w:style>
  <w:style w:type="character" w:customStyle="1" w:styleId="64">
    <w:name w:val="标题 7 Char"/>
    <w:basedOn w:val="41"/>
    <w:link w:val="8"/>
    <w:qFormat/>
    <w:uiPriority w:val="0"/>
    <w:rPr>
      <w:rFonts w:ascii="Times New Roman" w:hAnsi="Times New Roman" w:eastAsia="宋体" w:cs="Times New Roman"/>
      <w:b/>
      <w:bCs/>
      <w:kern w:val="0"/>
      <w:sz w:val="24"/>
      <w:szCs w:val="24"/>
    </w:rPr>
  </w:style>
  <w:style w:type="character" w:customStyle="1" w:styleId="65">
    <w:name w:val="标题 8 Char"/>
    <w:basedOn w:val="41"/>
    <w:link w:val="9"/>
    <w:qFormat/>
    <w:uiPriority w:val="0"/>
    <w:rPr>
      <w:rFonts w:ascii="Times New Roman" w:hAnsi="Times New Roman" w:eastAsia="宋体" w:cs="Times New Roman"/>
      <w:b/>
      <w:sz w:val="24"/>
      <w:szCs w:val="24"/>
    </w:rPr>
  </w:style>
  <w:style w:type="character" w:customStyle="1" w:styleId="66">
    <w:name w:val="标题 9 Char"/>
    <w:basedOn w:val="41"/>
    <w:link w:val="10"/>
    <w:qFormat/>
    <w:uiPriority w:val="0"/>
    <w:rPr>
      <w:rFonts w:ascii="Cambria" w:hAnsi="Cambria" w:eastAsia="宋体" w:cs="Times New Roman"/>
      <w:kern w:val="0"/>
      <w:sz w:val="20"/>
      <w:szCs w:val="21"/>
    </w:rPr>
  </w:style>
  <w:style w:type="character" w:customStyle="1" w:styleId="67">
    <w:name w:val="明显参考1"/>
    <w:qFormat/>
    <w:uiPriority w:val="32"/>
    <w:rPr>
      <w:b/>
      <w:bCs/>
      <w:smallCaps/>
      <w:color w:val="C0504D"/>
      <w:spacing w:val="5"/>
      <w:u w:val="single"/>
    </w:rPr>
  </w:style>
  <w:style w:type="character" w:customStyle="1" w:styleId="68">
    <w:name w:val="正文文本缩进 Char"/>
    <w:link w:val="18"/>
    <w:qFormat/>
    <w:uiPriority w:val="0"/>
    <w:rPr>
      <w:rFonts w:ascii="仿宋_GB2312" w:eastAsia="仿宋_GB2312"/>
      <w:sz w:val="32"/>
    </w:rPr>
  </w:style>
  <w:style w:type="character" w:customStyle="1" w:styleId="69">
    <w:name w:val="正文缩进 Char"/>
    <w:link w:val="12"/>
    <w:qFormat/>
    <w:uiPriority w:val="0"/>
    <w:rPr>
      <w:rFonts w:ascii="Calibri" w:hAnsi="Calibri"/>
    </w:rPr>
  </w:style>
  <w:style w:type="character" w:customStyle="1" w:styleId="70">
    <w:name w:val="纯文本 Char1"/>
    <w:semiHidden/>
    <w:qFormat/>
    <w:locked/>
    <w:uiPriority w:val="0"/>
    <w:rPr>
      <w:rFonts w:ascii="宋体" w:hAnsi="Courier New" w:eastAsia="等线" w:cs="Times New Roman"/>
      <w:kern w:val="2"/>
      <w:sz w:val="21"/>
      <w:szCs w:val="21"/>
    </w:rPr>
  </w:style>
  <w:style w:type="character" w:customStyle="1" w:styleId="71">
    <w:name w:val="引用 Char"/>
    <w:link w:val="72"/>
    <w:qFormat/>
    <w:uiPriority w:val="29"/>
    <w:rPr>
      <w:i/>
      <w:iCs/>
      <w:color w:val="000000"/>
      <w:szCs w:val="24"/>
    </w:rPr>
  </w:style>
  <w:style w:type="paragraph" w:styleId="72">
    <w:name w:val="Quote"/>
    <w:basedOn w:val="1"/>
    <w:next w:val="1"/>
    <w:link w:val="71"/>
    <w:qFormat/>
    <w:uiPriority w:val="29"/>
    <w:rPr>
      <w:i/>
      <w:iCs/>
      <w:color w:val="000000"/>
      <w:szCs w:val="24"/>
    </w:rPr>
  </w:style>
  <w:style w:type="character" w:customStyle="1" w:styleId="73">
    <w:name w:val="需求样式 Char"/>
    <w:link w:val="74"/>
    <w:qFormat/>
    <w:uiPriority w:val="0"/>
    <w:rPr>
      <w:b/>
      <w:bCs/>
      <w:kern w:val="44"/>
      <w:sz w:val="32"/>
      <w:szCs w:val="28"/>
    </w:rPr>
  </w:style>
  <w:style w:type="paragraph" w:customStyle="1" w:styleId="74">
    <w:name w:val="需求样式"/>
    <w:basedOn w:val="2"/>
    <w:link w:val="73"/>
    <w:qFormat/>
    <w:uiPriority w:val="0"/>
    <w:pPr>
      <w:spacing w:before="120" w:after="120" w:line="360" w:lineRule="auto"/>
      <w:ind w:left="425" w:hanging="425"/>
    </w:pPr>
    <w:rPr>
      <w:rFonts w:asciiTheme="minorHAnsi" w:hAnsiTheme="minorHAnsi" w:eastAsiaTheme="minorEastAsia" w:cstheme="minorBidi"/>
      <w:sz w:val="32"/>
      <w:szCs w:val="28"/>
    </w:rPr>
  </w:style>
  <w:style w:type="character" w:customStyle="1" w:styleId="75">
    <w:name w:val="标题 3 Char_0_0"/>
    <w:link w:val="76"/>
    <w:qFormat/>
    <w:uiPriority w:val="0"/>
    <w:rPr>
      <w:rFonts w:ascii="宋体" w:hAnsi="宋体"/>
      <w:b/>
      <w:sz w:val="28"/>
      <w:szCs w:val="28"/>
    </w:rPr>
  </w:style>
  <w:style w:type="paragraph" w:customStyle="1" w:styleId="76">
    <w:name w:val="标题 3_0_0"/>
    <w:basedOn w:val="77"/>
    <w:next w:val="77"/>
    <w:link w:val="75"/>
    <w:qFormat/>
    <w:uiPriority w:val="0"/>
    <w:pPr>
      <w:widowControl w:val="0"/>
      <w:autoSpaceDE w:val="0"/>
      <w:autoSpaceDN w:val="0"/>
      <w:adjustRightInd w:val="0"/>
      <w:spacing w:before="0" w:after="0" w:line="500" w:lineRule="exact"/>
      <w:ind w:left="0" w:firstLine="0"/>
      <w:jc w:val="center"/>
      <w:outlineLvl w:val="2"/>
    </w:pPr>
    <w:rPr>
      <w:rFonts w:ascii="宋体" w:hAnsi="宋体" w:eastAsiaTheme="minorEastAsia" w:cstheme="minorBidi"/>
      <w:b/>
      <w:sz w:val="28"/>
      <w:szCs w:val="28"/>
    </w:rPr>
  </w:style>
  <w:style w:type="paragraph" w:customStyle="1" w:styleId="77">
    <w:name w:val="正文_1_0"/>
    <w:qFormat/>
    <w:uiPriority w:val="0"/>
    <w:pPr>
      <w:spacing w:before="120" w:after="120" w:line="360" w:lineRule="auto"/>
      <w:ind w:left="1639" w:hanging="1072"/>
      <w:jc w:val="both"/>
    </w:pPr>
    <w:rPr>
      <w:rFonts w:ascii="Calibri" w:hAnsi="Calibri" w:eastAsia="宋体" w:cs="Times New Roman"/>
      <w:kern w:val="2"/>
      <w:sz w:val="21"/>
      <w:szCs w:val="22"/>
      <w:lang w:val="en-US" w:eastAsia="zh-CN" w:bidi="ar-SA"/>
    </w:rPr>
  </w:style>
  <w:style w:type="character" w:customStyle="1" w:styleId="78">
    <w:name w:val="批注框文本 Char"/>
    <w:link w:val="25"/>
    <w:qFormat/>
    <w:uiPriority w:val="0"/>
    <w:rPr>
      <w:rFonts w:ascii="Calibri" w:hAnsi="Calibri"/>
      <w:sz w:val="18"/>
      <w:szCs w:val="18"/>
    </w:rPr>
  </w:style>
  <w:style w:type="character" w:customStyle="1" w:styleId="79">
    <w:name w:val="正文缩进 Char_0"/>
    <w:link w:val="80"/>
    <w:qFormat/>
    <w:uiPriority w:val="99"/>
    <w:rPr>
      <w:rFonts w:ascii="Calibri" w:hAnsi="Calibri" w:eastAsia="宋体" w:cs="Times New Roman"/>
    </w:rPr>
  </w:style>
  <w:style w:type="paragraph" w:customStyle="1" w:styleId="80">
    <w:name w:val="正文缩进_0"/>
    <w:basedOn w:val="81"/>
    <w:link w:val="79"/>
    <w:unhideWhenUsed/>
    <w:qFormat/>
    <w:uiPriority w:val="0"/>
    <w:pPr>
      <w:ind w:firstLine="420" w:firstLineChars="200"/>
    </w:pPr>
    <w:rPr>
      <w:rFonts w:ascii="Calibri" w:hAnsi="Calibri"/>
      <w:szCs w:val="22"/>
    </w:rPr>
  </w:style>
  <w:style w:type="paragraph" w:customStyle="1" w:styleId="8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明显引用 Char"/>
    <w:link w:val="84"/>
    <w:qFormat/>
    <w:uiPriority w:val="30"/>
    <w:rPr>
      <w:b/>
      <w:bCs/>
      <w:i/>
      <w:iCs/>
      <w:color w:val="4F81BD"/>
      <w:szCs w:val="24"/>
    </w:rPr>
  </w:style>
  <w:style w:type="paragraph" w:styleId="84">
    <w:name w:val="Intense Quote"/>
    <w:basedOn w:val="1"/>
    <w:next w:val="1"/>
    <w:link w:val="83"/>
    <w:qFormat/>
    <w:uiPriority w:val="30"/>
    <w:pPr>
      <w:pBdr>
        <w:bottom w:val="single" w:color="4F81BD" w:sz="4" w:space="4"/>
      </w:pBdr>
      <w:spacing w:before="200" w:after="280"/>
      <w:ind w:left="936" w:right="936"/>
    </w:pPr>
    <w:rPr>
      <w:b/>
      <w:bCs/>
      <w:i/>
      <w:iCs/>
      <w:color w:val="4F81BD"/>
      <w:szCs w:val="24"/>
    </w:rPr>
  </w:style>
  <w:style w:type="character" w:customStyle="1" w:styleId="85">
    <w:name w:val="标题 Char"/>
    <w:link w:val="36"/>
    <w:qFormat/>
    <w:uiPriority w:val="0"/>
    <w:rPr>
      <w:rFonts w:ascii="Cambria" w:hAnsi="Cambria" w:eastAsia="黑体"/>
      <w:b/>
      <w:bCs/>
      <w:sz w:val="52"/>
      <w:szCs w:val="32"/>
    </w:rPr>
  </w:style>
  <w:style w:type="character" w:customStyle="1" w:styleId="86">
    <w:name w:val="标题 3 Char_0"/>
    <w:link w:val="87"/>
    <w:qFormat/>
    <w:uiPriority w:val="0"/>
    <w:rPr>
      <w:rFonts w:ascii="宋体" w:hAnsi="宋体"/>
      <w:b/>
      <w:sz w:val="32"/>
      <w:szCs w:val="32"/>
    </w:rPr>
  </w:style>
  <w:style w:type="paragraph" w:customStyle="1" w:styleId="87">
    <w:name w:val="标题 3_0"/>
    <w:basedOn w:val="88"/>
    <w:next w:val="88"/>
    <w:link w:val="86"/>
    <w:qFormat/>
    <w:uiPriority w:val="0"/>
    <w:pPr>
      <w:adjustRightInd w:val="0"/>
      <w:snapToGrid w:val="0"/>
      <w:spacing w:line="500" w:lineRule="exact"/>
      <w:ind w:left="0" w:firstLine="0"/>
      <w:jc w:val="center"/>
      <w:outlineLvl w:val="2"/>
    </w:pPr>
    <w:rPr>
      <w:rFonts w:ascii="宋体" w:hAnsi="宋体" w:eastAsiaTheme="minorEastAsia" w:cstheme="minorBidi"/>
      <w:b/>
      <w:sz w:val="32"/>
      <w:szCs w:val="32"/>
    </w:rPr>
  </w:style>
  <w:style w:type="paragraph" w:customStyle="1" w:styleId="88">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character" w:customStyle="1" w:styleId="89">
    <w:name w:val="无间隔 Char"/>
    <w:link w:val="90"/>
    <w:qFormat/>
    <w:uiPriority w:val="1"/>
    <w:rPr>
      <w:szCs w:val="24"/>
    </w:rPr>
  </w:style>
  <w:style w:type="paragraph" w:styleId="90">
    <w:name w:val="No Spacing"/>
    <w:link w:val="89"/>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customStyle="1" w:styleId="91">
    <w:name w:val="书籍标题1"/>
    <w:qFormat/>
    <w:uiPriority w:val="33"/>
    <w:rPr>
      <w:b/>
      <w:bCs/>
      <w:smallCaps/>
      <w:spacing w:val="5"/>
    </w:rPr>
  </w:style>
  <w:style w:type="character" w:customStyle="1" w:styleId="92">
    <w:name w:val="纯文本 Char"/>
    <w:link w:val="22"/>
    <w:qFormat/>
    <w:uiPriority w:val="0"/>
    <w:rPr>
      <w:rFonts w:ascii="宋体" w:hAnsi="Courier New" w:eastAsia="宋体" w:cs="Times New Roman"/>
      <w:szCs w:val="21"/>
    </w:rPr>
  </w:style>
  <w:style w:type="character" w:customStyle="1" w:styleId="93">
    <w:name w:val="标题 2 Char_0"/>
    <w:link w:val="94"/>
    <w:qFormat/>
    <w:uiPriority w:val="9"/>
    <w:rPr>
      <w:rFonts w:ascii="Calibri Light" w:hAnsi="Calibri Light" w:eastAsia="宋体" w:cs="Times New Roman"/>
      <w:b/>
      <w:bCs/>
      <w:sz w:val="32"/>
      <w:szCs w:val="32"/>
    </w:rPr>
  </w:style>
  <w:style w:type="paragraph" w:customStyle="1" w:styleId="94">
    <w:name w:val="标题 2_0"/>
    <w:basedOn w:val="88"/>
    <w:next w:val="88"/>
    <w:link w:val="93"/>
    <w:qFormat/>
    <w:uiPriority w:val="0"/>
    <w:pPr>
      <w:keepNext/>
      <w:keepLines/>
      <w:spacing w:before="260" w:after="260" w:line="416" w:lineRule="auto"/>
      <w:ind w:left="0" w:firstLine="0"/>
      <w:jc w:val="center"/>
      <w:outlineLvl w:val="1"/>
    </w:pPr>
    <w:rPr>
      <w:rFonts w:ascii="Calibri Light" w:hAnsi="Calibri Light"/>
      <w:b/>
      <w:bCs/>
      <w:sz w:val="32"/>
      <w:szCs w:val="32"/>
    </w:rPr>
  </w:style>
  <w:style w:type="character" w:customStyle="1" w:styleId="95">
    <w:name w:val="不明显参考1"/>
    <w:qFormat/>
    <w:uiPriority w:val="31"/>
    <w:rPr>
      <w:smallCaps/>
      <w:color w:val="C0504D"/>
      <w:u w:val="single"/>
    </w:rPr>
  </w:style>
  <w:style w:type="character" w:customStyle="1" w:styleId="96">
    <w:name w:val="不明显强调1"/>
    <w:qFormat/>
    <w:uiPriority w:val="19"/>
    <w:rPr>
      <w:i/>
      <w:iCs/>
      <w:color w:val="808080"/>
    </w:rPr>
  </w:style>
  <w:style w:type="character" w:customStyle="1" w:styleId="97">
    <w:name w:val="日期 Char"/>
    <w:link w:val="24"/>
    <w:qFormat/>
    <w:uiPriority w:val="0"/>
    <w:rPr>
      <w:rFonts w:ascii="宋体"/>
      <w:sz w:val="24"/>
    </w:rPr>
  </w:style>
  <w:style w:type="character" w:customStyle="1" w:styleId="98">
    <w:name w:val="副标题 Char"/>
    <w:link w:val="31"/>
    <w:qFormat/>
    <w:uiPriority w:val="11"/>
    <w:rPr>
      <w:rFonts w:ascii="Cambria" w:hAnsi="Cambria"/>
      <w:b/>
      <w:bCs/>
      <w:kern w:val="28"/>
      <w:sz w:val="32"/>
      <w:szCs w:val="32"/>
    </w:rPr>
  </w:style>
  <w:style w:type="character" w:customStyle="1" w:styleId="99">
    <w:name w:val="明显强调1"/>
    <w:qFormat/>
    <w:uiPriority w:val="21"/>
    <w:rPr>
      <w:b/>
      <w:bCs/>
      <w:i/>
      <w:iCs/>
      <w:color w:val="4F81BD"/>
    </w:rPr>
  </w:style>
  <w:style w:type="character" w:customStyle="1" w:styleId="100">
    <w:name w:val="正文文本缩进 Char1"/>
    <w:basedOn w:val="41"/>
    <w:semiHidden/>
    <w:qFormat/>
    <w:uiPriority w:val="99"/>
  </w:style>
  <w:style w:type="character" w:customStyle="1" w:styleId="101">
    <w:name w:val="批注框文本 Char1"/>
    <w:basedOn w:val="41"/>
    <w:semiHidden/>
    <w:qFormat/>
    <w:uiPriority w:val="99"/>
    <w:rPr>
      <w:sz w:val="18"/>
      <w:szCs w:val="18"/>
    </w:rPr>
  </w:style>
  <w:style w:type="character" w:customStyle="1" w:styleId="102">
    <w:name w:val="日期 Char1"/>
    <w:basedOn w:val="41"/>
    <w:semiHidden/>
    <w:qFormat/>
    <w:uiPriority w:val="99"/>
  </w:style>
  <w:style w:type="character" w:customStyle="1" w:styleId="103">
    <w:name w:val="批注文字 Char"/>
    <w:basedOn w:val="41"/>
    <w:link w:val="15"/>
    <w:qFormat/>
    <w:uiPriority w:val="0"/>
  </w:style>
  <w:style w:type="character" w:customStyle="1" w:styleId="104">
    <w:name w:val="批注主题 Char"/>
    <w:basedOn w:val="103"/>
    <w:link w:val="37"/>
    <w:qFormat/>
    <w:uiPriority w:val="99"/>
    <w:rPr>
      <w:rFonts w:ascii="Calibri" w:hAnsi="Calibri" w:eastAsia="宋体" w:cs="Times New Roman"/>
      <w:b/>
      <w:bCs/>
    </w:rPr>
  </w:style>
  <w:style w:type="character" w:customStyle="1" w:styleId="105">
    <w:name w:val="副标题 Char1"/>
    <w:basedOn w:val="41"/>
    <w:qFormat/>
    <w:uiPriority w:val="11"/>
    <w:rPr>
      <w:rFonts w:eastAsia="宋体" w:asciiTheme="majorHAnsi" w:hAnsiTheme="majorHAnsi" w:cstheme="majorBidi"/>
      <w:b/>
      <w:bCs/>
      <w:kern w:val="28"/>
      <w:sz w:val="32"/>
      <w:szCs w:val="32"/>
    </w:rPr>
  </w:style>
  <w:style w:type="character" w:customStyle="1" w:styleId="106">
    <w:name w:val="纯文本 Char2"/>
    <w:basedOn w:val="41"/>
    <w:semiHidden/>
    <w:qFormat/>
    <w:uiPriority w:val="99"/>
    <w:rPr>
      <w:rFonts w:ascii="宋体" w:hAnsi="Courier New" w:eastAsia="宋体" w:cs="Courier New"/>
      <w:szCs w:val="21"/>
    </w:rPr>
  </w:style>
  <w:style w:type="character" w:customStyle="1" w:styleId="107">
    <w:name w:val="标题 Char1"/>
    <w:basedOn w:val="41"/>
    <w:qFormat/>
    <w:uiPriority w:val="10"/>
    <w:rPr>
      <w:rFonts w:eastAsia="宋体" w:asciiTheme="majorHAnsi" w:hAnsiTheme="majorHAnsi" w:cstheme="majorBidi"/>
      <w:b/>
      <w:bCs/>
      <w:sz w:val="32"/>
      <w:szCs w:val="32"/>
    </w:rPr>
  </w:style>
  <w:style w:type="paragraph" w:customStyle="1" w:styleId="108">
    <w:name w:val="正文1"/>
    <w:qFormat/>
    <w:uiPriority w:val="0"/>
    <w:rPr>
      <w:rFonts w:ascii="Times New Roman" w:hAnsi="Times New Roman" w:eastAsia="Times New Roman" w:cs="Times New Roman"/>
      <w:sz w:val="24"/>
      <w:szCs w:val="24"/>
      <w:lang w:val="en-US" w:eastAsia="zh-CN" w:bidi="ar-SA"/>
    </w:rPr>
  </w:style>
  <w:style w:type="paragraph" w:customStyle="1" w:styleId="109">
    <w:name w:val="TOC 标题1"/>
    <w:basedOn w:val="2"/>
    <w:next w:val="1"/>
    <w:qFormat/>
    <w:uiPriority w:val="39"/>
    <w:pPr>
      <w:spacing w:before="480" w:after="0" w:line="276" w:lineRule="auto"/>
      <w:outlineLvl w:val="9"/>
    </w:pPr>
    <w:rPr>
      <w:rFonts w:ascii="Cambria" w:hAnsi="Cambria"/>
      <w:color w:val="365F91"/>
      <w:kern w:val="0"/>
      <w:sz w:val="28"/>
    </w:rPr>
  </w:style>
  <w:style w:type="paragraph" w:styleId="110">
    <w:name w:val="List Paragraph"/>
    <w:basedOn w:val="1"/>
    <w:qFormat/>
    <w:uiPriority w:val="99"/>
    <w:pPr>
      <w:ind w:firstLine="420" w:firstLineChars="200"/>
    </w:pPr>
    <w:rPr>
      <w:rFonts w:ascii="Calibri" w:hAnsi="Calibri" w:eastAsia="宋体" w:cs="Times New Roman"/>
    </w:rPr>
  </w:style>
  <w:style w:type="paragraph" w:customStyle="1" w:styleId="111">
    <w:name w:val="正文_2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2">
    <w:name w:val="引用 Char1"/>
    <w:basedOn w:val="41"/>
    <w:qFormat/>
    <w:uiPriority w:val="29"/>
    <w:rPr>
      <w:i/>
      <w:iCs/>
      <w:color w:val="000000" w:themeColor="text1"/>
      <w14:textFill>
        <w14:solidFill>
          <w14:schemeClr w14:val="tx1"/>
        </w14:solidFill>
      </w14:textFill>
    </w:rPr>
  </w:style>
  <w:style w:type="character" w:customStyle="1" w:styleId="113">
    <w:name w:val="明显引用 Char1"/>
    <w:basedOn w:val="41"/>
    <w:qFormat/>
    <w:uiPriority w:val="30"/>
    <w:rPr>
      <w:b/>
      <w:bCs/>
      <w:i/>
      <w:iCs/>
      <w:color w:val="4F81BD" w:themeColor="accent1"/>
      <w14:textFill>
        <w14:solidFill>
          <w14:schemeClr w14:val="accent1"/>
        </w14:solidFill>
      </w14:textFill>
    </w:rPr>
  </w:style>
  <w:style w:type="paragraph" w:customStyle="1" w:styleId="114">
    <w:name w:val="正文_2"/>
    <w:qFormat/>
    <w:uiPriority w:val="0"/>
    <w:pPr>
      <w:spacing w:before="120" w:after="120" w:line="360" w:lineRule="auto"/>
      <w:ind w:left="1639" w:hanging="1072"/>
      <w:jc w:val="both"/>
    </w:pPr>
    <w:rPr>
      <w:rFonts w:ascii="Calibri" w:hAnsi="Calibri" w:eastAsia="宋体" w:cs="Times New Roman"/>
      <w:kern w:val="2"/>
      <w:sz w:val="21"/>
      <w:szCs w:val="22"/>
      <w:lang w:val="en-US" w:eastAsia="zh-CN" w:bidi="ar-SA"/>
    </w:rPr>
  </w:style>
  <w:style w:type="paragraph" w:customStyle="1" w:styleId="115">
    <w:name w:val="纯文本_0"/>
    <w:basedOn w:val="88"/>
    <w:link w:val="116"/>
    <w:qFormat/>
    <w:uiPriority w:val="0"/>
    <w:pPr>
      <w:widowControl w:val="0"/>
      <w:spacing w:before="0" w:after="0" w:line="240" w:lineRule="auto"/>
      <w:ind w:left="0" w:firstLine="0"/>
    </w:pPr>
    <w:rPr>
      <w:rFonts w:ascii="宋体" w:hAnsi="Courier New"/>
      <w:sz w:val="21"/>
      <w:szCs w:val="21"/>
    </w:rPr>
  </w:style>
  <w:style w:type="character" w:customStyle="1" w:styleId="116">
    <w:name w:val="纯文本 Char1_0"/>
    <w:link w:val="115"/>
    <w:qFormat/>
    <w:locked/>
    <w:uiPriority w:val="0"/>
    <w:rPr>
      <w:rFonts w:ascii="宋体" w:hAnsi="Courier New" w:eastAsia="宋体" w:cs="Times New Roman"/>
      <w:szCs w:val="21"/>
    </w:rPr>
  </w:style>
  <w:style w:type="paragraph" w:customStyle="1" w:styleId="117">
    <w:name w:val="MsoNormal"/>
    <w:basedOn w:val="1"/>
    <w:qFormat/>
    <w:uiPriority w:val="0"/>
    <w:pPr>
      <w:widowControl/>
      <w:spacing w:line="384" w:lineRule="auto"/>
      <w:jc w:val="left"/>
    </w:pPr>
    <w:rPr>
      <w:rFonts w:ascii="Calibri" w:hAnsi="Calibri" w:eastAsia="Calibri" w:cs="Times New Roman"/>
      <w:kern w:val="0"/>
      <w:szCs w:val="24"/>
    </w:rPr>
  </w:style>
  <w:style w:type="paragraph" w:customStyle="1" w:styleId="118">
    <w:name w:val="正文_0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119">
    <w:name w:val="标题 2_0_0"/>
    <w:basedOn w:val="1"/>
    <w:next w:val="1"/>
    <w:link w:val="120"/>
    <w:qFormat/>
    <w:uiPriority w:val="0"/>
    <w:pPr>
      <w:keepNext/>
      <w:keepLines/>
      <w:spacing w:before="120" w:after="120" w:line="360" w:lineRule="auto"/>
      <w:jc w:val="center"/>
      <w:outlineLvl w:val="1"/>
    </w:pPr>
    <w:rPr>
      <w:rFonts w:ascii="Times New Roman" w:hAnsi="Times New Roman" w:eastAsia="宋体" w:cs="Times New Roman"/>
      <w:b/>
      <w:bCs/>
      <w:kern w:val="0"/>
      <w:sz w:val="30"/>
      <w:szCs w:val="32"/>
    </w:rPr>
  </w:style>
  <w:style w:type="character" w:customStyle="1" w:styleId="120">
    <w:name w:val="标题 2 Char_0_0"/>
    <w:link w:val="119"/>
    <w:qFormat/>
    <w:uiPriority w:val="0"/>
    <w:rPr>
      <w:rFonts w:ascii="Times New Roman" w:hAnsi="Times New Roman" w:eastAsia="宋体" w:cs="Times New Roman"/>
      <w:b/>
      <w:bCs/>
      <w:kern w:val="0"/>
      <w:sz w:val="30"/>
      <w:szCs w:val="32"/>
    </w:rPr>
  </w:style>
  <w:style w:type="paragraph" w:customStyle="1" w:styleId="121">
    <w:name w:val="正文_2_0"/>
    <w:qFormat/>
    <w:uiPriority w:val="0"/>
    <w:pPr>
      <w:widowControl w:val="0"/>
      <w:jc w:val="both"/>
    </w:pPr>
    <w:rPr>
      <w:rFonts w:ascii="等线" w:hAnsi="等线" w:eastAsia="等线" w:cs="Times New Roman"/>
      <w:kern w:val="2"/>
      <w:sz w:val="21"/>
      <w:szCs w:val="22"/>
      <w:lang w:val="en-US" w:eastAsia="zh-CN" w:bidi="ar-SA"/>
    </w:rPr>
  </w:style>
  <w:style w:type="paragraph" w:customStyle="1" w:styleId="122">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Normal_0_0"/>
    <w:next w:val="124"/>
    <w:qFormat/>
    <w:uiPriority w:val="0"/>
    <w:pPr>
      <w:widowControl w:val="0"/>
      <w:ind w:firstLine="420" w:firstLineChars="200"/>
      <w:jc w:val="both"/>
    </w:pPr>
    <w:rPr>
      <w:rFonts w:ascii="Calibri" w:hAnsi="Calibri" w:eastAsia="Times New Roman" w:cs="Times New Roman"/>
      <w:kern w:val="2"/>
      <w:sz w:val="21"/>
      <w:szCs w:val="22"/>
      <w:lang w:val="en-US" w:eastAsia="zh-CN" w:bidi="ar-SA"/>
    </w:rPr>
  </w:style>
  <w:style w:type="paragraph" w:customStyle="1" w:styleId="124">
    <w:name w:val="Body Text_0"/>
    <w:basedOn w:val="123"/>
    <w:qFormat/>
    <w:uiPriority w:val="0"/>
    <w:pPr>
      <w:spacing w:line="0" w:lineRule="atLeast"/>
    </w:pPr>
    <w:rPr>
      <w:sz w:val="30"/>
    </w:rPr>
  </w:style>
  <w:style w:type="character" w:customStyle="1" w:styleId="125">
    <w:name w:val="正文首行缩进 2 Char"/>
    <w:basedOn w:val="68"/>
    <w:link w:val="38"/>
    <w:semiHidden/>
    <w:qFormat/>
    <w:uiPriority w:val="99"/>
    <w:rPr>
      <w:rFonts w:asciiTheme="minorHAnsi" w:hAnsiTheme="minorHAnsi" w:eastAsiaTheme="minorEastAsia" w:cstheme="minorBidi"/>
      <w:kern w:val="2"/>
      <w:sz w:val="21"/>
      <w:szCs w:val="22"/>
    </w:rPr>
  </w:style>
  <w:style w:type="paragraph" w:customStyle="1" w:styleId="126">
    <w:name w:val="正文_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character" w:customStyle="1" w:styleId="128">
    <w:name w:val="文档结构图 Char"/>
    <w:basedOn w:val="41"/>
    <w:link w:val="14"/>
    <w:qFormat/>
    <w:uiPriority w:val="0"/>
    <w:rPr>
      <w:rFonts w:ascii="宋体" w:hAnsi="Calibri"/>
      <w:kern w:val="2"/>
      <w:sz w:val="18"/>
      <w:szCs w:val="18"/>
    </w:rPr>
  </w:style>
  <w:style w:type="character" w:customStyle="1" w:styleId="129">
    <w:name w:val="正文文本 Char"/>
    <w:basedOn w:val="41"/>
    <w:link w:val="16"/>
    <w:qFormat/>
    <w:uiPriority w:val="0"/>
    <w:rPr>
      <w:rFonts w:ascii="Calibri" w:hAnsi="Calibri"/>
      <w:kern w:val="2"/>
      <w:sz w:val="21"/>
      <w:szCs w:val="24"/>
    </w:rPr>
  </w:style>
  <w:style w:type="table" w:customStyle="1" w:styleId="130">
    <w:name w:val="网格型1"/>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1">
    <w:name w:val="样式1"/>
    <w:basedOn w:val="1"/>
    <w:qFormat/>
    <w:uiPriority w:val="0"/>
    <w:pPr>
      <w:tabs>
        <w:tab w:val="left" w:pos="709"/>
      </w:tabs>
      <w:adjustRightInd w:val="0"/>
      <w:ind w:left="709" w:hanging="709"/>
      <w:textAlignment w:val="baseline"/>
    </w:pPr>
    <w:rPr>
      <w:rFonts w:ascii="宋体" w:hAnsi="宋体" w:eastAsia="宋体" w:cs="Times New Roman"/>
      <w:kern w:val="0"/>
      <w:szCs w:val="21"/>
    </w:rPr>
  </w:style>
  <w:style w:type="character" w:customStyle="1" w:styleId="132">
    <w:name w:val="case31"/>
    <w:qFormat/>
    <w:uiPriority w:val="0"/>
    <w:rPr>
      <w:rFonts w:hint="default"/>
      <w:spacing w:val="390"/>
      <w:sz w:val="21"/>
      <w:szCs w:val="21"/>
    </w:rPr>
  </w:style>
  <w:style w:type="paragraph" w:customStyle="1" w:styleId="133">
    <w:name w:val="列出段落1"/>
    <w:basedOn w:val="1"/>
    <w:qFormat/>
    <w:uiPriority w:val="34"/>
    <w:pPr>
      <w:ind w:firstLine="420" w:firstLineChars="200"/>
    </w:pPr>
    <w:rPr>
      <w:rFonts w:ascii="Calibri" w:hAnsi="Calibri" w:eastAsia="宋体" w:cs="Times New Roman"/>
    </w:rPr>
  </w:style>
  <w:style w:type="character" w:customStyle="1" w:styleId="134">
    <w:name w:val="普通文字 Char Char2"/>
    <w:qFormat/>
    <w:uiPriority w:val="0"/>
    <w:rPr>
      <w:rFonts w:ascii="宋体" w:hAnsi="Courier New" w:cs="Courier New"/>
      <w:kern w:val="2"/>
      <w:sz w:val="21"/>
      <w:szCs w:val="21"/>
    </w:rPr>
  </w:style>
  <w:style w:type="character" w:customStyle="1" w:styleId="135">
    <w:name w:val="批注主题 Char1"/>
    <w:qFormat/>
    <w:uiPriority w:val="0"/>
    <w:rPr>
      <w:rFonts w:ascii="Calibri" w:hAnsi="Calibri"/>
      <w:b/>
      <w:bCs/>
      <w:kern w:val="2"/>
      <w:sz w:val="21"/>
      <w:szCs w:val="22"/>
    </w:rPr>
  </w:style>
  <w:style w:type="paragraph" w:customStyle="1" w:styleId="136">
    <w:name w:val="修订1"/>
    <w:semiHidden/>
    <w:qFormat/>
    <w:uiPriority w:val="99"/>
    <w:rPr>
      <w:rFonts w:ascii="Calibri" w:hAnsi="Calibri" w:eastAsia="宋体" w:cs="Times New Roman"/>
      <w:kern w:val="2"/>
      <w:sz w:val="21"/>
      <w:szCs w:val="22"/>
      <w:lang w:val="en-US" w:eastAsia="zh-CN" w:bidi="ar-SA"/>
    </w:rPr>
  </w:style>
  <w:style w:type="paragraph" w:customStyle="1" w:styleId="137">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138">
    <w:name w:val="2册标题2 Char"/>
    <w:link w:val="139"/>
    <w:qFormat/>
    <w:uiPriority w:val="0"/>
    <w:rPr>
      <w:rFonts w:ascii="Arial" w:hAnsi="Arial" w:eastAsia="黑体"/>
      <w:kern w:val="2"/>
      <w:sz w:val="30"/>
    </w:rPr>
  </w:style>
  <w:style w:type="paragraph" w:customStyle="1" w:styleId="139">
    <w:name w:val="2册标题2"/>
    <w:basedOn w:val="1"/>
    <w:next w:val="1"/>
    <w:link w:val="138"/>
    <w:qFormat/>
    <w:uiPriority w:val="0"/>
    <w:pPr>
      <w:spacing w:beforeLines="50" w:afterLines="50" w:line="300" w:lineRule="auto"/>
      <w:outlineLvl w:val="1"/>
    </w:pPr>
    <w:rPr>
      <w:rFonts w:ascii="Arial" w:hAnsi="Arial" w:eastAsia="黑体" w:cs="Times New Roman"/>
      <w:sz w:val="30"/>
      <w:szCs w:val="20"/>
    </w:rPr>
  </w:style>
  <w:style w:type="paragraph" w:customStyle="1" w:styleId="14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41">
    <w:name w:val="TOC Heading"/>
    <w:basedOn w:val="2"/>
    <w:next w:val="1"/>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142">
    <w:name w:val="正文2"/>
    <w:qFormat/>
    <w:uiPriority w:val="0"/>
    <w:pPr>
      <w:widowControl w:val="0"/>
      <w:ind w:firstLine="420" w:firstLineChars="200"/>
      <w:jc w:val="both"/>
    </w:pPr>
    <w:rPr>
      <w:rFonts w:ascii="Calibri" w:hAnsi="Calibri" w:eastAsia="Times New Roman" w:cs="Times New Roman"/>
      <w:lang w:val="en-US" w:eastAsia="zh-CN" w:bidi="ar-SA"/>
    </w:rPr>
  </w:style>
  <w:style w:type="paragraph" w:customStyle="1" w:styleId="143">
    <w:name w:val="Heading 2"/>
    <w:basedOn w:val="17"/>
    <w:next w:val="144"/>
    <w:qFormat/>
    <w:uiPriority w:val="9"/>
    <w:pPr>
      <w:keepNext/>
      <w:keepLines/>
      <w:spacing w:before="260" w:after="260" w:line="500" w:lineRule="exact"/>
      <w:contextualSpacing/>
      <w:outlineLvl w:val="1"/>
    </w:pPr>
    <w:rPr>
      <w:rFonts w:ascii="宋体" w:hAnsi="宋体" w:eastAsia="宋体"/>
      <w:b/>
      <w:sz w:val="32"/>
      <w:szCs w:val="28"/>
    </w:rPr>
  </w:style>
  <w:style w:type="paragraph" w:customStyle="1" w:styleId="144">
    <w:name w:val="正文缩进1"/>
    <w:basedOn w:val="17"/>
    <w:unhideWhenUsed/>
    <w:qFormat/>
    <w:uiPriority w:val="99"/>
    <w:rPr>
      <w:rFonts w:ascii="Calibri" w:hAnsi="Calibri" w:eastAsia="宋体"/>
    </w:rPr>
  </w:style>
  <w:style w:type="character" w:customStyle="1" w:styleId="145">
    <w:name w:val="标题 2 Char_1"/>
    <w:qFormat/>
    <w:uiPriority w:val="0"/>
    <w:rPr>
      <w:rFonts w:ascii="宋体" w:hAnsi="宋体"/>
      <w:b/>
      <w:spacing w:val="120"/>
      <w:sz w:val="36"/>
      <w:szCs w:val="36"/>
    </w:rPr>
  </w:style>
  <w:style w:type="character" w:customStyle="1" w:styleId="146">
    <w:name w:val="正文缩进 Char_1"/>
    <w:qFormat/>
    <w:uiPriority w:val="0"/>
    <w:rPr>
      <w:rFonts w:ascii="Calibri" w:hAnsi="Calibri" w:eastAsia="宋体" w:cs="Times New Roman"/>
    </w:rPr>
  </w:style>
  <w:style w:type="paragraph" w:customStyle="1" w:styleId="147">
    <w:name w:val="正文_3"/>
    <w:next w:val="1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正文文本缩进_0"/>
    <w:basedOn w:val="88"/>
    <w:next w:val="27"/>
    <w:qFormat/>
    <w:uiPriority w:val="0"/>
    <w:pPr>
      <w:widowControl w:val="0"/>
      <w:spacing w:before="0" w:after="0" w:line="240" w:lineRule="auto"/>
      <w:ind w:left="0" w:firstLine="830" w:firstLineChars="352"/>
    </w:pPr>
    <w:rPr>
      <w:rFonts w:ascii="仿宋_GB2312" w:hAnsi="Times New Roman" w:eastAsia="仿宋_GB2312"/>
      <w:sz w:val="32"/>
      <w:szCs w:val="20"/>
    </w:rPr>
  </w:style>
  <w:style w:type="paragraph" w:customStyle="1" w:styleId="149">
    <w:name w:val="正文缩进_3"/>
    <w:basedOn w:val="147"/>
    <w:unhideWhenUsed/>
    <w:qFormat/>
    <w:uiPriority w:val="99"/>
    <w:pPr>
      <w:ind w:firstLine="420" w:firstLineChars="200"/>
    </w:pPr>
  </w:style>
  <w:style w:type="paragraph" w:customStyle="1" w:styleId="150">
    <w:name w:val="正文缩进_2"/>
    <w:basedOn w:val="88"/>
    <w:unhideWhenUsed/>
    <w:qFormat/>
    <w:uiPriority w:val="0"/>
    <w:pPr>
      <w:widowControl w:val="0"/>
      <w:spacing w:before="0" w:after="0" w:line="240" w:lineRule="auto"/>
      <w:ind w:left="0" w:firstLine="420" w:firstLineChars="200"/>
    </w:pPr>
    <w:rPr>
      <w:kern w:val="0"/>
      <w:sz w:val="20"/>
      <w:szCs w:val="20"/>
    </w:rPr>
  </w:style>
  <w:style w:type="paragraph" w:customStyle="1" w:styleId="151">
    <w:name w:val="标题 2_1"/>
    <w:basedOn w:val="152"/>
    <w:next w:val="150"/>
    <w:qFormat/>
    <w:uiPriority w:val="0"/>
    <w:pPr>
      <w:outlineLvl w:val="1"/>
    </w:pPr>
  </w:style>
  <w:style w:type="paragraph" w:customStyle="1" w:styleId="152">
    <w:name w:val="标题 4_0"/>
    <w:basedOn w:val="87"/>
    <w:next w:val="88"/>
    <w:qFormat/>
    <w:uiPriority w:val="0"/>
    <w:pPr>
      <w:keepNext/>
      <w:keepLines/>
      <w:widowControl w:val="0"/>
      <w:adjustRightInd/>
      <w:snapToGrid/>
      <w:spacing w:before="260" w:after="260" w:line="416" w:lineRule="auto"/>
      <w:jc w:val="both"/>
      <w:outlineLvl w:val="3"/>
    </w:pPr>
    <w:rPr>
      <w:rFonts w:ascii="Times New Roman" w:hAnsi="Times New Roman" w:eastAsia="宋体" w:cs="Times New Roman"/>
      <w:bCs/>
    </w:rPr>
  </w:style>
  <w:style w:type="paragraph" w:customStyle="1" w:styleId="153">
    <w:name w:val="正文 1.1.1"/>
    <w:basedOn w:val="1"/>
    <w:next w:val="1"/>
    <w:qFormat/>
    <w:uiPriority w:val="0"/>
    <w:pPr>
      <w:adjustRightInd w:val="0"/>
      <w:spacing w:line="360" w:lineRule="auto"/>
      <w:ind w:firstLine="422" w:firstLineChars="150"/>
      <w:textAlignment w:val="baseline"/>
      <w:outlineLvl w:val="2"/>
    </w:pPr>
    <w:rPr>
      <w:rFonts w:ascii="宋体" w:hAnsi="宋体" w:eastAsia="宋体" w:cs="Times New Roman"/>
      <w:b/>
      <w:kern w:val="0"/>
      <w:sz w:val="28"/>
      <w:szCs w:val="28"/>
    </w:rPr>
  </w:style>
  <w:style w:type="paragraph" w:customStyle="1" w:styleId="154">
    <w:name w:val="正文_1_1"/>
    <w:qFormat/>
    <w:uiPriority w:val="0"/>
    <w:pPr>
      <w:widowControl w:val="0"/>
      <w:jc w:val="both"/>
    </w:pPr>
    <w:rPr>
      <w:rFonts w:ascii="等线" w:hAnsi="等线" w:eastAsia="等线" w:cs="Times New Roman"/>
      <w:kern w:val="2"/>
      <w:sz w:val="21"/>
      <w:szCs w:val="22"/>
      <w:lang w:val="en-US" w:eastAsia="zh-CN" w:bidi="ar-SA"/>
    </w:rPr>
  </w:style>
  <w:style w:type="paragraph" w:customStyle="1" w:styleId="155">
    <w:name w:val="WPSOffice手动目录 1"/>
    <w:qFormat/>
    <w:uiPriority w:val="0"/>
    <w:rPr>
      <w:rFonts w:ascii="Times New Roman" w:hAnsi="Times New Roman" w:eastAsia="宋体" w:cs="Times New Roman"/>
      <w:lang w:val="en-US" w:eastAsia="zh-CN" w:bidi="ar-SA"/>
    </w:rPr>
  </w:style>
  <w:style w:type="paragraph" w:customStyle="1" w:styleId="15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158">
    <w:name w:val="time4"/>
    <w:basedOn w:val="41"/>
    <w:qFormat/>
    <w:uiPriority w:val="0"/>
    <w:rPr>
      <w:color w:val="484848"/>
    </w:rPr>
  </w:style>
  <w:style w:type="character" w:customStyle="1" w:styleId="159">
    <w:name w:val="fontstyle01"/>
    <w:basedOn w:val="41"/>
    <w:qFormat/>
    <w:uiPriority w:val="0"/>
    <w:rPr>
      <w:rFonts w:ascii="宋体" w:hAnsi="宋体" w:eastAsia="宋体" w:cs="宋体"/>
      <w:color w:val="000000"/>
      <w:sz w:val="22"/>
      <w:szCs w:val="22"/>
    </w:rPr>
  </w:style>
  <w:style w:type="character" w:customStyle="1" w:styleId="160">
    <w:name w:val="font121"/>
    <w:basedOn w:val="41"/>
    <w:qFormat/>
    <w:uiPriority w:val="0"/>
    <w:rPr>
      <w:rFonts w:hint="eastAsia" w:ascii="宋体" w:hAnsi="宋体" w:eastAsia="宋体" w:cs="宋体"/>
      <w:color w:val="000000"/>
      <w:sz w:val="20"/>
      <w:szCs w:val="20"/>
      <w:u w:val="none"/>
      <w:vertAlign w:val="superscript"/>
    </w:rPr>
  </w:style>
  <w:style w:type="character" w:customStyle="1" w:styleId="161">
    <w:name w:val="font111"/>
    <w:basedOn w:val="41"/>
    <w:qFormat/>
    <w:uiPriority w:val="0"/>
    <w:rPr>
      <w:rFonts w:hint="eastAsia" w:ascii="宋体" w:hAnsi="宋体" w:eastAsia="宋体" w:cs="宋体"/>
      <w:color w:val="000000"/>
      <w:sz w:val="20"/>
      <w:szCs w:val="20"/>
      <w:u w:val="none"/>
      <w:vertAlign w:val="superscript"/>
    </w:rPr>
  </w:style>
  <w:style w:type="paragraph" w:customStyle="1" w:styleId="162">
    <w:name w:val="Normal_1"/>
    <w:qFormat/>
    <w:uiPriority w:val="0"/>
    <w:pPr>
      <w:widowControl w:val="0"/>
      <w:jc w:val="both"/>
    </w:pPr>
    <w:rPr>
      <w:rFonts w:ascii="Times New Roman" w:hAnsi="Times New Roman" w:eastAsia="Times New Roman" w:cs="Times New Roman"/>
      <w:lang w:val="en-US" w:eastAsia="zh-CN" w:bidi="ar-SA"/>
    </w:rPr>
  </w:style>
  <w:style w:type="character" w:customStyle="1" w:styleId="163">
    <w:name w:val="time"/>
    <w:basedOn w:val="41"/>
    <w:qFormat/>
    <w:uiPriority w:val="0"/>
    <w:rPr>
      <w:color w:val="484848"/>
    </w:rPr>
  </w:style>
  <w:style w:type="paragraph" w:customStyle="1" w:styleId="164">
    <w:name w:val="Heading 3"/>
    <w:basedOn w:val="17"/>
    <w:next w:val="17"/>
    <w:qFormat/>
    <w:uiPriority w:val="0"/>
    <w:pPr>
      <w:keepNext/>
      <w:keepLines/>
      <w:spacing w:before="120" w:after="120" w:line="360" w:lineRule="auto"/>
      <w:jc w:val="center"/>
      <w:outlineLvl w:val="2"/>
    </w:pPr>
    <w:rPr>
      <w:rFonts w:ascii="宋体" w:hAnsi="宋体" w:eastAsia="宋体"/>
      <w:b/>
      <w:bCs/>
      <w:sz w:val="36"/>
      <w:szCs w:val="18"/>
    </w:rPr>
  </w:style>
  <w:style w:type="paragraph" w:customStyle="1" w:styleId="165">
    <w:name w:val="纯文本1"/>
    <w:basedOn w:val="17"/>
    <w:qFormat/>
    <w:uiPriority w:val="0"/>
    <w:pPr>
      <w:jc w:val="left"/>
    </w:pPr>
    <w:rPr>
      <w:rFonts w:ascii="宋体" w:hAnsi="Courier New" w:eastAsia="等线"/>
      <w:szCs w:val="21"/>
    </w:rPr>
  </w:style>
  <w:style w:type="character" w:customStyle="1" w:styleId="166">
    <w:name w:val="hover13"/>
    <w:basedOn w:val="41"/>
    <w:qFormat/>
    <w:uiPriority w:val="0"/>
    <w:rPr>
      <w:color w:val="025291"/>
    </w:rPr>
  </w:style>
  <w:style w:type="character" w:customStyle="1" w:styleId="167">
    <w:name w:val="font_gjgzk"/>
    <w:basedOn w:val="41"/>
    <w:qFormat/>
    <w:uiPriority w:val="0"/>
  </w:style>
  <w:style w:type="character" w:customStyle="1" w:styleId="168">
    <w:name w:val="tabg"/>
    <w:basedOn w:val="41"/>
    <w:qFormat/>
    <w:uiPriority w:val="0"/>
    <w:rPr>
      <w:color w:val="FFFFFF"/>
      <w:sz w:val="18"/>
      <w:szCs w:val="18"/>
    </w:rPr>
  </w:style>
  <w:style w:type="character" w:customStyle="1" w:styleId="169">
    <w:name w:val="font2"/>
    <w:basedOn w:val="41"/>
    <w:qFormat/>
    <w:uiPriority w:val="0"/>
  </w:style>
  <w:style w:type="character" w:customStyle="1" w:styleId="170">
    <w:name w:val="font3"/>
    <w:basedOn w:val="41"/>
    <w:qFormat/>
    <w:uiPriority w:val="0"/>
  </w:style>
  <w:style w:type="character" w:customStyle="1" w:styleId="171">
    <w:name w:val="font-zyygwj"/>
    <w:basedOn w:val="41"/>
    <w:qFormat/>
    <w:uiPriority w:val="0"/>
  </w:style>
  <w:style w:type="character" w:customStyle="1" w:styleId="172">
    <w:name w:val="font-zyygwj1"/>
    <w:basedOn w:val="41"/>
    <w:qFormat/>
    <w:uiPriority w:val="0"/>
  </w:style>
  <w:style w:type="character" w:customStyle="1" w:styleId="173">
    <w:name w:val="noline"/>
    <w:basedOn w:val="41"/>
    <w:qFormat/>
    <w:uiPriority w:val="0"/>
  </w:style>
  <w:style w:type="character" w:customStyle="1" w:styleId="174">
    <w:name w:val="active&gt;i"/>
    <w:basedOn w:val="41"/>
    <w:qFormat/>
    <w:uiPriority w:val="0"/>
  </w:style>
  <w:style w:type="character" w:customStyle="1" w:styleId="175">
    <w:name w:val="on5"/>
    <w:basedOn w:val="41"/>
    <w:qFormat/>
    <w:uiPriority w:val="0"/>
    <w:rPr>
      <w:color w:val="FFFFFF"/>
      <w:shd w:val="clear" w:color="auto" w:fill="0B67A6"/>
    </w:rPr>
  </w:style>
  <w:style w:type="character" w:customStyle="1" w:styleId="176">
    <w:name w:val="on6"/>
    <w:basedOn w:val="41"/>
    <w:qFormat/>
    <w:uiPriority w:val="0"/>
    <w:rPr>
      <w:b/>
      <w:bCs/>
      <w:color w:val="015293"/>
    </w:rPr>
  </w:style>
  <w:style w:type="character" w:customStyle="1" w:styleId="177">
    <w:name w:val="bg02"/>
    <w:basedOn w:val="41"/>
    <w:qFormat/>
    <w:uiPriority w:val="0"/>
  </w:style>
  <w:style w:type="character" w:customStyle="1" w:styleId="178">
    <w:name w:val="bg01"/>
    <w:basedOn w:val="41"/>
    <w:qFormat/>
    <w:uiPriority w:val="0"/>
  </w:style>
  <w:style w:type="character" w:customStyle="1" w:styleId="179">
    <w:name w:val="place"/>
    <w:basedOn w:val="41"/>
    <w:qFormat/>
    <w:uiPriority w:val="0"/>
  </w:style>
  <w:style w:type="character" w:customStyle="1" w:styleId="180">
    <w:name w:val="place1"/>
    <w:basedOn w:val="41"/>
    <w:qFormat/>
    <w:uiPriority w:val="0"/>
  </w:style>
  <w:style w:type="character" w:customStyle="1" w:styleId="181">
    <w:name w:val="place2"/>
    <w:basedOn w:val="41"/>
    <w:qFormat/>
    <w:uiPriority w:val="0"/>
    <w:rPr>
      <w:rFonts w:ascii="微软雅黑" w:hAnsi="微软雅黑" w:eastAsia="微软雅黑" w:cs="微软雅黑"/>
      <w:color w:val="888888"/>
      <w:sz w:val="17"/>
      <w:szCs w:val="17"/>
    </w:rPr>
  </w:style>
  <w:style w:type="character" w:customStyle="1" w:styleId="182">
    <w:name w:val="place3"/>
    <w:basedOn w:val="41"/>
    <w:qFormat/>
    <w:uiPriority w:val="0"/>
  </w:style>
  <w:style w:type="character" w:customStyle="1" w:styleId="183">
    <w:name w:val="laypage_curr"/>
    <w:basedOn w:val="41"/>
    <w:qFormat/>
    <w:uiPriority w:val="0"/>
    <w:rPr>
      <w:color w:val="FFFDF4"/>
      <w:sz w:val="28"/>
      <w:szCs w:val="28"/>
      <w:shd w:val="clear" w:color="auto" w:fill="0B67A6"/>
    </w:rPr>
  </w:style>
  <w:style w:type="character" w:customStyle="1" w:styleId="184">
    <w:name w:val="hover"/>
    <w:basedOn w:val="41"/>
    <w:qFormat/>
    <w:uiPriority w:val="0"/>
    <w:rPr>
      <w:color w:val="025291"/>
    </w:rPr>
  </w:style>
  <w:style w:type="character" w:customStyle="1" w:styleId="185">
    <w:name w:val="on"/>
    <w:basedOn w:val="41"/>
    <w:qFormat/>
    <w:uiPriority w:val="0"/>
    <w:rPr>
      <w:b/>
      <w:bCs/>
      <w:color w:val="015293"/>
    </w:rPr>
  </w:style>
  <w:style w:type="character" w:customStyle="1" w:styleId="186">
    <w:name w:val="on1"/>
    <w:basedOn w:val="41"/>
    <w:qFormat/>
    <w:uiPriority w:val="0"/>
    <w:rPr>
      <w:color w:val="FFFFFF"/>
      <w:shd w:val="clear" w:color="auto" w:fill="0B67A6"/>
    </w:rPr>
  </w:style>
  <w:style w:type="character" w:customStyle="1" w:styleId="187">
    <w:name w:val="font71"/>
    <w:qFormat/>
    <w:uiPriority w:val="0"/>
    <w:rPr>
      <w:rFonts w:hint="eastAsia" w:ascii="宋体" w:hAnsi="宋体" w:eastAsia="宋体" w:cs="宋体"/>
      <w:color w:val="000000"/>
      <w:sz w:val="22"/>
      <w:szCs w:val="22"/>
      <w:u w:val="none"/>
    </w:rPr>
  </w:style>
  <w:style w:type="table" w:customStyle="1" w:styleId="188">
    <w:name w:val="网格型2"/>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9">
    <w:name w:val="_Style 188"/>
    <w:basedOn w:val="1"/>
    <w:next w:val="1"/>
    <w:qFormat/>
    <w:uiPriority w:val="0"/>
    <w:pPr>
      <w:pBdr>
        <w:bottom w:val="single" w:color="auto" w:sz="6" w:space="1"/>
      </w:pBdr>
      <w:jc w:val="center"/>
    </w:pPr>
    <w:rPr>
      <w:rFonts w:ascii="Arial" w:eastAsia="宋体"/>
      <w:vanish/>
      <w:sz w:val="16"/>
    </w:rPr>
  </w:style>
  <w:style w:type="paragraph" w:customStyle="1" w:styleId="190">
    <w:name w:val="_Style 18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12216</Words>
  <Characters>12897</Characters>
  <Lines>184</Lines>
  <Paragraphs>51</Paragraphs>
  <TotalTime>4</TotalTime>
  <ScaleCrop>false</ScaleCrop>
  <LinksUpToDate>false</LinksUpToDate>
  <CharactersWithSpaces>13140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2024-05-26T07:00:00Z</dcterms:created>
  <dc:creator>NTKO</dc:creator>
  <cp:lastModifiedBy>greatwall</cp:lastModifiedBy>
  <cp:lastPrinted>2024-07-22T07:06:00Z</cp:lastPrinted>
  <dcterms:modified xsi:type="dcterms:W3CDTF">2025-07-09T10:43:29Z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EA0C5E008BD5444A9F9D622EE228ED07_13</vt:lpwstr>
  </property>
  <property fmtid="{D5CDD505-2E9C-101B-9397-08002B2CF9AE}" pid="4" name="KSOTemplateDocerSaveRecord">
    <vt:lpwstr>eyJoZGlkIjoiYzc2YTI5NWFkMjNiMTFkOWY5MDZlZTMxNjc0NmI1M2UiLCJ1c2VySWQiOiIyOTU4MDgwNTAifQ==</vt:lpwstr>
  </property>
</Properties>
</file>