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05127">
      <w:pPr>
        <w:pStyle w:val="10"/>
        <w:bidi w:val="0"/>
        <w:rPr>
          <w:rFonts w:hint="eastAsia"/>
          <w:sz w:val="36"/>
          <w:szCs w:val="36"/>
          <w:lang w:val="en-US" w:eastAsia="zh-CN"/>
        </w:rPr>
      </w:pPr>
      <w:r>
        <w:rPr>
          <w:rFonts w:hint="eastAsia"/>
          <w:sz w:val="36"/>
          <w:szCs w:val="36"/>
        </w:rPr>
        <w:t>国家油菜产业技术体系宜昌综合试验站抗根肿病油菜品种展示示范</w:t>
      </w:r>
      <w:r>
        <w:rPr>
          <w:rFonts w:hint="eastAsia"/>
          <w:sz w:val="36"/>
          <w:szCs w:val="36"/>
          <w:lang w:val="en-US" w:eastAsia="zh-CN"/>
        </w:rPr>
        <w:t>及</w:t>
      </w:r>
      <w:r>
        <w:rPr>
          <w:rFonts w:hint="eastAsia"/>
          <w:sz w:val="36"/>
          <w:szCs w:val="36"/>
        </w:rPr>
        <w:t>油菜高产示范创建合作方征集</w:t>
      </w:r>
      <w:r>
        <w:rPr>
          <w:rFonts w:hint="eastAsia"/>
          <w:sz w:val="36"/>
          <w:szCs w:val="36"/>
          <w:lang w:val="en-US" w:eastAsia="zh-CN"/>
        </w:rPr>
        <w:t>表</w:t>
      </w:r>
    </w:p>
    <w:p w14:paraId="09A21FAC">
      <w:pPr>
        <w:rPr>
          <w:rFonts w:hint="eastAsia"/>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86"/>
        <w:gridCol w:w="1235"/>
        <w:gridCol w:w="88"/>
        <w:gridCol w:w="150"/>
        <w:gridCol w:w="633"/>
        <w:gridCol w:w="245"/>
        <w:gridCol w:w="115"/>
        <w:gridCol w:w="22"/>
        <w:gridCol w:w="1048"/>
        <w:gridCol w:w="231"/>
        <w:gridCol w:w="995"/>
        <w:gridCol w:w="1336"/>
        <w:gridCol w:w="356"/>
        <w:gridCol w:w="1286"/>
      </w:tblGrid>
      <w:tr w14:paraId="13F1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4" w:type="dxa"/>
            <w:gridSpan w:val="6"/>
            <w:tcBorders>
              <w:right w:val="nil"/>
            </w:tcBorders>
            <w:vAlign w:val="center"/>
          </w:tcPr>
          <w:p w14:paraId="7D7FC914">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r>
              <w:rPr>
                <w:rFonts w:hint="eastAsia"/>
                <w:sz w:val="24"/>
                <w:szCs w:val="24"/>
                <w:lang w:val="en-US" w:eastAsia="zh-CN"/>
              </w:rPr>
              <w:t>填报单位（企业/合作社名称）：</w:t>
            </w:r>
          </w:p>
        </w:tc>
        <w:tc>
          <w:tcPr>
            <w:tcW w:w="5634" w:type="dxa"/>
            <w:gridSpan w:val="9"/>
            <w:tcBorders>
              <w:left w:val="nil"/>
            </w:tcBorders>
            <w:vAlign w:val="center"/>
          </w:tcPr>
          <w:p w14:paraId="2ECF1263">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p>
        </w:tc>
      </w:tr>
      <w:tr w14:paraId="2D5D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2" w:type="dxa"/>
            <w:tcBorders>
              <w:right w:val="nil"/>
            </w:tcBorders>
            <w:vAlign w:val="center"/>
          </w:tcPr>
          <w:p w14:paraId="3418DE8F">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r>
              <w:rPr>
                <w:rFonts w:hint="eastAsia"/>
                <w:sz w:val="24"/>
                <w:szCs w:val="24"/>
                <w:lang w:val="en-US" w:eastAsia="zh-CN"/>
              </w:rPr>
              <w:t>联系人：</w:t>
            </w:r>
          </w:p>
        </w:tc>
        <w:tc>
          <w:tcPr>
            <w:tcW w:w="2192" w:type="dxa"/>
            <w:gridSpan w:val="5"/>
            <w:tcBorders>
              <w:left w:val="nil"/>
              <w:right w:val="nil"/>
            </w:tcBorders>
            <w:vAlign w:val="center"/>
          </w:tcPr>
          <w:p w14:paraId="2431C13F">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p>
        </w:tc>
        <w:tc>
          <w:tcPr>
            <w:tcW w:w="1661" w:type="dxa"/>
            <w:gridSpan w:val="5"/>
            <w:tcBorders>
              <w:left w:val="nil"/>
              <w:right w:val="nil"/>
            </w:tcBorders>
            <w:vAlign w:val="center"/>
          </w:tcPr>
          <w:p w14:paraId="69BECBC3">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r>
              <w:rPr>
                <w:rFonts w:hint="eastAsia"/>
                <w:sz w:val="24"/>
                <w:szCs w:val="24"/>
                <w:lang w:val="en-US" w:eastAsia="zh-CN"/>
              </w:rPr>
              <w:t>联系电话：</w:t>
            </w:r>
          </w:p>
        </w:tc>
        <w:tc>
          <w:tcPr>
            <w:tcW w:w="3973" w:type="dxa"/>
            <w:gridSpan w:val="4"/>
            <w:tcBorders>
              <w:left w:val="nil"/>
            </w:tcBorders>
            <w:vAlign w:val="center"/>
          </w:tcPr>
          <w:p w14:paraId="2E2797BD">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p>
        </w:tc>
      </w:tr>
      <w:tr w14:paraId="380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bottom w:val="single" w:color="000000" w:sz="4" w:space="0"/>
            </w:tcBorders>
            <w:vAlign w:val="center"/>
          </w:tcPr>
          <w:p w14:paraId="6A97404A">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ascii="黑体" w:hAnsi="黑体" w:eastAsia="黑体" w:cs="黑体"/>
                <w:sz w:val="24"/>
                <w:szCs w:val="24"/>
                <w:lang w:val="en-US" w:eastAsia="zh-CN"/>
              </w:rPr>
              <w:t>一、示范内容</w:t>
            </w:r>
          </w:p>
        </w:tc>
      </w:tr>
      <w:tr w14:paraId="63A3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top w:val="single" w:color="000000" w:sz="4" w:space="0"/>
            </w:tcBorders>
            <w:vAlign w:val="center"/>
          </w:tcPr>
          <w:p w14:paraId="03304873">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24"/>
                <w:lang w:val="en-US" w:eastAsia="zh-CN"/>
              </w:rPr>
            </w:pPr>
            <w:r>
              <w:rPr>
                <w:rFonts w:hint="eastAsia"/>
                <w:sz w:val="24"/>
                <w:szCs w:val="24"/>
                <w:lang w:val="en-US" w:eastAsia="zh-CN"/>
              </w:rPr>
              <w:t>1</w:t>
            </w:r>
            <w:r>
              <w:rPr>
                <w:rFonts w:hint="eastAsia"/>
                <w:sz w:val="24"/>
                <w:szCs w:val="24"/>
                <w:lang w:val="en-US" w:eastAsia="zh-CN"/>
              </w:rPr>
              <w:t>.抗根肿病油菜品种展示示范。</w:t>
            </w:r>
          </w:p>
          <w:p w14:paraId="62281BBE">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24"/>
                <w:lang w:val="en-US" w:eastAsia="zh-CN"/>
              </w:rPr>
            </w:pPr>
            <w:r>
              <w:rPr>
                <w:rFonts w:hint="eastAsia"/>
                <w:sz w:val="24"/>
                <w:szCs w:val="24"/>
                <w:lang w:val="en-US" w:eastAsia="zh-CN"/>
              </w:rPr>
              <w:t>2</w:t>
            </w:r>
            <w:r>
              <w:rPr>
                <w:rFonts w:hint="eastAsia"/>
                <w:sz w:val="24"/>
                <w:szCs w:val="24"/>
                <w:lang w:val="en-US" w:eastAsia="zh-CN"/>
              </w:rPr>
              <w:t>.油菜双密双高多抗技术模式集成示范。</w:t>
            </w:r>
          </w:p>
          <w:p w14:paraId="46D0472E">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3</w:t>
            </w:r>
            <w:r>
              <w:rPr>
                <w:rFonts w:hint="eastAsia"/>
                <w:sz w:val="24"/>
                <w:szCs w:val="24"/>
                <w:lang w:val="en-US" w:eastAsia="zh-CN"/>
              </w:rPr>
              <w:t>.优质稻－早熟油菜轮作模式高产示范。</w:t>
            </w:r>
          </w:p>
        </w:tc>
      </w:tr>
      <w:tr w14:paraId="5606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bottom w:val="single" w:color="000000" w:sz="4" w:space="0"/>
            </w:tcBorders>
            <w:vAlign w:val="center"/>
          </w:tcPr>
          <w:p w14:paraId="7C55A742">
            <w:pPr>
              <w:pStyle w:val="3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sz w:val="24"/>
                <w:szCs w:val="24"/>
                <w:lang w:val="en-US" w:eastAsia="zh-CN"/>
              </w:rPr>
            </w:pPr>
            <w:r>
              <w:rPr>
                <w:rFonts w:hint="eastAsia" w:ascii="黑体" w:hAnsi="黑体" w:eastAsia="黑体" w:cs="黑体"/>
                <w:sz w:val="24"/>
                <w:szCs w:val="24"/>
                <w:lang w:val="en-US" w:eastAsia="zh-CN"/>
              </w:rPr>
              <w:t>二、当地技术支持情况</w:t>
            </w:r>
          </w:p>
        </w:tc>
      </w:tr>
      <w:tr w14:paraId="597A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1" w:type="dxa"/>
            <w:gridSpan w:val="5"/>
            <w:tcBorders>
              <w:top w:val="single" w:color="000000" w:sz="4" w:space="0"/>
              <w:bottom w:val="nil"/>
              <w:right w:val="nil"/>
            </w:tcBorders>
            <w:vAlign w:val="center"/>
          </w:tcPr>
          <w:p w14:paraId="6BE7AC3D">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是否有当地农技专家支持：</w:t>
            </w:r>
          </w:p>
        </w:tc>
        <w:tc>
          <w:tcPr>
            <w:tcW w:w="6267" w:type="dxa"/>
            <w:gridSpan w:val="10"/>
            <w:tcBorders>
              <w:top w:val="single" w:color="000000" w:sz="4" w:space="0"/>
              <w:left w:val="nil"/>
              <w:bottom w:val="nil"/>
            </w:tcBorders>
            <w:vAlign w:val="center"/>
          </w:tcPr>
          <w:p w14:paraId="2372B504">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sz w:val="24"/>
                <w:szCs w:val="24"/>
                <w:lang w:val="en-US" w:eastAsia="zh-CN"/>
              </w:rPr>
            </w:pPr>
            <w:r>
              <w:rPr>
                <w:rFonts w:hint="eastAsia"/>
                <w:sz w:val="24"/>
                <w:szCs w:val="24"/>
                <w:lang w:val="en-US" w:eastAsia="zh-CN"/>
              </w:rPr>
              <w:sym w:font="Wingdings 2" w:char="00A3"/>
            </w:r>
            <w:r>
              <w:rPr>
                <w:rFonts w:hint="eastAsia"/>
                <w:sz w:val="24"/>
                <w:szCs w:val="24"/>
                <w:lang w:val="en-US" w:eastAsia="zh-CN"/>
              </w:rPr>
              <w:t xml:space="preserve"> 是     </w:t>
            </w:r>
            <w:r>
              <w:rPr>
                <w:rFonts w:hint="eastAsia"/>
                <w:sz w:val="24"/>
                <w:szCs w:val="24"/>
                <w:lang w:val="en-US" w:eastAsia="zh-CN"/>
              </w:rPr>
              <w:sym w:font="Wingdings 2" w:char="00A3"/>
            </w:r>
            <w:r>
              <w:rPr>
                <w:rFonts w:hint="eastAsia"/>
                <w:sz w:val="24"/>
                <w:szCs w:val="24"/>
                <w:lang w:val="en-US" w:eastAsia="zh-CN"/>
              </w:rPr>
              <w:t xml:space="preserve"> 否（以下内容不填）</w:t>
            </w:r>
          </w:p>
        </w:tc>
      </w:tr>
      <w:tr w14:paraId="15D0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71" w:type="dxa"/>
            <w:gridSpan w:val="4"/>
            <w:tcBorders>
              <w:top w:val="nil"/>
              <w:bottom w:val="nil"/>
              <w:right w:val="nil"/>
            </w:tcBorders>
            <w:vAlign w:val="center"/>
          </w:tcPr>
          <w:p w14:paraId="0449337B">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当地农技专家所在单位：</w:t>
            </w:r>
          </w:p>
        </w:tc>
        <w:tc>
          <w:tcPr>
            <w:tcW w:w="6417" w:type="dxa"/>
            <w:gridSpan w:val="11"/>
            <w:tcBorders>
              <w:top w:val="nil"/>
              <w:left w:val="nil"/>
              <w:bottom w:val="nil"/>
            </w:tcBorders>
            <w:vAlign w:val="center"/>
          </w:tcPr>
          <w:p w14:paraId="21B264AF">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p>
        </w:tc>
      </w:tr>
      <w:tr w14:paraId="5118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2" w:type="dxa"/>
            <w:tcBorders>
              <w:top w:val="nil"/>
              <w:right w:val="nil"/>
            </w:tcBorders>
            <w:vAlign w:val="center"/>
          </w:tcPr>
          <w:p w14:paraId="127EDA43">
            <w:pPr>
              <w:pStyle w:val="3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sz w:val="24"/>
                <w:szCs w:val="24"/>
                <w:lang w:val="en-US" w:eastAsia="zh-CN"/>
              </w:rPr>
            </w:pPr>
            <w:r>
              <w:rPr>
                <w:rFonts w:hint="eastAsia"/>
                <w:sz w:val="24"/>
                <w:szCs w:val="24"/>
                <w:lang w:val="en-US" w:eastAsia="zh-CN"/>
              </w:rPr>
              <w:t>专家姓名：</w:t>
            </w:r>
          </w:p>
        </w:tc>
        <w:tc>
          <w:tcPr>
            <w:tcW w:w="1409" w:type="dxa"/>
            <w:gridSpan w:val="3"/>
            <w:tcBorders>
              <w:top w:val="nil"/>
              <w:left w:val="nil"/>
              <w:right w:val="nil"/>
            </w:tcBorders>
            <w:vAlign w:val="center"/>
          </w:tcPr>
          <w:p w14:paraId="7BBBCB74">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p>
        </w:tc>
        <w:tc>
          <w:tcPr>
            <w:tcW w:w="1165" w:type="dxa"/>
            <w:gridSpan w:val="5"/>
            <w:tcBorders>
              <w:top w:val="nil"/>
              <w:left w:val="nil"/>
              <w:right w:val="nil"/>
            </w:tcBorders>
            <w:vAlign w:val="center"/>
          </w:tcPr>
          <w:p w14:paraId="5B759531">
            <w:pPr>
              <w:pStyle w:val="3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sz w:val="24"/>
                <w:szCs w:val="24"/>
                <w:lang w:val="en-US" w:eastAsia="zh-CN"/>
              </w:rPr>
            </w:pPr>
            <w:r>
              <w:rPr>
                <w:rFonts w:hint="eastAsia"/>
                <w:sz w:val="24"/>
                <w:szCs w:val="24"/>
                <w:lang w:val="en-US" w:eastAsia="zh-CN"/>
              </w:rPr>
              <w:t>职称：</w:t>
            </w:r>
          </w:p>
        </w:tc>
        <w:tc>
          <w:tcPr>
            <w:tcW w:w="2274" w:type="dxa"/>
            <w:gridSpan w:val="3"/>
            <w:tcBorders>
              <w:top w:val="nil"/>
              <w:left w:val="nil"/>
              <w:right w:val="nil"/>
            </w:tcBorders>
            <w:vAlign w:val="center"/>
          </w:tcPr>
          <w:p w14:paraId="2B6ADD27">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p>
        </w:tc>
        <w:tc>
          <w:tcPr>
            <w:tcW w:w="1336" w:type="dxa"/>
            <w:tcBorders>
              <w:top w:val="nil"/>
              <w:left w:val="nil"/>
              <w:right w:val="nil"/>
            </w:tcBorders>
            <w:vAlign w:val="center"/>
          </w:tcPr>
          <w:p w14:paraId="611DD4F6">
            <w:pPr>
              <w:pStyle w:val="3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sz w:val="24"/>
                <w:szCs w:val="24"/>
                <w:lang w:val="en-US" w:eastAsia="zh-CN"/>
              </w:rPr>
            </w:pPr>
            <w:r>
              <w:rPr>
                <w:rFonts w:hint="eastAsia"/>
                <w:sz w:val="24"/>
                <w:szCs w:val="24"/>
                <w:lang w:val="en-US" w:eastAsia="zh-CN"/>
              </w:rPr>
              <w:t>联系电话：</w:t>
            </w:r>
          </w:p>
        </w:tc>
        <w:tc>
          <w:tcPr>
            <w:tcW w:w="1642" w:type="dxa"/>
            <w:gridSpan w:val="2"/>
            <w:tcBorders>
              <w:top w:val="nil"/>
              <w:left w:val="nil"/>
            </w:tcBorders>
            <w:vAlign w:val="center"/>
          </w:tcPr>
          <w:p w14:paraId="7E7D4764">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p>
        </w:tc>
      </w:tr>
      <w:tr w14:paraId="502C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vAlign w:val="center"/>
          </w:tcPr>
          <w:p w14:paraId="53B8FBA4">
            <w:pPr>
              <w:pStyle w:val="3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sz w:val="24"/>
                <w:szCs w:val="24"/>
                <w:lang w:val="en-US" w:eastAsia="zh-CN"/>
              </w:rPr>
            </w:pPr>
            <w:r>
              <w:rPr>
                <w:rFonts w:hint="eastAsia" w:ascii="黑体" w:hAnsi="黑体" w:eastAsia="黑体" w:cs="黑体"/>
                <w:sz w:val="24"/>
                <w:szCs w:val="24"/>
                <w:lang w:val="en-US" w:eastAsia="zh-CN"/>
              </w:rPr>
              <w:t>三、填报单位产业发展情况</w:t>
            </w:r>
          </w:p>
        </w:tc>
      </w:tr>
      <w:tr w14:paraId="7462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bottom w:val="nil"/>
            </w:tcBorders>
            <w:vAlign w:val="center"/>
          </w:tcPr>
          <w:p w14:paraId="577A81CD">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1.单位基本情况（含当前粮油产业发展情况、示范带动情况）：</w:t>
            </w:r>
          </w:p>
        </w:tc>
      </w:tr>
      <w:tr w14:paraId="5312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9288" w:type="dxa"/>
            <w:gridSpan w:val="15"/>
            <w:tcBorders>
              <w:top w:val="nil"/>
            </w:tcBorders>
            <w:vAlign w:val="top"/>
          </w:tcPr>
          <w:p w14:paraId="03273552">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bookmarkStart w:id="0" w:name="_GoBack"/>
            <w:bookmarkEnd w:id="0"/>
          </w:p>
        </w:tc>
      </w:tr>
      <w:tr w14:paraId="1BD9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bottom w:val="nil"/>
            </w:tcBorders>
            <w:vAlign w:val="center"/>
          </w:tcPr>
          <w:p w14:paraId="049A4AFF">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2.现有基础与资源（如可提供科研条件、已有技术团队、试验基地、项目支撑情况等）：</w:t>
            </w:r>
          </w:p>
        </w:tc>
      </w:tr>
      <w:tr w14:paraId="4899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88" w:type="dxa"/>
            <w:gridSpan w:val="15"/>
            <w:tcBorders>
              <w:top w:val="nil"/>
            </w:tcBorders>
            <w:vAlign w:val="center"/>
          </w:tcPr>
          <w:p w14:paraId="15A8565B">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p>
        </w:tc>
      </w:tr>
      <w:tr w14:paraId="7621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bottom w:val="nil"/>
            </w:tcBorders>
            <w:vAlign w:val="center"/>
          </w:tcPr>
          <w:p w14:paraId="7DF43C5D">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3.计划示范情况（品种、核心面积、周边及辐射带动情况）：</w:t>
            </w:r>
          </w:p>
        </w:tc>
      </w:tr>
      <w:tr w14:paraId="3903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88" w:type="dxa"/>
            <w:gridSpan w:val="15"/>
            <w:tcBorders>
              <w:top w:val="nil"/>
            </w:tcBorders>
            <w:vAlign w:val="center"/>
          </w:tcPr>
          <w:p w14:paraId="65807A48">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p>
        </w:tc>
      </w:tr>
      <w:tr w14:paraId="02DE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288" w:type="dxa"/>
            <w:gridSpan w:val="15"/>
            <w:tcBorders>
              <w:bottom w:val="nil"/>
            </w:tcBorders>
            <w:vAlign w:val="center"/>
          </w:tcPr>
          <w:p w14:paraId="586E6037">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4.预期目标（油菜籽产量、亩产油量等）：</w:t>
            </w:r>
          </w:p>
        </w:tc>
      </w:tr>
      <w:tr w14:paraId="1748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288" w:type="dxa"/>
            <w:gridSpan w:val="15"/>
            <w:tcBorders>
              <w:top w:val="nil"/>
            </w:tcBorders>
            <w:vAlign w:val="center"/>
          </w:tcPr>
          <w:p w14:paraId="209195CB">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p>
        </w:tc>
      </w:tr>
      <w:tr w14:paraId="54D4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vAlign w:val="center"/>
          </w:tcPr>
          <w:p w14:paraId="226783C3">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ascii="黑体" w:hAnsi="黑体" w:eastAsia="黑体" w:cs="黑体"/>
                <w:sz w:val="24"/>
                <w:szCs w:val="24"/>
                <w:lang w:val="en-US" w:eastAsia="zh-CN"/>
              </w:rPr>
              <w:t>四、合作需求与支持建议</w:t>
            </w:r>
          </w:p>
        </w:tc>
      </w:tr>
      <w:tr w14:paraId="710E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bottom w:val="nil"/>
            </w:tcBorders>
            <w:vAlign w:val="center"/>
          </w:tcPr>
          <w:p w14:paraId="4C6D5FDA">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1.期望市农科院提供的支持（可多选）：</w:t>
            </w:r>
          </w:p>
        </w:tc>
      </w:tr>
      <w:tr w14:paraId="0D97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top w:val="nil"/>
            </w:tcBorders>
            <w:vAlign w:val="center"/>
          </w:tcPr>
          <w:p w14:paraId="43C5A06E">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w:t>
            </w:r>
            <w:r>
              <w:rPr>
                <w:rFonts w:hint="default"/>
                <w:sz w:val="24"/>
                <w:szCs w:val="24"/>
                <w:lang w:val="en-US" w:eastAsia="zh-CN"/>
              </w:rPr>
              <w:t>技术指导</w:t>
            </w:r>
            <w:r>
              <w:rPr>
                <w:rFonts w:hint="eastAsia"/>
                <w:sz w:val="24"/>
                <w:szCs w:val="24"/>
                <w:lang w:val="en-US" w:eastAsia="zh-CN"/>
              </w:rPr>
              <w:t xml:space="preserve">与培训   </w:t>
            </w:r>
            <w:r>
              <w:rPr>
                <w:rFonts w:hint="default"/>
                <w:sz w:val="24"/>
                <w:szCs w:val="24"/>
                <w:lang w:val="en-US" w:eastAsia="zh-CN"/>
              </w:rPr>
              <w:t xml:space="preserve"> </w:t>
            </w:r>
            <w:r>
              <w:rPr>
                <w:rFonts w:hint="eastAsia"/>
                <w:sz w:val="24"/>
                <w:szCs w:val="24"/>
                <w:lang w:val="en-US" w:eastAsia="zh-CN"/>
              </w:rPr>
              <w:t>□</w:t>
            </w:r>
            <w:r>
              <w:rPr>
                <w:rFonts w:hint="default"/>
                <w:sz w:val="24"/>
                <w:szCs w:val="24"/>
                <w:lang w:val="en-US" w:eastAsia="zh-CN"/>
              </w:rPr>
              <w:t>成果转化推广</w:t>
            </w:r>
            <w:r>
              <w:rPr>
                <w:rFonts w:hint="eastAsia"/>
                <w:sz w:val="24"/>
                <w:szCs w:val="24"/>
                <w:lang w:val="en-US" w:eastAsia="zh-CN"/>
              </w:rPr>
              <w:t xml:space="preserve">    □</w:t>
            </w:r>
            <w:r>
              <w:rPr>
                <w:rFonts w:hint="default"/>
                <w:sz w:val="24"/>
                <w:szCs w:val="24"/>
                <w:lang w:val="en-US" w:eastAsia="zh-CN"/>
              </w:rPr>
              <w:t>实验室资源共享</w:t>
            </w:r>
            <w:r>
              <w:rPr>
                <w:rFonts w:hint="eastAsia"/>
                <w:sz w:val="24"/>
                <w:szCs w:val="24"/>
                <w:lang w:val="en-US" w:eastAsia="zh-CN"/>
              </w:rPr>
              <w:t xml:space="preserve">     □共建示范基地</w:t>
            </w:r>
          </w:p>
          <w:p w14:paraId="69FDB4B6">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w:t>
            </w:r>
            <w:r>
              <w:rPr>
                <w:rFonts w:hint="default"/>
                <w:sz w:val="24"/>
                <w:szCs w:val="24"/>
                <w:lang w:val="en-US" w:eastAsia="zh-CN"/>
              </w:rPr>
              <w:t>其他（请说明：</w:t>
            </w:r>
            <w:r>
              <w:rPr>
                <w:rFonts w:hint="eastAsia"/>
                <w:sz w:val="24"/>
                <w:szCs w:val="24"/>
                <w:u w:val="single"/>
                <w:lang w:val="en-US" w:eastAsia="zh-CN"/>
              </w:rPr>
              <w:t xml:space="preserve">         </w:t>
            </w:r>
            <w:r>
              <w:rPr>
                <w:rFonts w:hint="default"/>
                <w:sz w:val="24"/>
                <w:szCs w:val="24"/>
                <w:lang w:val="en-US" w:eastAsia="zh-CN"/>
              </w:rPr>
              <w:t>）</w:t>
            </w:r>
          </w:p>
        </w:tc>
      </w:tr>
      <w:tr w14:paraId="4916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8" w:type="dxa"/>
            <w:gridSpan w:val="2"/>
            <w:tcBorders>
              <w:right w:val="nil"/>
            </w:tcBorders>
            <w:vAlign w:val="center"/>
          </w:tcPr>
          <w:p w14:paraId="7A0EC04E">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2.实施周期</w:t>
            </w:r>
          </w:p>
        </w:tc>
        <w:tc>
          <w:tcPr>
            <w:tcW w:w="7740" w:type="dxa"/>
            <w:gridSpan w:val="13"/>
            <w:tcBorders>
              <w:left w:val="nil"/>
            </w:tcBorders>
            <w:vAlign w:val="center"/>
          </w:tcPr>
          <w:p w14:paraId="14A5C097">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2025年9月——2026年6月</w:t>
            </w:r>
          </w:p>
        </w:tc>
      </w:tr>
      <w:tr w14:paraId="71E3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3" w:type="dxa"/>
            <w:gridSpan w:val="3"/>
            <w:tcBorders>
              <w:bottom w:val="nil"/>
              <w:right w:val="nil"/>
            </w:tcBorders>
            <w:vAlign w:val="center"/>
          </w:tcPr>
          <w:p w14:paraId="201CF454">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3.</w:t>
            </w:r>
            <w:r>
              <w:rPr>
                <w:rFonts w:hint="default"/>
                <w:sz w:val="24"/>
                <w:szCs w:val="24"/>
                <w:lang w:val="en-US" w:eastAsia="zh-CN"/>
              </w:rPr>
              <w:t>经费</w:t>
            </w:r>
            <w:r>
              <w:rPr>
                <w:rFonts w:hint="eastAsia"/>
                <w:sz w:val="24"/>
                <w:szCs w:val="24"/>
                <w:lang w:val="en-US" w:eastAsia="zh-CN"/>
              </w:rPr>
              <w:t>总</w:t>
            </w:r>
            <w:r>
              <w:rPr>
                <w:rFonts w:hint="default"/>
                <w:sz w:val="24"/>
                <w:szCs w:val="24"/>
                <w:lang w:val="en-US" w:eastAsia="zh-CN"/>
              </w:rPr>
              <w:t>预算（万元）：</w:t>
            </w:r>
          </w:p>
        </w:tc>
        <w:tc>
          <w:tcPr>
            <w:tcW w:w="6505" w:type="dxa"/>
            <w:gridSpan w:val="12"/>
            <w:tcBorders>
              <w:left w:val="nil"/>
              <w:bottom w:val="nil"/>
            </w:tcBorders>
            <w:vAlign w:val="center"/>
          </w:tcPr>
          <w:p w14:paraId="7886C69E">
            <w:pPr>
              <w:pStyle w:val="3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sz w:val="24"/>
                <w:szCs w:val="24"/>
                <w:u w:val="single"/>
                <w:lang w:val="en-US" w:eastAsia="zh-CN"/>
              </w:rPr>
            </w:pPr>
          </w:p>
        </w:tc>
      </w:tr>
      <w:tr w14:paraId="300D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99" w:type="dxa"/>
            <w:gridSpan w:val="7"/>
            <w:tcBorders>
              <w:top w:val="nil"/>
              <w:right w:val="nil"/>
            </w:tcBorders>
            <w:vAlign w:val="center"/>
          </w:tcPr>
          <w:p w14:paraId="76BCF85D">
            <w:pPr>
              <w:pStyle w:val="33"/>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sz w:val="24"/>
                <w:szCs w:val="24"/>
                <w:lang w:val="en-US" w:eastAsia="zh-CN"/>
              </w:rPr>
            </w:pPr>
            <w:r>
              <w:rPr>
                <w:rFonts w:hint="default"/>
                <w:sz w:val="24"/>
                <w:szCs w:val="24"/>
                <w:lang w:val="en-US" w:eastAsia="zh-CN"/>
              </w:rPr>
              <w:t>其中：企业可配套资金（万元）：</w:t>
            </w:r>
          </w:p>
        </w:tc>
        <w:tc>
          <w:tcPr>
            <w:tcW w:w="1185" w:type="dxa"/>
            <w:gridSpan w:val="3"/>
            <w:tcBorders>
              <w:top w:val="nil"/>
              <w:left w:val="nil"/>
              <w:right w:val="nil"/>
            </w:tcBorders>
            <w:vAlign w:val="center"/>
          </w:tcPr>
          <w:p w14:paraId="4CEDDF94">
            <w:pPr>
              <w:pStyle w:val="3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sz w:val="24"/>
                <w:szCs w:val="24"/>
                <w:u w:val="single"/>
                <w:lang w:val="en-US" w:eastAsia="zh-CN"/>
              </w:rPr>
            </w:pPr>
          </w:p>
        </w:tc>
        <w:tc>
          <w:tcPr>
            <w:tcW w:w="2918" w:type="dxa"/>
            <w:gridSpan w:val="4"/>
            <w:tcBorders>
              <w:top w:val="nil"/>
              <w:left w:val="nil"/>
              <w:right w:val="nil"/>
            </w:tcBorders>
            <w:vAlign w:val="center"/>
          </w:tcPr>
          <w:p w14:paraId="79FD42E5">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r>
              <w:rPr>
                <w:rFonts w:hint="eastAsia"/>
                <w:sz w:val="24"/>
                <w:szCs w:val="24"/>
                <w:lang w:val="en-US" w:eastAsia="zh-CN"/>
              </w:rPr>
              <w:t>申请示范资金</w:t>
            </w:r>
            <w:r>
              <w:rPr>
                <w:rFonts w:hint="default"/>
                <w:sz w:val="24"/>
                <w:szCs w:val="24"/>
                <w:lang w:val="en-US" w:eastAsia="zh-CN"/>
              </w:rPr>
              <w:t>（万元）：</w:t>
            </w:r>
          </w:p>
        </w:tc>
        <w:tc>
          <w:tcPr>
            <w:tcW w:w="1286" w:type="dxa"/>
            <w:tcBorders>
              <w:top w:val="nil"/>
              <w:left w:val="nil"/>
            </w:tcBorders>
            <w:vAlign w:val="center"/>
          </w:tcPr>
          <w:p w14:paraId="0200C583">
            <w:pPr>
              <w:pStyle w:val="3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sz w:val="24"/>
                <w:szCs w:val="24"/>
                <w:u w:val="single"/>
                <w:lang w:val="en-US" w:eastAsia="zh-CN"/>
              </w:rPr>
            </w:pPr>
          </w:p>
        </w:tc>
      </w:tr>
      <w:tr w14:paraId="3173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vAlign w:val="center"/>
          </w:tcPr>
          <w:p w14:paraId="182D66A1">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ascii="黑体" w:hAnsi="黑体" w:eastAsia="黑体" w:cs="黑体"/>
                <w:sz w:val="24"/>
                <w:szCs w:val="24"/>
                <w:lang w:val="en-US" w:eastAsia="zh-CN"/>
              </w:rPr>
              <w:t>五、预期成效</w:t>
            </w:r>
          </w:p>
        </w:tc>
      </w:tr>
      <w:tr w14:paraId="36CB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bottom w:val="nil"/>
            </w:tcBorders>
            <w:vAlign w:val="center"/>
          </w:tcPr>
          <w:p w14:paraId="66188835">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1.经济效益（预计增收/节本金额、辐射带动面积等）：</w:t>
            </w:r>
          </w:p>
        </w:tc>
      </w:tr>
      <w:tr w14:paraId="1FB5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88" w:type="dxa"/>
            <w:gridSpan w:val="15"/>
            <w:tcBorders>
              <w:top w:val="nil"/>
            </w:tcBorders>
            <w:vAlign w:val="center"/>
          </w:tcPr>
          <w:p w14:paraId="31198C78">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p>
        </w:tc>
      </w:tr>
      <w:tr w14:paraId="743C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bottom w:val="nil"/>
            </w:tcBorders>
            <w:vAlign w:val="center"/>
          </w:tcPr>
          <w:p w14:paraId="7318498E">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sz w:val="24"/>
                <w:szCs w:val="24"/>
                <w:lang w:val="en-US" w:eastAsia="zh-CN"/>
              </w:rPr>
              <w:t>2.社会效益（如带动就业、生态改善等）：</w:t>
            </w:r>
          </w:p>
        </w:tc>
      </w:tr>
      <w:tr w14:paraId="169A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88" w:type="dxa"/>
            <w:gridSpan w:val="15"/>
            <w:tcBorders>
              <w:top w:val="nil"/>
            </w:tcBorders>
            <w:vAlign w:val="center"/>
          </w:tcPr>
          <w:p w14:paraId="2D6FD715">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p>
        </w:tc>
      </w:tr>
      <w:tr w14:paraId="6FAB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bottom w:val="single" w:color="000000" w:sz="4" w:space="0"/>
            </w:tcBorders>
            <w:vAlign w:val="center"/>
          </w:tcPr>
          <w:p w14:paraId="3E8F4C7A">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eastAsia" w:ascii="黑体" w:hAnsi="黑体" w:eastAsia="黑体" w:cs="黑体"/>
                <w:sz w:val="24"/>
                <w:szCs w:val="24"/>
                <w:lang w:val="en-US" w:eastAsia="zh-CN"/>
              </w:rPr>
              <w:t>六、填报单位承诺</w:t>
            </w:r>
          </w:p>
        </w:tc>
      </w:tr>
      <w:tr w14:paraId="69D8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top w:val="single" w:color="000000" w:sz="4" w:space="0"/>
              <w:bottom w:val="nil"/>
            </w:tcBorders>
            <w:vAlign w:val="center"/>
          </w:tcPr>
          <w:p w14:paraId="1572010C">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default"/>
                <w:sz w:val="24"/>
                <w:szCs w:val="24"/>
                <w:lang w:val="en-US" w:eastAsia="zh-CN"/>
              </w:rPr>
              <w:t>本单位承诺所填内容真实有效，并愿意协同宜昌市农科院开展抗根肿病油菜品种展示示范及油菜高产示范创建课题</w:t>
            </w:r>
            <w:r>
              <w:rPr>
                <w:rFonts w:hint="eastAsia"/>
                <w:sz w:val="24"/>
                <w:szCs w:val="24"/>
                <w:lang w:val="en-US" w:eastAsia="zh-CN"/>
              </w:rPr>
              <w:t>的</w:t>
            </w:r>
            <w:r>
              <w:rPr>
                <w:rFonts w:hint="default"/>
                <w:sz w:val="24"/>
                <w:szCs w:val="24"/>
                <w:lang w:val="en-US" w:eastAsia="zh-CN"/>
              </w:rPr>
              <w:t>实施。</w:t>
            </w:r>
          </w:p>
        </w:tc>
      </w:tr>
      <w:tr w14:paraId="4572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8" w:type="dxa"/>
            <w:gridSpan w:val="15"/>
            <w:tcBorders>
              <w:top w:val="nil"/>
              <w:bottom w:val="nil"/>
            </w:tcBorders>
            <w:vAlign w:val="center"/>
          </w:tcPr>
          <w:p w14:paraId="7BF02804">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p>
        </w:tc>
      </w:tr>
      <w:tr w14:paraId="11FF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14" w:type="dxa"/>
            <w:gridSpan w:val="8"/>
            <w:tcBorders>
              <w:top w:val="nil"/>
              <w:bottom w:val="nil"/>
              <w:right w:val="nil"/>
            </w:tcBorders>
            <w:vAlign w:val="center"/>
          </w:tcPr>
          <w:p w14:paraId="4C5DF850">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p>
        </w:tc>
        <w:tc>
          <w:tcPr>
            <w:tcW w:w="5274" w:type="dxa"/>
            <w:gridSpan w:val="7"/>
            <w:tcBorders>
              <w:top w:val="nil"/>
              <w:left w:val="nil"/>
              <w:bottom w:val="nil"/>
            </w:tcBorders>
            <w:vAlign w:val="center"/>
          </w:tcPr>
          <w:p w14:paraId="4D695E6D">
            <w:pPr>
              <w:pStyle w:val="33"/>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sz w:val="24"/>
                <w:szCs w:val="24"/>
                <w:lang w:val="en-US" w:eastAsia="zh-CN"/>
              </w:rPr>
            </w:pPr>
            <w:r>
              <w:rPr>
                <w:rFonts w:hint="default"/>
                <w:sz w:val="24"/>
                <w:szCs w:val="24"/>
                <w:lang w:val="en-US" w:eastAsia="zh-CN"/>
              </w:rPr>
              <w:t>申报单位负责人签字（盖章）：</w:t>
            </w:r>
          </w:p>
        </w:tc>
      </w:tr>
      <w:tr w14:paraId="1727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14" w:type="dxa"/>
            <w:gridSpan w:val="8"/>
            <w:tcBorders>
              <w:top w:val="nil"/>
              <w:right w:val="nil"/>
            </w:tcBorders>
            <w:vAlign w:val="center"/>
          </w:tcPr>
          <w:p w14:paraId="0E1D63A0">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p>
        </w:tc>
        <w:tc>
          <w:tcPr>
            <w:tcW w:w="5274" w:type="dxa"/>
            <w:gridSpan w:val="7"/>
            <w:tcBorders>
              <w:top w:val="nil"/>
              <w:left w:val="nil"/>
            </w:tcBorders>
            <w:vAlign w:val="center"/>
          </w:tcPr>
          <w:p w14:paraId="661B865A">
            <w:pPr>
              <w:pStyle w:val="33"/>
              <w:keepNext w:val="0"/>
              <w:keepLines w:val="0"/>
              <w:pageBreakBefore w:val="0"/>
              <w:widowControl w:val="0"/>
              <w:kinsoku/>
              <w:wordWrap/>
              <w:overflowPunct/>
              <w:topLinePunct w:val="0"/>
              <w:autoSpaceDE/>
              <w:autoSpaceDN/>
              <w:bidi w:val="0"/>
              <w:adjustRightInd/>
              <w:snapToGrid/>
              <w:spacing w:line="320" w:lineRule="exact"/>
              <w:ind w:firstLine="960" w:firstLineChars="400"/>
              <w:jc w:val="both"/>
              <w:textAlignment w:val="auto"/>
              <w:rPr>
                <w:rFonts w:hint="eastAsia"/>
                <w:sz w:val="24"/>
                <w:szCs w:val="24"/>
                <w:lang w:val="en-US" w:eastAsia="zh-CN"/>
              </w:rPr>
            </w:pPr>
            <w:r>
              <w:rPr>
                <w:rFonts w:hint="eastAsia"/>
                <w:sz w:val="24"/>
                <w:szCs w:val="24"/>
                <w:lang w:val="en-US" w:eastAsia="zh-CN"/>
              </w:rPr>
              <w:t>年   月   日</w:t>
            </w:r>
          </w:p>
        </w:tc>
      </w:tr>
    </w:tbl>
    <w:p w14:paraId="3A2DAB27">
      <w:pPr>
        <w:rPr>
          <w:rFonts w:hint="default"/>
          <w:lang w:val="en-US" w:eastAsia="zh-CN"/>
        </w:rPr>
      </w:pPr>
    </w:p>
    <w:sectPr>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852D2"/>
    <w:rsid w:val="00BF1A33"/>
    <w:rsid w:val="0332621A"/>
    <w:rsid w:val="0400509F"/>
    <w:rsid w:val="0456002C"/>
    <w:rsid w:val="051E1FF4"/>
    <w:rsid w:val="05222BF8"/>
    <w:rsid w:val="056D55F6"/>
    <w:rsid w:val="0701348E"/>
    <w:rsid w:val="077047BD"/>
    <w:rsid w:val="08A15138"/>
    <w:rsid w:val="0BD45EF5"/>
    <w:rsid w:val="0DA10095"/>
    <w:rsid w:val="0F4B48EC"/>
    <w:rsid w:val="0FE75425"/>
    <w:rsid w:val="10B27FF1"/>
    <w:rsid w:val="112C7CBB"/>
    <w:rsid w:val="12625AB1"/>
    <w:rsid w:val="13641CD2"/>
    <w:rsid w:val="151505A6"/>
    <w:rsid w:val="188E5FEF"/>
    <w:rsid w:val="18E75CEB"/>
    <w:rsid w:val="1A330456"/>
    <w:rsid w:val="1C4353EA"/>
    <w:rsid w:val="1CD96BE2"/>
    <w:rsid w:val="1DBC2A58"/>
    <w:rsid w:val="21C42573"/>
    <w:rsid w:val="23302F6A"/>
    <w:rsid w:val="25502AC4"/>
    <w:rsid w:val="259453A6"/>
    <w:rsid w:val="26D177C5"/>
    <w:rsid w:val="27077C17"/>
    <w:rsid w:val="276969B7"/>
    <w:rsid w:val="282A2EFA"/>
    <w:rsid w:val="2B475A7A"/>
    <w:rsid w:val="2DA9103D"/>
    <w:rsid w:val="2EE030CB"/>
    <w:rsid w:val="2F3945C8"/>
    <w:rsid w:val="30FF4EEE"/>
    <w:rsid w:val="3109327F"/>
    <w:rsid w:val="32AC3044"/>
    <w:rsid w:val="33637BDB"/>
    <w:rsid w:val="33D21A89"/>
    <w:rsid w:val="34CC177B"/>
    <w:rsid w:val="38A30A78"/>
    <w:rsid w:val="3A572A48"/>
    <w:rsid w:val="3C9E6B3F"/>
    <w:rsid w:val="3DB6290E"/>
    <w:rsid w:val="3E05314D"/>
    <w:rsid w:val="3F301490"/>
    <w:rsid w:val="3FE26F6C"/>
    <w:rsid w:val="40A02F12"/>
    <w:rsid w:val="41E27C26"/>
    <w:rsid w:val="42F073FF"/>
    <w:rsid w:val="43791395"/>
    <w:rsid w:val="4A1E2A29"/>
    <w:rsid w:val="4A5E1C4F"/>
    <w:rsid w:val="4DA8143A"/>
    <w:rsid w:val="4F3A1F48"/>
    <w:rsid w:val="50ED3FD0"/>
    <w:rsid w:val="51E732F9"/>
    <w:rsid w:val="538C4158"/>
    <w:rsid w:val="53E36D11"/>
    <w:rsid w:val="57A829DB"/>
    <w:rsid w:val="5B052E61"/>
    <w:rsid w:val="5B3D11E0"/>
    <w:rsid w:val="5B6C2D6A"/>
    <w:rsid w:val="5BA069F2"/>
    <w:rsid w:val="5BA95B6E"/>
    <w:rsid w:val="5BE14DCE"/>
    <w:rsid w:val="5C2F70CC"/>
    <w:rsid w:val="60631B06"/>
    <w:rsid w:val="626254CE"/>
    <w:rsid w:val="62A63DB0"/>
    <w:rsid w:val="643B38FE"/>
    <w:rsid w:val="65C91E0B"/>
    <w:rsid w:val="665419EF"/>
    <w:rsid w:val="6695025A"/>
    <w:rsid w:val="66A5353E"/>
    <w:rsid w:val="678430F0"/>
    <w:rsid w:val="6AC852D2"/>
    <w:rsid w:val="6B771602"/>
    <w:rsid w:val="6CB74AF0"/>
    <w:rsid w:val="6CB767F1"/>
    <w:rsid w:val="6E856725"/>
    <w:rsid w:val="70FB13E9"/>
    <w:rsid w:val="71C233B0"/>
    <w:rsid w:val="71C4397A"/>
    <w:rsid w:val="728B790B"/>
    <w:rsid w:val="783D0751"/>
    <w:rsid w:val="78EF1852"/>
    <w:rsid w:val="792C25D8"/>
    <w:rsid w:val="79F80A27"/>
    <w:rsid w:val="7BBE2911"/>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pPr>
    <w:rPr>
      <w:rFonts w:ascii="Times New Roman" w:hAnsi="Times New Roman" w:eastAsia="仿宋" w:cs="Times New Roman"/>
      <w:kern w:val="2"/>
      <w:sz w:val="32"/>
      <w:szCs w:val="28"/>
      <w:lang w:val="en-US" w:eastAsia="zh-CN" w:bidi="ar-SA"/>
    </w:rPr>
  </w:style>
  <w:style w:type="paragraph" w:styleId="2">
    <w:name w:val="heading 1"/>
    <w:basedOn w:val="1"/>
    <w:next w:val="1"/>
    <w:link w:val="22"/>
    <w:qFormat/>
    <w:uiPriority w:val="0"/>
    <w:pPr>
      <w:spacing w:line="500" w:lineRule="exact"/>
      <w:outlineLvl w:val="0"/>
    </w:pPr>
    <w:rPr>
      <w:rFonts w:ascii="黑体" w:hAnsi="黑体" w:eastAsia="黑体" w:cs="黑体"/>
      <w:sz w:val="32"/>
    </w:rPr>
  </w:style>
  <w:style w:type="paragraph" w:styleId="3">
    <w:name w:val="heading 2"/>
    <w:basedOn w:val="1"/>
    <w:next w:val="1"/>
    <w:link w:val="23"/>
    <w:semiHidden/>
    <w:unhideWhenUsed/>
    <w:qFormat/>
    <w:uiPriority w:val="0"/>
    <w:pPr>
      <w:keepNext/>
      <w:keepLines/>
      <w:spacing w:line="500" w:lineRule="exact"/>
      <w:jc w:val="both"/>
      <w:outlineLvl w:val="1"/>
    </w:pPr>
    <w:rPr>
      <w:rFonts w:ascii="Times New Roman" w:hAnsi="Times New Roman" w:eastAsia="楷体" w:cstheme="majorBidi"/>
      <w:color w:val="auto"/>
      <w:szCs w:val="40"/>
      <w14:ligatures w14:val="standardContextual"/>
    </w:rPr>
  </w:style>
  <w:style w:type="paragraph" w:styleId="4">
    <w:name w:val="heading 3"/>
    <w:basedOn w:val="1"/>
    <w:next w:val="1"/>
    <w:link w:val="19"/>
    <w:semiHidden/>
    <w:unhideWhenUsed/>
    <w:qFormat/>
    <w:uiPriority w:val="0"/>
    <w:pPr>
      <w:outlineLvl w:val="2"/>
    </w:pPr>
    <w:rPr>
      <w:rFonts w:ascii="Times New Roman" w:hAnsi="Times New Roman" w:eastAsia="仿宋_GB2312"/>
      <w:b/>
      <w:bCs/>
    </w:rPr>
  </w:style>
  <w:style w:type="paragraph" w:styleId="5">
    <w:name w:val="heading 4"/>
    <w:basedOn w:val="1"/>
    <w:next w:val="1"/>
    <w:semiHidden/>
    <w:unhideWhenUsed/>
    <w:qFormat/>
    <w:uiPriority w:val="0"/>
    <w:pPr>
      <w:keepNext/>
      <w:keepLines/>
      <w:spacing w:beforeLines="0" w:beforeAutospacing="0" w:afterLines="0" w:afterAutospacing="0" w:line="360" w:lineRule="exact"/>
      <w:ind w:firstLine="0" w:firstLineChars="0"/>
      <w:jc w:val="center"/>
      <w:outlineLvl w:val="3"/>
    </w:pPr>
    <w:rPr>
      <w:rFonts w:ascii="楷体" w:hAnsi="楷体" w:eastAsia="楷体" w:cs="仿宋"/>
      <w:sz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Title"/>
    <w:basedOn w:val="1"/>
    <w:next w:val="1"/>
    <w:link w:val="21"/>
    <w:qFormat/>
    <w:uiPriority w:val="0"/>
    <w:pPr>
      <w:spacing w:line="560" w:lineRule="exact"/>
      <w:ind w:firstLine="0" w:firstLineChars="0"/>
      <w:contextualSpacing/>
      <w:jc w:val="center"/>
      <w:textAlignment w:val="center"/>
    </w:pPr>
    <w:rPr>
      <w:rFonts w:eastAsia="华文中宋" w:asciiTheme="majorAscii" w:hAnsiTheme="majorAscii" w:cstheme="majorBidi"/>
      <w:b/>
      <w:spacing w:val="-11"/>
      <w:kern w:val="28"/>
      <w:sz w:val="36"/>
      <w:szCs w:val="56"/>
      <w14:ligatures w14:val="standardContextual"/>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三号"/>
    <w:basedOn w:val="1"/>
    <w:next w:val="1"/>
    <w:qFormat/>
    <w:uiPriority w:val="0"/>
    <w:pPr>
      <w:ind w:firstLine="0" w:firstLineChars="0"/>
      <w:jc w:val="center"/>
    </w:pPr>
    <w:rPr>
      <w:rFonts w:ascii="方正小标宋简体" w:hAnsi="方正小标宋简体" w:eastAsia="方正小标宋简体"/>
      <w:szCs w:val="32"/>
    </w:rPr>
  </w:style>
  <w:style w:type="paragraph" w:customStyle="1" w:styleId="11">
    <w:name w:val="落款"/>
    <w:basedOn w:val="1"/>
    <w:qFormat/>
    <w:uiPriority w:val="0"/>
    <w:pPr>
      <w:ind w:firstLine="3840" w:firstLineChars="1200"/>
      <w:jc w:val="center"/>
    </w:pPr>
    <w:rPr>
      <w:rFonts w:hint="eastAsia"/>
    </w:rPr>
  </w:style>
  <w:style w:type="paragraph" w:customStyle="1" w:styleId="12">
    <w:name w:val="表格内三"/>
    <w:basedOn w:val="1"/>
    <w:qFormat/>
    <w:uiPriority w:val="0"/>
    <w:pPr>
      <w:ind w:firstLine="0" w:firstLineChars="0"/>
      <w:jc w:val="center"/>
    </w:pPr>
    <w:rPr>
      <w:rFonts w:hint="eastAsia"/>
    </w:rPr>
  </w:style>
  <w:style w:type="paragraph" w:customStyle="1" w:styleId="13">
    <w:name w:val="表格内5"/>
    <w:basedOn w:val="1"/>
    <w:qFormat/>
    <w:uiPriority w:val="0"/>
    <w:pPr>
      <w:spacing w:line="240" w:lineRule="exact"/>
      <w:ind w:firstLine="0" w:firstLineChars="0"/>
      <w:jc w:val="center"/>
    </w:pPr>
    <w:rPr>
      <w:rFonts w:ascii="Times New Roman" w:hAnsi="Times New Roman"/>
      <w:sz w:val="21"/>
    </w:rPr>
  </w:style>
  <w:style w:type="paragraph" w:customStyle="1" w:styleId="14">
    <w:name w:val="表格3"/>
    <w:basedOn w:val="1"/>
    <w:qFormat/>
    <w:uiPriority w:val="0"/>
    <w:pPr>
      <w:ind w:firstLine="0" w:firstLineChars="0"/>
      <w:jc w:val="center"/>
    </w:pPr>
    <w:rPr>
      <w:rFonts w:hint="default" w:ascii="Times New Roman" w:hAnsi="Times New Roman" w:eastAsia="仿宋" w:cs="Times New Roman"/>
      <w:sz w:val="32"/>
    </w:rPr>
  </w:style>
  <w:style w:type="paragraph" w:customStyle="1" w:styleId="15">
    <w:name w:val="表格小4"/>
    <w:basedOn w:val="1"/>
    <w:qFormat/>
    <w:uiPriority w:val="0"/>
    <w:pPr>
      <w:spacing w:line="360" w:lineRule="exact"/>
      <w:ind w:firstLine="0" w:firstLineChars="0"/>
      <w:jc w:val="center"/>
    </w:pPr>
    <w:rPr>
      <w:rFonts w:ascii="Times New Roman" w:hAnsi="Times New Roman" w:eastAsia="仿宋"/>
      <w:sz w:val="24"/>
    </w:rPr>
  </w:style>
  <w:style w:type="paragraph" w:customStyle="1" w:styleId="16">
    <w:name w:val="表格5"/>
    <w:basedOn w:val="1"/>
    <w:qFormat/>
    <w:uiPriority w:val="0"/>
    <w:pPr>
      <w:spacing w:line="240" w:lineRule="auto"/>
      <w:ind w:firstLine="0" w:firstLineChars="0"/>
      <w:jc w:val="center"/>
    </w:pPr>
    <w:rPr>
      <w:sz w:val="21"/>
    </w:rPr>
  </w:style>
  <w:style w:type="paragraph" w:customStyle="1" w:styleId="17">
    <w:name w:val="样式1"/>
    <w:basedOn w:val="3"/>
    <w:next w:val="1"/>
    <w:qFormat/>
    <w:uiPriority w:val="0"/>
    <w:pPr>
      <w:ind w:firstLine="0" w:firstLineChars="0"/>
      <w:jc w:val="center"/>
    </w:pPr>
    <w:rPr>
      <w:rFonts w:hint="eastAsia" w:ascii="Arial" w:hAnsi="Arial"/>
    </w:rPr>
  </w:style>
  <w:style w:type="paragraph" w:customStyle="1" w:styleId="18">
    <w:name w:val="标题落款"/>
    <w:basedOn w:val="3"/>
    <w:next w:val="1"/>
    <w:qFormat/>
    <w:uiPriority w:val="0"/>
    <w:pPr>
      <w:ind w:firstLine="0" w:firstLineChars="0"/>
      <w:jc w:val="center"/>
    </w:pPr>
    <w:rPr>
      <w:rFonts w:hint="eastAsia" w:ascii="Arial" w:hAnsi="Arial"/>
    </w:rPr>
  </w:style>
  <w:style w:type="character" w:customStyle="1" w:styleId="19">
    <w:name w:val="标题 3 Char"/>
    <w:link w:val="4"/>
    <w:qFormat/>
    <w:uiPriority w:val="0"/>
    <w:rPr>
      <w:rFonts w:ascii="Times New Roman" w:hAnsi="Times New Roman" w:eastAsia="仿宋_GB2312" w:cs="Times New Roman"/>
      <w:b/>
    </w:rPr>
  </w:style>
  <w:style w:type="paragraph" w:customStyle="1" w:styleId="20">
    <w:name w:val="标三"/>
    <w:basedOn w:val="1"/>
    <w:next w:val="1"/>
    <w:qFormat/>
    <w:uiPriority w:val="0"/>
    <w:pPr>
      <w:spacing w:line="500" w:lineRule="exact"/>
      <w:ind w:firstLine="0" w:firstLineChars="0"/>
      <w:jc w:val="center"/>
    </w:pPr>
    <w:rPr>
      <w:rFonts w:hint="default" w:ascii="方正小标宋简体" w:hAnsi="方正小标宋简体" w:eastAsia="方正小标宋简体"/>
      <w:szCs w:val="32"/>
    </w:rPr>
  </w:style>
  <w:style w:type="character" w:customStyle="1" w:styleId="21">
    <w:name w:val="标题 字符"/>
    <w:basedOn w:val="9"/>
    <w:link w:val="6"/>
    <w:qFormat/>
    <w:uiPriority w:val="10"/>
    <w:rPr>
      <w:rFonts w:eastAsia="华文中宋" w:asciiTheme="majorAscii" w:hAnsiTheme="majorAscii" w:cstheme="majorBidi"/>
      <w:b/>
      <w:spacing w:val="-11"/>
      <w:kern w:val="28"/>
      <w:sz w:val="36"/>
      <w:szCs w:val="56"/>
    </w:rPr>
  </w:style>
  <w:style w:type="character" w:customStyle="1" w:styleId="22">
    <w:name w:val="标题 1 字符"/>
    <w:link w:val="2"/>
    <w:qFormat/>
    <w:uiPriority w:val="9"/>
    <w:rPr>
      <w:rFonts w:ascii="黑体" w:hAnsi="黑体" w:eastAsia="黑体" w:cs="黑体"/>
      <w:kern w:val="2"/>
      <w:sz w:val="32"/>
      <w:szCs w:val="32"/>
      <w:lang w:val="en-US" w:eastAsia="zh-CN" w:bidi="ar-SA"/>
    </w:rPr>
  </w:style>
  <w:style w:type="character" w:customStyle="1" w:styleId="23">
    <w:name w:val="标题 2 字符"/>
    <w:basedOn w:val="9"/>
    <w:link w:val="3"/>
    <w:semiHidden/>
    <w:qFormat/>
    <w:uiPriority w:val="9"/>
    <w:rPr>
      <w:rFonts w:ascii="Times New Roman" w:hAnsi="Times New Roman" w:eastAsia="楷体" w:cstheme="majorBidi"/>
      <w:color w:val="auto"/>
      <w:sz w:val="32"/>
      <w:szCs w:val="40"/>
    </w:rPr>
  </w:style>
  <w:style w:type="paragraph" w:customStyle="1" w:styleId="24">
    <w:name w:val="表格"/>
    <w:basedOn w:val="1"/>
    <w:qFormat/>
    <w:uiPriority w:val="0"/>
    <w:pPr>
      <w:spacing w:line="240" w:lineRule="auto"/>
      <w:ind w:firstLine="0" w:firstLineChars="0"/>
      <w:jc w:val="center"/>
    </w:pPr>
    <w:rPr>
      <w:rFonts w:ascii="Times New Roman" w:hAnsi="Times New Roman" w:cs="Times New Roman"/>
      <w:sz w:val="24"/>
    </w:rPr>
  </w:style>
  <w:style w:type="paragraph" w:customStyle="1" w:styleId="25">
    <w:name w:val="表内5号"/>
    <w:basedOn w:val="1"/>
    <w:qFormat/>
    <w:uiPriority w:val="0"/>
    <w:pPr>
      <w:keepNext/>
      <w:keepLines w:val="0"/>
      <w:tabs>
        <w:tab w:val="left" w:pos="3360"/>
      </w:tabs>
      <w:spacing w:beforeLines="0" w:afterLines="0" w:line="240" w:lineRule="auto"/>
      <w:ind w:firstLine="0" w:firstLineChars="0"/>
      <w:jc w:val="center"/>
      <w:outlineLvl w:val="9"/>
    </w:pPr>
    <w:rPr>
      <w:rFonts w:ascii="Times New Roman" w:hAnsi="Times New Roman" w:cs="Times New Roman"/>
      <w:sz w:val="21"/>
      <w:szCs w:val="36"/>
    </w:rPr>
  </w:style>
  <w:style w:type="paragraph" w:customStyle="1" w:styleId="26">
    <w:name w:val="表小四"/>
    <w:basedOn w:val="1"/>
    <w:qFormat/>
    <w:uiPriority w:val="0"/>
    <w:pPr>
      <w:tabs>
        <w:tab w:val="left" w:pos="3360"/>
      </w:tabs>
      <w:spacing w:line="240" w:lineRule="auto"/>
      <w:ind w:firstLine="0" w:firstLineChars="0"/>
      <w:jc w:val="center"/>
    </w:pPr>
    <w:rPr>
      <w:rFonts w:ascii="Times New Roman" w:hAnsi="Times New Roman" w:eastAsia="仿宋" w:cs="方正小标宋简体"/>
      <w:sz w:val="24"/>
      <w:szCs w:val="44"/>
    </w:rPr>
  </w:style>
  <w:style w:type="paragraph" w:customStyle="1" w:styleId="27">
    <w:name w:val="表五号"/>
    <w:basedOn w:val="1"/>
    <w:qFormat/>
    <w:uiPriority w:val="0"/>
    <w:pPr>
      <w:keepNext/>
      <w:keepLines/>
      <w:tabs>
        <w:tab w:val="left" w:pos="3360"/>
      </w:tabs>
      <w:spacing w:beforeLines="0" w:afterLines="0" w:line="240" w:lineRule="auto"/>
      <w:ind w:firstLine="0" w:firstLineChars="0"/>
      <w:jc w:val="center"/>
      <w:outlineLvl w:val="9"/>
    </w:pPr>
    <w:rPr>
      <w:sz w:val="21"/>
      <w:szCs w:val="36"/>
    </w:rPr>
  </w:style>
  <w:style w:type="paragraph" w:customStyle="1" w:styleId="28">
    <w:name w:val="表三号"/>
    <w:basedOn w:val="1"/>
    <w:qFormat/>
    <w:uiPriority w:val="0"/>
    <w:pPr>
      <w:ind w:firstLine="0" w:firstLineChars="0"/>
      <w:jc w:val="center"/>
    </w:pPr>
  </w:style>
  <w:style w:type="paragraph" w:customStyle="1" w:styleId="29">
    <w:name w:val="表4号（16）"/>
    <w:basedOn w:val="1"/>
    <w:qFormat/>
    <w:uiPriority w:val="0"/>
    <w:pPr>
      <w:spacing w:line="320" w:lineRule="exact"/>
      <w:ind w:firstLine="0" w:firstLineChars="0"/>
      <w:jc w:val="center"/>
    </w:pPr>
    <w:rPr>
      <w:rFonts w:ascii="Times New Roman" w:hAnsi="Times New Roman" w:eastAsia="仿宋"/>
      <w:sz w:val="28"/>
    </w:rPr>
  </w:style>
  <w:style w:type="paragraph" w:customStyle="1" w:styleId="30">
    <w:name w:val="表4号-16"/>
    <w:basedOn w:val="1"/>
    <w:qFormat/>
    <w:uiPriority w:val="0"/>
    <w:pPr>
      <w:spacing w:line="320" w:lineRule="exact"/>
      <w:ind w:firstLine="0" w:firstLineChars="0"/>
      <w:jc w:val="center"/>
    </w:pPr>
    <w:rPr>
      <w:sz w:val="28"/>
    </w:rPr>
  </w:style>
  <w:style w:type="paragraph" w:customStyle="1" w:styleId="31">
    <w:name w:val="表3号-16"/>
    <w:basedOn w:val="30"/>
    <w:qFormat/>
    <w:uiPriority w:val="0"/>
    <w:rPr>
      <w:sz w:val="32"/>
    </w:rPr>
  </w:style>
  <w:style w:type="paragraph" w:customStyle="1" w:styleId="32">
    <w:name w:val="表3号"/>
    <w:basedOn w:val="1"/>
    <w:qFormat/>
    <w:uiPriority w:val="0"/>
    <w:pPr>
      <w:ind w:firstLine="0" w:firstLineChars="0"/>
      <w:jc w:val="center"/>
    </w:pPr>
  </w:style>
  <w:style w:type="paragraph" w:customStyle="1" w:styleId="33">
    <w:name w:val="表-4号"/>
    <w:basedOn w:val="1"/>
    <w:qFormat/>
    <w:uiPriority w:val="0"/>
    <w:pPr>
      <w:tabs>
        <w:tab w:val="left" w:pos="3360"/>
      </w:tabs>
      <w:spacing w:line="240" w:lineRule="auto"/>
      <w:ind w:firstLine="0" w:firstLineChars="0"/>
      <w:jc w:val="center"/>
    </w:pPr>
    <w:rPr>
      <w:rFonts w:cs="方正小标宋简体"/>
      <w:sz w:val="24"/>
      <w:szCs w:val="44"/>
    </w:rPr>
  </w:style>
  <w:style w:type="paragraph" w:customStyle="1" w:styleId="34">
    <w:name w:val="表5号"/>
    <w:basedOn w:val="35"/>
    <w:qFormat/>
    <w:uiPriority w:val="0"/>
    <w:pPr>
      <w:tabs>
        <w:tab w:val="left" w:pos="3360"/>
      </w:tabs>
      <w:spacing w:line="240" w:lineRule="auto"/>
    </w:pPr>
    <w:rPr>
      <w:rFonts w:hint="default" w:ascii="Times New Roman" w:hAnsi="Times New Roman" w:eastAsia="仿宋"/>
    </w:rPr>
  </w:style>
  <w:style w:type="paragraph" w:customStyle="1" w:styleId="35">
    <w:name w:val="表5号-12"/>
    <w:basedOn w:val="1"/>
    <w:qFormat/>
    <w:uiPriority w:val="0"/>
    <w:pPr>
      <w:keepNext/>
      <w:keepLines/>
      <w:tabs>
        <w:tab w:val="left" w:pos="3360"/>
      </w:tabs>
      <w:spacing w:beforeLines="0" w:afterLines="0" w:line="240" w:lineRule="exact"/>
      <w:ind w:firstLine="0" w:firstLineChars="0"/>
      <w:jc w:val="center"/>
      <w:outlineLvl w:val="9"/>
    </w:pPr>
    <w:rPr>
      <w:sz w:val="21"/>
      <w:szCs w:val="36"/>
    </w:rPr>
  </w:style>
  <w:style w:type="paragraph" w:customStyle="1" w:styleId="36">
    <w:name w:val="表三号-16"/>
    <w:basedOn w:val="1"/>
    <w:qFormat/>
    <w:uiPriority w:val="0"/>
    <w:pPr>
      <w:spacing w:line="320" w:lineRule="exact"/>
      <w:ind w:firstLine="0" w:firstLineChars="0"/>
      <w:jc w:val="center"/>
    </w:pPr>
    <w:rPr>
      <w:rFonts w:ascii="Times New Roman" w:hAnsi="Times New Roman"/>
    </w:rPr>
  </w:style>
  <w:style w:type="paragraph" w:customStyle="1" w:styleId="37">
    <w:name w:val="表3-18"/>
    <w:basedOn w:val="1"/>
    <w:qFormat/>
    <w:uiPriority w:val="0"/>
    <w:pPr>
      <w:spacing w:line="400" w:lineRule="exact"/>
      <w:ind w:firstLine="0" w:firstLineChars="0"/>
      <w:jc w:val="center"/>
    </w:pPr>
    <w:rPr>
      <w:rFonts w:hint="eastAsia" w:ascii="Times New Roman" w:hAnsi="Times New Roman"/>
    </w:rPr>
  </w:style>
  <w:style w:type="paragraph" w:customStyle="1" w:styleId="38">
    <w:name w:val="表3"/>
    <w:basedOn w:val="1"/>
    <w:qFormat/>
    <w:uiPriority w:val="0"/>
    <w:pPr>
      <w:ind w:firstLine="0" w:firstLineChars="0"/>
      <w:jc w:val="center"/>
    </w:pPr>
    <w:rPr>
      <w:rFonts w:ascii="Times New Roman" w:hAnsi="Times New Roman"/>
    </w:rPr>
  </w:style>
  <w:style w:type="paragraph" w:customStyle="1" w:styleId="39">
    <w:name w:val="表4"/>
    <w:basedOn w:val="1"/>
    <w:qFormat/>
    <w:uiPriority w:val="0"/>
    <w:pPr>
      <w:tabs>
        <w:tab w:val="left" w:pos="3360"/>
      </w:tabs>
      <w:spacing w:line="460" w:lineRule="exact"/>
      <w:ind w:firstLine="0" w:firstLineChars="0"/>
      <w:jc w:val="center"/>
    </w:pPr>
    <w:rPr>
      <w:rFonts w:ascii="Times New Roman" w:hAnsi="Times New Roman" w:cs="方正小标宋简体"/>
      <w:sz w:val="28"/>
      <w:szCs w:val="44"/>
    </w:rPr>
  </w:style>
  <w:style w:type="paragraph" w:customStyle="1" w:styleId="40">
    <w:name w:val="表4-16"/>
    <w:basedOn w:val="1"/>
    <w:qFormat/>
    <w:uiPriority w:val="0"/>
    <w:pPr>
      <w:spacing w:line="320" w:lineRule="exact"/>
      <w:ind w:firstLine="0" w:firstLineChars="0"/>
      <w:jc w:val="center"/>
    </w:pPr>
    <w:rPr>
      <w:rFonts w:ascii="Times New Roman" w:hAnsi="Times New Roman"/>
      <w:sz w:val="28"/>
    </w:rPr>
  </w:style>
  <w:style w:type="paragraph" w:customStyle="1" w:styleId="41">
    <w:name w:val="表5"/>
    <w:basedOn w:val="1"/>
    <w:qFormat/>
    <w:uiPriority w:val="0"/>
    <w:pPr>
      <w:spacing w:line="240" w:lineRule="auto"/>
      <w:ind w:firstLine="0" w:firstLineChars="0"/>
      <w:jc w:val="center"/>
    </w:pPr>
    <w:rPr>
      <w:rFonts w:ascii="Times New Roman" w:hAnsi="Times New Roman"/>
      <w:sz w:val="21"/>
    </w:rPr>
  </w:style>
  <w:style w:type="paragraph" w:customStyle="1" w:styleId="42">
    <w:name w:val="表5-I"/>
    <w:basedOn w:val="39"/>
    <w:qFormat/>
    <w:uiPriority w:val="0"/>
    <w:pPr>
      <w:spacing w:line="240" w:lineRule="auto"/>
    </w:pPr>
  </w:style>
  <w:style w:type="paragraph" w:customStyle="1" w:styleId="43">
    <w:name w:val="表5-12"/>
    <w:basedOn w:val="1"/>
    <w:qFormat/>
    <w:uiPriority w:val="0"/>
    <w:pPr>
      <w:keepNext/>
      <w:keepLines/>
      <w:tabs>
        <w:tab w:val="left" w:pos="3360"/>
      </w:tabs>
      <w:spacing w:beforeLines="0" w:afterLines="0" w:line="240" w:lineRule="exact"/>
      <w:ind w:firstLine="0" w:firstLineChars="0"/>
      <w:jc w:val="center"/>
      <w:outlineLvl w:val="9"/>
    </w:pPr>
    <w:rPr>
      <w:rFonts w:ascii="Times New Roman" w:hAnsi="Times New Roman"/>
      <w:sz w:val="21"/>
      <w:szCs w:val="36"/>
    </w:rPr>
  </w:style>
  <w:style w:type="paragraph" w:customStyle="1" w:styleId="44">
    <w:name w:val="表3-16"/>
    <w:basedOn w:val="38"/>
    <w:qFormat/>
    <w:uiPriority w:val="0"/>
    <w:pPr>
      <w:spacing w:line="320" w:lineRule="exact"/>
    </w:pPr>
  </w:style>
  <w:style w:type="paragraph" w:customStyle="1" w:styleId="45">
    <w:name w:val="表小4"/>
    <w:basedOn w:val="1"/>
    <w:qFormat/>
    <w:uiPriority w:val="0"/>
    <w:pPr>
      <w:spacing w:line="240" w:lineRule="auto"/>
      <w:ind w:firstLine="0" w:firstLineChars="0"/>
      <w:jc w:val="center"/>
    </w:pPr>
    <w:rPr>
      <w:rFonts w:ascii="Times New Roman" w:hAnsi="Times New Roman"/>
      <w:sz w:val="24"/>
    </w:rPr>
  </w:style>
  <w:style w:type="paragraph" w:customStyle="1" w:styleId="46">
    <w:name w:val="表小4-12"/>
    <w:basedOn w:val="39"/>
    <w:qFormat/>
    <w:uiPriority w:val="0"/>
    <w:pPr>
      <w:spacing w:line="240" w:lineRule="exact"/>
    </w:pPr>
    <w:rPr>
      <w:rFonts w:hint="eastAsia"/>
      <w:sz w:val="24"/>
    </w:rPr>
  </w:style>
  <w:style w:type="paragraph" w:customStyle="1" w:styleId="47">
    <w:name w:val="表小4-15"/>
    <w:basedOn w:val="39"/>
    <w:qFormat/>
    <w:uiPriority w:val="0"/>
    <w:pPr>
      <w:spacing w:line="3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572</Words>
  <Characters>587</Characters>
  <Lines>0</Lines>
  <Paragraphs>0</Paragraphs>
  <TotalTime>30</TotalTime>
  <ScaleCrop>false</ScaleCrop>
  <LinksUpToDate>false</LinksUpToDate>
  <CharactersWithSpaces>625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2025-08-14T08:17:00Z</dcterms:created>
  <dc:creator>周元委</dc:creator>
  <cp:lastModifiedBy>周元委</cp:lastModifiedBy>
  <cp:lastPrinted>2025-08-15T07:00:00Z</cp:lastPrinted>
  <dcterms:modified xsi:type="dcterms:W3CDTF">2025-08-15T08:02:00Z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74BD713BD7AC4A11972539EFDB0194CD_11</vt:lpwstr>
  </property>
  <property fmtid="{D5CDD505-2E9C-101B-9397-08002B2CF9AE}" pid="4" name="KSOTemplateDocerSaveRecord">
    <vt:lpwstr>eyJoZGlkIjoiOGZkMzk3MmNmYjlmOGE5ZGU0YmIwMjk5NjA4MmJiOTIiLCJ1c2VySWQiOiIzNDY4NjQ4NTYifQ==</vt:lpwstr>
  </property>
</Properties>
</file>