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2863" w14:textId="77777777" w:rsidR="002C1011" w:rsidRPr="00332FB0" w:rsidRDefault="00000000">
      <w:pPr>
        <w:jc w:val="center"/>
        <w:rPr>
          <w:rFonts w:eastAsia="隶书"/>
          <w:color w:val="0000FF"/>
          <w:spacing w:val="-48"/>
          <w:sz w:val="96"/>
          <w:szCs w:val="96"/>
        </w:rPr>
      </w:pP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>环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>境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>质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>量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>季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 w:rsidRPr="00332FB0">
        <w:rPr>
          <w:rFonts w:eastAsia="隶书" w:cs="隶书" w:hint="eastAsia"/>
          <w:color w:val="0000FF"/>
          <w:spacing w:val="-48"/>
          <w:sz w:val="96"/>
          <w:szCs w:val="96"/>
        </w:rPr>
        <w:t>报</w:t>
      </w:r>
    </w:p>
    <w:p w14:paraId="3CB51F9A" w14:textId="03E3F1FF" w:rsidR="002C1011" w:rsidRPr="00332FB0" w:rsidRDefault="00E37DBB">
      <w:pPr>
        <w:spacing w:line="520" w:lineRule="exact"/>
        <w:jc w:val="center"/>
        <w:rPr>
          <w:rFonts w:eastAsia="仿宋_GB2312"/>
          <w:color w:val="0000FF"/>
          <w:sz w:val="30"/>
          <w:szCs w:val="30"/>
        </w:rPr>
      </w:pPr>
      <w:r w:rsidRPr="00332FB0">
        <w:rPr>
          <w:rFonts w:eastAsia="仿宋_GB2312"/>
          <w:color w:val="0000FF"/>
          <w:sz w:val="30"/>
          <w:szCs w:val="30"/>
        </w:rPr>
        <w:t>202</w:t>
      </w:r>
      <w:r w:rsidR="009540FF" w:rsidRPr="00332FB0">
        <w:rPr>
          <w:rFonts w:eastAsia="仿宋_GB2312" w:hint="eastAsia"/>
          <w:color w:val="0000FF"/>
          <w:sz w:val="30"/>
          <w:szCs w:val="30"/>
        </w:rPr>
        <w:t>5</w:t>
      </w:r>
      <w:r w:rsidRPr="00332FB0">
        <w:rPr>
          <w:rFonts w:eastAsia="仿宋_GB2312"/>
          <w:color w:val="0000FF"/>
          <w:sz w:val="30"/>
          <w:szCs w:val="30"/>
        </w:rPr>
        <w:t>年</w:t>
      </w:r>
      <w:r w:rsidRPr="00332FB0">
        <w:rPr>
          <w:rFonts w:eastAsia="仿宋_GB2312" w:cs="仿宋_GB2312" w:hint="eastAsia"/>
          <w:color w:val="0000FF"/>
          <w:sz w:val="30"/>
          <w:szCs w:val="30"/>
        </w:rPr>
        <w:t>第</w:t>
      </w:r>
      <w:r w:rsidR="001542D2" w:rsidRPr="00332FB0">
        <w:rPr>
          <w:rFonts w:eastAsia="仿宋_GB2312" w:hint="eastAsia"/>
          <w:color w:val="0000FF"/>
          <w:sz w:val="30"/>
          <w:szCs w:val="30"/>
        </w:rPr>
        <w:t>2</w:t>
      </w:r>
      <w:r w:rsidRPr="00332FB0">
        <w:rPr>
          <w:rFonts w:eastAsia="仿宋_GB2312" w:cs="仿宋_GB2312" w:hint="eastAsia"/>
          <w:color w:val="0000FF"/>
          <w:sz w:val="30"/>
          <w:szCs w:val="30"/>
        </w:rPr>
        <w:t>期</w:t>
      </w:r>
    </w:p>
    <w:p w14:paraId="0B8A3549" w14:textId="5D985DC0" w:rsidR="002C1011" w:rsidRPr="00332FB0" w:rsidRDefault="00000000">
      <w:pPr>
        <w:spacing w:line="520" w:lineRule="exact"/>
        <w:jc w:val="center"/>
        <w:rPr>
          <w:rFonts w:eastAsia="仿宋_GB2312" w:cs="仿宋_GB2312"/>
          <w:color w:val="0000FF"/>
          <w:sz w:val="30"/>
          <w:szCs w:val="30"/>
        </w:rPr>
      </w:pPr>
      <w:r w:rsidRPr="00332FB0">
        <w:rPr>
          <w:rFonts w:eastAsia="仿宋_GB2312" w:cs="仿宋_GB2312" w:hint="eastAsia"/>
          <w:color w:val="0000FF"/>
          <w:sz w:val="30"/>
          <w:szCs w:val="30"/>
        </w:rPr>
        <w:t>总第</w:t>
      </w:r>
      <w:r w:rsidR="009540FF" w:rsidRPr="00332FB0">
        <w:rPr>
          <w:rFonts w:eastAsia="仿宋_GB2312" w:hint="eastAsia"/>
          <w:color w:val="0000FF"/>
          <w:sz w:val="30"/>
          <w:szCs w:val="30"/>
        </w:rPr>
        <w:t>20</w:t>
      </w:r>
      <w:r w:rsidR="001542D2" w:rsidRPr="00332FB0">
        <w:rPr>
          <w:rFonts w:eastAsia="仿宋_GB2312" w:hint="eastAsia"/>
          <w:color w:val="0000FF"/>
          <w:sz w:val="30"/>
          <w:szCs w:val="30"/>
        </w:rPr>
        <w:t>1</w:t>
      </w:r>
      <w:r w:rsidRPr="00332FB0">
        <w:rPr>
          <w:rFonts w:eastAsia="仿宋_GB2312" w:cs="仿宋_GB2312" w:hint="eastAsia"/>
          <w:color w:val="0000FF"/>
          <w:sz w:val="30"/>
          <w:szCs w:val="30"/>
        </w:rPr>
        <w:t>期</w:t>
      </w:r>
    </w:p>
    <w:p w14:paraId="502AD8EE" w14:textId="13340195" w:rsidR="002C1011" w:rsidRPr="00332FB0" w:rsidRDefault="00000000">
      <w:pPr>
        <w:spacing w:line="520" w:lineRule="exact"/>
        <w:jc w:val="center"/>
        <w:rPr>
          <w:rFonts w:eastAsia="仿宋_GB2312"/>
          <w:color w:val="0000FF"/>
          <w:sz w:val="30"/>
          <w:szCs w:val="30"/>
        </w:rPr>
      </w:pPr>
      <w:r w:rsidRPr="00332FB0">
        <w:rPr>
          <w:rFonts w:ascii="仿宋_GB2312" w:eastAsia="仿宋_GB2312" w:cs="仿宋_GB2312" w:hint="eastAsia"/>
          <w:color w:val="0000FF"/>
          <w:sz w:val="30"/>
          <w:szCs w:val="30"/>
        </w:rPr>
        <w:t>湖北省生态环境厅宜昌生态环境监测中心编</w:t>
      </w:r>
      <w:r w:rsidRPr="00332FB0">
        <w:rPr>
          <w:rFonts w:ascii="仿宋_GB2312" w:eastAsia="仿宋_GB2312" w:cs="仿宋_GB2312"/>
          <w:color w:val="0000FF"/>
          <w:sz w:val="30"/>
          <w:szCs w:val="30"/>
        </w:rPr>
        <w:t xml:space="preserve"> </w:t>
      </w:r>
      <w:r w:rsidR="00447B16" w:rsidRPr="00332FB0">
        <w:rPr>
          <w:rFonts w:ascii="仿宋_GB2312" w:eastAsia="仿宋_GB2312" w:cs="仿宋_GB2312"/>
          <w:color w:val="0000FF"/>
          <w:sz w:val="30"/>
          <w:szCs w:val="30"/>
        </w:rPr>
        <w:t>2025年</w:t>
      </w:r>
      <w:r w:rsidR="001542D2" w:rsidRPr="00332FB0">
        <w:rPr>
          <w:rFonts w:ascii="仿宋_GB2312" w:eastAsia="仿宋_GB2312" w:cs="仿宋_GB2312" w:hint="eastAsia"/>
          <w:color w:val="0000FF"/>
          <w:sz w:val="30"/>
          <w:szCs w:val="30"/>
        </w:rPr>
        <w:t>7</w:t>
      </w:r>
      <w:r w:rsidRPr="00332FB0">
        <w:rPr>
          <w:rFonts w:ascii="仿宋_GB2312" w:eastAsia="仿宋_GB2312" w:cs="仿宋_GB2312" w:hint="eastAsia"/>
          <w:color w:val="0000FF"/>
          <w:sz w:val="30"/>
          <w:szCs w:val="30"/>
        </w:rPr>
        <w:t>月</w:t>
      </w:r>
      <w:r w:rsidR="009540FF" w:rsidRPr="00332FB0">
        <w:rPr>
          <w:rFonts w:ascii="仿宋_GB2312" w:eastAsia="仿宋_GB2312" w:cs="仿宋_GB2312" w:hint="eastAsia"/>
          <w:color w:val="0000FF"/>
          <w:sz w:val="30"/>
          <w:szCs w:val="30"/>
        </w:rPr>
        <w:t>9</w:t>
      </w:r>
      <w:r w:rsidRPr="00332FB0">
        <w:rPr>
          <w:rFonts w:ascii="仿宋_GB2312" w:eastAsia="仿宋_GB2312" w:cs="仿宋_GB2312" w:hint="eastAsia"/>
          <w:color w:val="0000FF"/>
          <w:sz w:val="30"/>
          <w:szCs w:val="30"/>
        </w:rPr>
        <w:t>日</w:t>
      </w:r>
    </w:p>
    <w:p w14:paraId="16D11122" w14:textId="6F24614D" w:rsidR="002C1011" w:rsidRPr="001C480B" w:rsidRDefault="00000000">
      <w:pPr>
        <w:spacing w:beforeLines="150" w:before="468" w:afterLines="100" w:after="312" w:line="600" w:lineRule="exact"/>
        <w:jc w:val="center"/>
        <w:rPr>
          <w:rFonts w:ascii="宋体" w:hAnsi="宋体" w:hint="eastAsia"/>
          <w:w w:val="90"/>
          <w:sz w:val="44"/>
          <w:szCs w:val="44"/>
        </w:rPr>
      </w:pPr>
      <w:r w:rsidRPr="001C480B">
        <w:rPr>
          <w:rFonts w:ascii="方正小标宋简体"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D28C05" wp14:editId="2252646D">
                <wp:simplePos x="0" y="0"/>
                <wp:positionH relativeFrom="column">
                  <wp:posOffset>-109855</wp:posOffset>
                </wp:positionH>
                <wp:positionV relativeFrom="paragraph">
                  <wp:posOffset>0</wp:posOffset>
                </wp:positionV>
                <wp:extent cx="5420995" cy="0"/>
                <wp:effectExtent l="13970" t="20955" r="13335" b="17145"/>
                <wp:wrapNone/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03A6D" id="Line 55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0" to="41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" strokecolor="blue" strokeweight="2pt"/>
            </w:pict>
          </mc:Fallback>
        </mc:AlternateContent>
      </w:r>
      <w:r w:rsidRPr="001C480B">
        <w:rPr>
          <w:rFonts w:ascii="方正小标宋简体" w:eastAsia="方正小标宋简体" w:hint="eastAsia"/>
          <w:sz w:val="44"/>
          <w:szCs w:val="44"/>
        </w:rPr>
        <w:t>二Ｏ二</w:t>
      </w:r>
      <w:r w:rsidR="00447B16" w:rsidRPr="001C480B">
        <w:rPr>
          <w:rFonts w:ascii="方正小标宋简体" w:eastAsia="方正小标宋简体" w:hint="eastAsia"/>
          <w:sz w:val="44"/>
          <w:szCs w:val="44"/>
        </w:rPr>
        <w:t>五</w:t>
      </w:r>
      <w:r w:rsidRPr="001C480B">
        <w:rPr>
          <w:rFonts w:ascii="方正小标宋简体" w:eastAsia="方正小标宋简体" w:hint="eastAsia"/>
          <w:sz w:val="44"/>
          <w:szCs w:val="44"/>
        </w:rPr>
        <w:t>年</w:t>
      </w:r>
      <w:r w:rsidR="001542D2" w:rsidRPr="001C480B">
        <w:rPr>
          <w:rFonts w:ascii="方正小标宋简体" w:eastAsia="方正小标宋简体" w:hint="eastAsia"/>
          <w:sz w:val="44"/>
          <w:szCs w:val="44"/>
        </w:rPr>
        <w:t>第二季度</w:t>
      </w:r>
      <w:r w:rsidRPr="001C480B">
        <w:rPr>
          <w:rFonts w:ascii="方正小标宋简体" w:eastAsia="方正小标宋简体" w:hint="eastAsia"/>
          <w:sz w:val="44"/>
          <w:szCs w:val="44"/>
        </w:rPr>
        <w:t>宜昌市环境质量报告</w:t>
      </w:r>
    </w:p>
    <w:p w14:paraId="6D8B03B0" w14:textId="77777777" w:rsidR="002C1011" w:rsidRPr="001C480B" w:rsidRDefault="00000000">
      <w:pPr>
        <w:pStyle w:val="af0"/>
        <w:numPr>
          <w:ilvl w:val="0"/>
          <w:numId w:val="1"/>
        </w:numPr>
        <w:spacing w:line="560" w:lineRule="exact"/>
        <w:ind w:firstLineChars="0"/>
        <w:rPr>
          <w:rFonts w:ascii="黑体" w:eastAsia="黑体"/>
          <w:sz w:val="32"/>
          <w:szCs w:val="32"/>
        </w:rPr>
      </w:pPr>
      <w:r w:rsidRPr="001C480B">
        <w:rPr>
          <w:rFonts w:ascii="黑体" w:eastAsia="黑体" w:hint="eastAsia"/>
          <w:sz w:val="32"/>
          <w:szCs w:val="32"/>
        </w:rPr>
        <w:t>空气环境</w:t>
      </w:r>
    </w:p>
    <w:p w14:paraId="09197BF0" w14:textId="2A2FBEC7" w:rsidR="002C1011" w:rsidRPr="001C480B" w:rsidRDefault="00000000">
      <w:pPr>
        <w:spacing w:line="560" w:lineRule="exact"/>
        <w:ind w:left="640"/>
        <w:jc w:val="both"/>
        <w:rPr>
          <w:rFonts w:ascii="楷体" w:eastAsia="楷体" w:hAnsi="楷体" w:cs="黑体" w:hint="eastAsia"/>
          <w:b/>
          <w:sz w:val="32"/>
          <w:szCs w:val="32"/>
        </w:rPr>
      </w:pPr>
      <w:r w:rsidRPr="001C480B">
        <w:rPr>
          <w:rFonts w:ascii="楷体" w:eastAsia="楷体" w:hAnsi="楷体" w:cs="黑体" w:hint="eastAsia"/>
          <w:b/>
          <w:sz w:val="32"/>
          <w:szCs w:val="32"/>
        </w:rPr>
        <w:t>（一）主城区</w:t>
      </w:r>
    </w:p>
    <w:p w14:paraId="31B4698D" w14:textId="19E034CB" w:rsidR="002C1011" w:rsidRPr="001C480B" w:rsidRDefault="00000000">
      <w:pPr>
        <w:tabs>
          <w:tab w:val="left" w:pos="692"/>
        </w:tabs>
        <w:spacing w:line="560" w:lineRule="exact"/>
        <w:ind w:left="640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1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优良天数比例</w:t>
      </w:r>
      <w:r w:rsidR="00E963DD" w:rsidRPr="001C480B">
        <w:rPr>
          <w:rFonts w:ascii="仿宋" w:eastAsia="仿宋" w:hAnsi="仿宋" w:hint="eastAsia"/>
          <w:b/>
          <w:bCs/>
          <w:sz w:val="32"/>
          <w:szCs w:val="32"/>
        </w:rPr>
        <w:t>显著上升</w:t>
      </w:r>
    </w:p>
    <w:p w14:paraId="71420503" w14:textId="309182D7" w:rsidR="002C1011" w:rsidRPr="001C480B" w:rsidRDefault="00447B1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2025年</w:t>
      </w:r>
      <w:r w:rsidR="001542D2" w:rsidRPr="001C480B">
        <w:rPr>
          <w:rFonts w:ascii="仿宋_GB2312" w:eastAsia="仿宋_GB2312" w:hint="eastAsia"/>
          <w:sz w:val="32"/>
          <w:szCs w:val="32"/>
        </w:rPr>
        <w:t>第二季度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="00E37DBB" w:rsidRPr="001C480B">
        <w:rPr>
          <w:rFonts w:ascii="仿宋_GB2312" w:eastAsia="仿宋_GB2312" w:hint="eastAsia"/>
          <w:sz w:val="32"/>
          <w:szCs w:val="32"/>
        </w:rPr>
        <w:t>优良天数比例为</w:t>
      </w:r>
      <w:r w:rsidR="00E963DD" w:rsidRPr="001C480B">
        <w:rPr>
          <w:rFonts w:ascii="仿宋_GB2312" w:eastAsia="仿宋_GB2312" w:hint="eastAsia"/>
          <w:sz w:val="32"/>
          <w:szCs w:val="32"/>
        </w:rPr>
        <w:t>92.3</w:t>
      </w:r>
      <w:r w:rsidR="00E37DBB" w:rsidRPr="001C480B">
        <w:rPr>
          <w:rFonts w:ascii="仿宋_GB2312" w:eastAsia="仿宋_GB2312" w:hint="eastAsia"/>
          <w:sz w:val="32"/>
          <w:szCs w:val="32"/>
        </w:rPr>
        <w:t>%，较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="00E37DBB" w:rsidRPr="001C480B">
        <w:rPr>
          <w:rFonts w:ascii="仿宋_GB2312" w:eastAsia="仿宋_GB2312" w:hint="eastAsia"/>
          <w:sz w:val="32"/>
          <w:szCs w:val="32"/>
        </w:rPr>
        <w:t>同期</w:t>
      </w:r>
      <w:r w:rsidR="00E963DD" w:rsidRPr="001C480B">
        <w:rPr>
          <w:rFonts w:ascii="仿宋_GB2312" w:eastAsia="仿宋_GB2312" w:hint="eastAsia"/>
          <w:sz w:val="32"/>
          <w:szCs w:val="32"/>
        </w:rPr>
        <w:t>上升11.0</w:t>
      </w:r>
      <w:r w:rsidR="00E37DBB" w:rsidRPr="001C480B">
        <w:rPr>
          <w:rFonts w:ascii="仿宋_GB2312" w:eastAsia="仿宋_GB2312" w:hint="eastAsia"/>
          <w:sz w:val="32"/>
          <w:szCs w:val="32"/>
        </w:rPr>
        <w:t>个百分点。6个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="00E37DBB" w:rsidRPr="001C480B">
        <w:rPr>
          <w:rFonts w:ascii="仿宋_GB2312" w:eastAsia="仿宋_GB2312" w:hint="eastAsia"/>
          <w:sz w:val="32"/>
          <w:szCs w:val="32"/>
        </w:rPr>
        <w:t>优良天数比例在</w:t>
      </w:r>
      <w:r w:rsidR="00E963DD" w:rsidRPr="001C480B">
        <w:rPr>
          <w:rFonts w:ascii="仿宋_GB2312" w:eastAsia="仿宋_GB2312" w:hint="eastAsia"/>
          <w:sz w:val="32"/>
          <w:szCs w:val="32"/>
        </w:rPr>
        <w:t>79.5</w:t>
      </w:r>
      <w:r w:rsidR="00E37DBB" w:rsidRPr="001C480B">
        <w:rPr>
          <w:rFonts w:ascii="仿宋_GB2312" w:eastAsia="仿宋_GB2312" w:hint="eastAsia"/>
          <w:sz w:val="32"/>
          <w:szCs w:val="32"/>
        </w:rPr>
        <w:t>%～</w:t>
      </w:r>
      <w:r w:rsidR="00E963DD" w:rsidRPr="001C480B">
        <w:rPr>
          <w:rFonts w:ascii="仿宋_GB2312" w:eastAsia="仿宋_GB2312" w:hint="eastAsia"/>
          <w:sz w:val="32"/>
          <w:szCs w:val="32"/>
        </w:rPr>
        <w:t>93.0</w:t>
      </w:r>
      <w:r w:rsidR="00E37DBB" w:rsidRPr="001C480B">
        <w:rPr>
          <w:rFonts w:ascii="仿宋_GB2312" w:eastAsia="仿宋_GB2312" w:hint="eastAsia"/>
          <w:sz w:val="32"/>
          <w:szCs w:val="32"/>
        </w:rPr>
        <w:t>%之间，按优良天数比例排名，由高到低依次是：</w:t>
      </w:r>
      <w:r w:rsidR="00E963DD" w:rsidRPr="001C480B">
        <w:rPr>
          <w:rFonts w:ascii="仿宋_GB2312" w:eastAsia="仿宋_GB2312" w:hint="eastAsia"/>
          <w:sz w:val="32"/>
          <w:szCs w:val="32"/>
        </w:rPr>
        <w:t>伍家岗区、</w:t>
      </w:r>
      <w:r w:rsidR="00920BBC" w:rsidRPr="001C480B">
        <w:rPr>
          <w:rFonts w:ascii="仿宋_GB2312" w:eastAsia="仿宋_GB2312" w:hint="eastAsia"/>
          <w:sz w:val="32"/>
          <w:szCs w:val="32"/>
        </w:rPr>
        <w:t>点军区</w:t>
      </w:r>
      <w:r w:rsidR="00A71C67" w:rsidRPr="001C480B">
        <w:rPr>
          <w:rFonts w:ascii="仿宋_GB2312" w:eastAsia="仿宋_GB2312" w:hint="eastAsia"/>
          <w:sz w:val="32"/>
          <w:szCs w:val="32"/>
        </w:rPr>
        <w:t>、</w:t>
      </w:r>
      <w:r w:rsidR="00920BBC" w:rsidRPr="001C480B">
        <w:rPr>
          <w:rFonts w:ascii="仿宋_GB2312" w:eastAsia="仿宋_GB2312" w:hint="eastAsia"/>
          <w:sz w:val="32"/>
          <w:szCs w:val="32"/>
        </w:rPr>
        <w:t>猇亭区</w:t>
      </w:r>
      <w:r w:rsidR="00420BE4" w:rsidRPr="001C480B">
        <w:rPr>
          <w:rFonts w:ascii="仿宋_GB2312" w:eastAsia="仿宋_GB2312" w:hint="eastAsia"/>
          <w:sz w:val="32"/>
          <w:szCs w:val="32"/>
        </w:rPr>
        <w:t>、</w:t>
      </w:r>
      <w:r w:rsidR="00920BBC" w:rsidRPr="001C480B">
        <w:rPr>
          <w:rFonts w:ascii="仿宋_GB2312" w:eastAsia="仿宋_GB2312" w:hint="eastAsia"/>
          <w:sz w:val="32"/>
          <w:szCs w:val="32"/>
        </w:rPr>
        <w:t>夷陵区</w:t>
      </w:r>
      <w:r w:rsidR="00A71C67" w:rsidRPr="001C480B">
        <w:rPr>
          <w:rFonts w:ascii="仿宋_GB2312" w:eastAsia="仿宋_GB2312" w:hint="eastAsia"/>
          <w:sz w:val="32"/>
          <w:szCs w:val="32"/>
        </w:rPr>
        <w:t>、</w:t>
      </w:r>
      <w:r w:rsidR="00920BBC" w:rsidRPr="001C480B">
        <w:rPr>
          <w:rFonts w:ascii="仿宋_GB2312" w:eastAsia="仿宋_GB2312" w:hint="eastAsia"/>
          <w:sz w:val="32"/>
          <w:szCs w:val="32"/>
        </w:rPr>
        <w:t>西陵区</w:t>
      </w:r>
      <w:r w:rsidR="00420BE4" w:rsidRPr="001C480B">
        <w:rPr>
          <w:rFonts w:ascii="仿宋_GB2312" w:eastAsia="仿宋_GB2312" w:hint="eastAsia"/>
          <w:sz w:val="32"/>
          <w:szCs w:val="32"/>
        </w:rPr>
        <w:t>、</w:t>
      </w:r>
      <w:r w:rsidR="00920BBC" w:rsidRPr="001C480B">
        <w:rPr>
          <w:rFonts w:ascii="仿宋_GB2312" w:eastAsia="仿宋_GB2312" w:hint="eastAsia"/>
          <w:sz w:val="32"/>
          <w:szCs w:val="32"/>
        </w:rPr>
        <w:t>高新区</w:t>
      </w:r>
      <w:r w:rsidR="00E37DBB" w:rsidRPr="001C480B">
        <w:rPr>
          <w:rFonts w:ascii="仿宋_GB2312" w:eastAsia="仿宋_GB2312" w:hint="eastAsia"/>
          <w:sz w:val="32"/>
          <w:szCs w:val="32"/>
        </w:rPr>
        <w:t>。详见表1。</w:t>
      </w:r>
    </w:p>
    <w:p w14:paraId="0CC7262D" w14:textId="64CBDB8C" w:rsidR="002C1011" w:rsidRPr="001C480B" w:rsidRDefault="00000000">
      <w:pPr>
        <w:tabs>
          <w:tab w:val="left" w:pos="692"/>
        </w:tabs>
        <w:spacing w:line="560" w:lineRule="exact"/>
        <w:ind w:left="640"/>
        <w:rPr>
          <w:rFonts w:ascii="楷体" w:eastAsia="楷体" w:hAnsi="楷体" w:hint="eastAsia"/>
          <w:b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PM</w:t>
      </w:r>
      <w:r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10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E963DD" w:rsidRPr="001C480B">
        <w:rPr>
          <w:rFonts w:ascii="仿宋" w:eastAsia="仿宋" w:hAnsi="仿宋" w:hint="eastAsia"/>
          <w:b/>
          <w:bCs/>
          <w:sz w:val="32"/>
          <w:szCs w:val="32"/>
        </w:rPr>
        <w:t>有所</w:t>
      </w:r>
      <w:r w:rsidR="00002600" w:rsidRPr="001C480B">
        <w:rPr>
          <w:rFonts w:ascii="仿宋" w:eastAsia="仿宋" w:hAnsi="仿宋" w:hint="eastAsia"/>
          <w:b/>
          <w:bCs/>
          <w:sz w:val="32"/>
          <w:szCs w:val="32"/>
        </w:rPr>
        <w:t>上升</w:t>
      </w:r>
      <w:r w:rsidR="00065C4F" w:rsidRPr="001C480B">
        <w:rPr>
          <w:rFonts w:ascii="仿宋" w:eastAsia="仿宋" w:hAnsi="仿宋" w:hint="eastAsia"/>
          <w:b/>
          <w:bCs/>
          <w:sz w:val="32"/>
          <w:szCs w:val="32"/>
        </w:rPr>
        <w:t>，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PM</w:t>
      </w:r>
      <w:r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2.5</w:t>
      </w:r>
      <w:r w:rsidR="00E963DD" w:rsidRPr="001C480B">
        <w:rPr>
          <w:rFonts w:ascii="仿宋" w:eastAsia="仿宋" w:hAnsi="仿宋" w:hint="eastAsia"/>
          <w:b/>
          <w:bCs/>
          <w:sz w:val="32"/>
          <w:szCs w:val="32"/>
        </w:rPr>
        <w:t>显著下降</w:t>
      </w:r>
    </w:p>
    <w:p w14:paraId="4F1036FB" w14:textId="314A6EDF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（1）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Pr="001C480B">
        <w:rPr>
          <w:rFonts w:ascii="仿宋_GB2312" w:eastAsia="仿宋_GB2312" w:hint="eastAsia"/>
          <w:sz w:val="32"/>
          <w:szCs w:val="32"/>
        </w:rPr>
        <w:t>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E963DD" w:rsidRPr="001C480B">
        <w:rPr>
          <w:rFonts w:ascii="仿宋_GB2312" w:eastAsia="仿宋_GB2312" w:hint="eastAsia"/>
          <w:sz w:val="32"/>
          <w:szCs w:val="32"/>
        </w:rPr>
        <w:t>44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E963DD" w:rsidRPr="001C480B">
        <w:rPr>
          <w:rFonts w:ascii="仿宋_GB2312" w:eastAsia="仿宋_GB2312" w:hint="eastAsia"/>
          <w:sz w:val="32"/>
          <w:szCs w:val="32"/>
        </w:rPr>
        <w:t>42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002600" w:rsidRPr="001C480B">
        <w:rPr>
          <w:rFonts w:ascii="仿宋_GB2312" w:eastAsia="仿宋_GB2312" w:hint="eastAsia"/>
          <w:sz w:val="32"/>
          <w:szCs w:val="32"/>
        </w:rPr>
        <w:t>上升</w:t>
      </w:r>
      <w:r w:rsidR="00E963DD" w:rsidRPr="001C480B">
        <w:rPr>
          <w:rFonts w:ascii="仿宋_GB2312" w:eastAsia="仿宋_GB2312" w:hint="eastAsia"/>
          <w:sz w:val="32"/>
          <w:szCs w:val="32"/>
        </w:rPr>
        <w:t>4.8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3C1A2296" w14:textId="56DC8DF5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主城区六个区PM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1C480B">
        <w:rPr>
          <w:rFonts w:ascii="仿宋_GB2312" w:eastAsia="仿宋_GB2312" w:hint="eastAsia"/>
          <w:sz w:val="32"/>
          <w:szCs w:val="32"/>
        </w:rPr>
        <w:t>浓度范围为</w:t>
      </w:r>
      <w:r w:rsidR="00E963DD" w:rsidRPr="001C480B">
        <w:rPr>
          <w:rFonts w:ascii="仿宋_GB2312" w:eastAsia="仿宋_GB2312" w:hint="eastAsia"/>
          <w:sz w:val="32"/>
          <w:szCs w:val="32"/>
        </w:rPr>
        <w:t>40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E963DD" w:rsidRPr="001C480B">
        <w:rPr>
          <w:rFonts w:ascii="仿宋_GB2312" w:eastAsia="仿宋_GB2312" w:hint="eastAsia"/>
          <w:sz w:val="32"/>
          <w:szCs w:val="32"/>
        </w:rPr>
        <w:t>47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（国家二级浓度限值为70μg/m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）。按浓度排名，由低到高依次是：</w:t>
      </w:r>
      <w:r w:rsidR="00E963DD" w:rsidRPr="001C480B">
        <w:rPr>
          <w:rFonts w:ascii="仿宋_GB2312" w:eastAsia="仿宋_GB2312" w:hAnsi="宋体" w:cs="宋体" w:hint="eastAsia"/>
          <w:sz w:val="32"/>
          <w:szCs w:val="32"/>
        </w:rPr>
        <w:t>点军区、</w:t>
      </w:r>
      <w:r w:rsidR="00E963DD" w:rsidRPr="001C480B">
        <w:rPr>
          <w:rFonts w:ascii="仿宋_GB2312" w:eastAsia="仿宋_GB2312" w:hAnsi="仿宋_GB2312" w:cs="仿宋_GB2312" w:hint="eastAsia"/>
          <w:sz w:val="32"/>
          <w:szCs w:val="32"/>
        </w:rPr>
        <w:t>西陵区、</w:t>
      </w:r>
      <w:r w:rsidR="00E963DD" w:rsidRPr="001C480B">
        <w:rPr>
          <w:rFonts w:ascii="仿宋_GB2312" w:eastAsia="仿宋_GB2312" w:hAnsi="宋体" w:cs="宋体" w:hint="eastAsia"/>
          <w:sz w:val="32"/>
          <w:szCs w:val="32"/>
        </w:rPr>
        <w:t>夷陵区</w:t>
      </w:r>
      <w:r w:rsidR="00E963DD" w:rsidRPr="001C480B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E963DD" w:rsidRPr="001C480B">
        <w:rPr>
          <w:rFonts w:ascii="仿宋_GB2312" w:eastAsia="仿宋_GB2312" w:hAnsi="宋体" w:cs="宋体" w:hint="eastAsia"/>
          <w:sz w:val="32"/>
          <w:szCs w:val="32"/>
        </w:rPr>
        <w:t>伍家岗区</w:t>
      </w:r>
      <w:r w:rsidR="00E963DD" w:rsidRPr="001C480B">
        <w:rPr>
          <w:rFonts w:ascii="仿宋_GB2312" w:eastAsia="仿宋_GB2312" w:hAnsi="仿宋_GB2312" w:cs="仿宋_GB2312" w:hint="eastAsia"/>
          <w:sz w:val="32"/>
          <w:szCs w:val="32"/>
        </w:rPr>
        <w:t>、高新区</w:t>
      </w:r>
      <w:r w:rsidR="00002600" w:rsidRPr="001C480B">
        <w:rPr>
          <w:rFonts w:ascii="仿宋_GB2312" w:eastAsia="仿宋_GB2312" w:hAnsi="宋体" w:cs="宋体" w:hint="eastAsia"/>
          <w:sz w:val="32"/>
          <w:szCs w:val="32"/>
        </w:rPr>
        <w:t>、</w:t>
      </w:r>
      <w:r w:rsidR="00E963DD" w:rsidRPr="001C480B">
        <w:rPr>
          <w:rFonts w:ascii="仿宋_GB2312" w:eastAsia="仿宋_GB2312" w:hAnsi="宋体" w:cs="宋体" w:hint="eastAsia"/>
          <w:sz w:val="32"/>
          <w:szCs w:val="32"/>
        </w:rPr>
        <w:t>猇亭区</w:t>
      </w:r>
      <w:r w:rsidRPr="001C480B">
        <w:rPr>
          <w:rFonts w:ascii="仿宋_GB2312" w:eastAsia="仿宋_GB2312" w:hint="eastAsia"/>
          <w:sz w:val="32"/>
          <w:szCs w:val="32"/>
        </w:rPr>
        <w:t>。主城区六个区同期变幅范围为</w:t>
      </w:r>
      <w:r w:rsidR="00E963DD" w:rsidRPr="001C480B">
        <w:rPr>
          <w:rFonts w:ascii="仿宋_GB2312" w:eastAsia="仿宋_GB2312" w:hint="eastAsia"/>
          <w:sz w:val="32"/>
          <w:szCs w:val="32"/>
        </w:rPr>
        <w:t>-7.8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E963DD" w:rsidRPr="001C480B">
        <w:rPr>
          <w:rFonts w:ascii="仿宋_GB2312" w:eastAsia="仿宋_GB2312" w:hint="eastAsia"/>
          <w:sz w:val="32"/>
          <w:szCs w:val="32"/>
        </w:rPr>
        <w:t>7.5</w:t>
      </w:r>
      <w:r w:rsidRPr="001C480B">
        <w:rPr>
          <w:rFonts w:ascii="仿宋_GB2312" w:eastAsia="仿宋_GB2312" w:hint="eastAsia"/>
          <w:sz w:val="32"/>
          <w:szCs w:val="32"/>
        </w:rPr>
        <w:t>%，其中</w:t>
      </w:r>
      <w:r w:rsidR="00E963DD" w:rsidRPr="001C480B">
        <w:rPr>
          <w:rFonts w:ascii="仿宋_GB2312" w:eastAsia="仿宋_GB2312" w:hint="eastAsia"/>
          <w:sz w:val="32"/>
          <w:szCs w:val="32"/>
        </w:rPr>
        <w:t>降</w:t>
      </w:r>
      <w:r w:rsidRPr="001C480B">
        <w:rPr>
          <w:rFonts w:ascii="仿宋_GB2312" w:eastAsia="仿宋_GB2312" w:hint="eastAsia"/>
          <w:sz w:val="32"/>
          <w:szCs w:val="32"/>
        </w:rPr>
        <w:t>幅最大的为</w:t>
      </w:r>
      <w:r w:rsidR="00E963DD" w:rsidRPr="001C480B">
        <w:rPr>
          <w:rFonts w:ascii="仿宋_GB2312" w:eastAsia="仿宋_GB2312" w:hAnsi="宋体" w:cs="宋体" w:hint="eastAsia"/>
          <w:sz w:val="32"/>
          <w:szCs w:val="32"/>
        </w:rPr>
        <w:t>猇亭区</w:t>
      </w:r>
      <w:r w:rsidRPr="001C480B">
        <w:rPr>
          <w:rFonts w:ascii="仿宋_GB2312" w:eastAsia="仿宋_GB2312" w:hint="eastAsia"/>
          <w:sz w:val="32"/>
          <w:szCs w:val="32"/>
        </w:rPr>
        <w:t>（</w:t>
      </w:r>
      <w:r w:rsidR="00E963DD" w:rsidRPr="001C480B">
        <w:rPr>
          <w:rFonts w:ascii="仿宋_GB2312" w:eastAsia="仿宋_GB2312" w:hint="eastAsia"/>
          <w:sz w:val="32"/>
          <w:szCs w:val="32"/>
        </w:rPr>
        <w:t>-7.8</w:t>
      </w:r>
      <w:r w:rsidR="0068736B" w:rsidRPr="001C480B">
        <w:rPr>
          <w:rFonts w:ascii="仿宋_GB2312" w:eastAsia="仿宋_GB2312" w:hint="eastAsia"/>
          <w:sz w:val="32"/>
          <w:szCs w:val="32"/>
        </w:rPr>
        <w:t>%</w:t>
      </w:r>
      <w:r w:rsidRPr="001C480B">
        <w:rPr>
          <w:rFonts w:ascii="仿宋_GB2312" w:eastAsia="仿宋_GB2312" w:hint="eastAsia"/>
          <w:sz w:val="32"/>
          <w:szCs w:val="32"/>
        </w:rPr>
        <w:t>）。</w:t>
      </w:r>
    </w:p>
    <w:p w14:paraId="51ADA171" w14:textId="65E3DDED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lastRenderedPageBreak/>
        <w:t>（</w:t>
      </w:r>
      <w:r w:rsidRPr="001C480B">
        <w:rPr>
          <w:rFonts w:ascii="仿宋_GB2312" w:eastAsia="仿宋_GB2312"/>
          <w:sz w:val="32"/>
          <w:szCs w:val="32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Pr="001C480B">
        <w:rPr>
          <w:rFonts w:ascii="仿宋_GB2312" w:eastAsia="仿宋_GB2312" w:hint="eastAsia"/>
          <w:sz w:val="32"/>
          <w:szCs w:val="32"/>
        </w:rPr>
        <w:t>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E963DD" w:rsidRPr="001C480B">
        <w:rPr>
          <w:rFonts w:ascii="仿宋_GB2312" w:eastAsia="仿宋_GB2312" w:hint="eastAsia"/>
          <w:sz w:val="32"/>
          <w:szCs w:val="32"/>
        </w:rPr>
        <w:t>24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E963DD" w:rsidRPr="001C480B">
        <w:rPr>
          <w:rFonts w:ascii="仿宋_GB2312" w:eastAsia="仿宋_GB2312" w:hint="eastAsia"/>
          <w:sz w:val="32"/>
          <w:szCs w:val="32"/>
        </w:rPr>
        <w:t>27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E963DD" w:rsidRPr="001C480B">
        <w:rPr>
          <w:rFonts w:ascii="仿宋_GB2312" w:eastAsia="仿宋_GB2312" w:hint="eastAsia"/>
          <w:sz w:val="32"/>
          <w:szCs w:val="32"/>
        </w:rPr>
        <w:t>下降11.1</w:t>
      </w:r>
      <w:r w:rsidRPr="001C480B">
        <w:rPr>
          <w:rFonts w:ascii="仿宋_GB2312" w:eastAsia="仿宋_GB2312" w:hint="eastAsia"/>
          <w:sz w:val="32"/>
          <w:szCs w:val="32"/>
        </w:rPr>
        <w:t xml:space="preserve">%。 </w:t>
      </w:r>
    </w:p>
    <w:p w14:paraId="0D175ACC" w14:textId="1F2FFE9D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主城区六个区PM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1C480B">
        <w:rPr>
          <w:rFonts w:ascii="仿宋_GB2312" w:eastAsia="仿宋_GB2312" w:hint="eastAsia"/>
          <w:sz w:val="32"/>
          <w:szCs w:val="32"/>
        </w:rPr>
        <w:t>平均浓度范围为</w:t>
      </w:r>
      <w:r w:rsidR="00E963DD" w:rsidRPr="001C480B">
        <w:rPr>
          <w:rFonts w:ascii="仿宋_GB2312" w:eastAsia="仿宋_GB2312" w:hint="eastAsia"/>
          <w:sz w:val="32"/>
          <w:szCs w:val="32"/>
        </w:rPr>
        <w:t>21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E963DD" w:rsidRPr="001C480B">
        <w:rPr>
          <w:rFonts w:ascii="仿宋_GB2312" w:eastAsia="仿宋_GB2312" w:hint="eastAsia"/>
          <w:sz w:val="32"/>
          <w:szCs w:val="32"/>
        </w:rPr>
        <w:t>27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（国家二级浓度限值为35μg/m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）。按浓度排名，由低到高依次是：</w:t>
      </w:r>
      <w:proofErr w:type="gramStart"/>
      <w:r w:rsidR="00E963DD" w:rsidRPr="001C480B">
        <w:rPr>
          <w:rFonts w:ascii="仿宋_GB2312" w:eastAsia="仿宋_GB2312" w:hAnsi="仿宋_GB2312" w:cs="仿宋_GB2312" w:hint="eastAsia"/>
          <w:sz w:val="32"/>
          <w:szCs w:val="32"/>
        </w:rPr>
        <w:t>夷</w:t>
      </w:r>
      <w:proofErr w:type="gramEnd"/>
      <w:r w:rsidR="00E963DD" w:rsidRPr="001C480B">
        <w:rPr>
          <w:rFonts w:ascii="仿宋_GB2312" w:eastAsia="仿宋_GB2312" w:hAnsi="仿宋_GB2312" w:cs="仿宋_GB2312" w:hint="eastAsia"/>
          <w:sz w:val="32"/>
          <w:szCs w:val="32"/>
        </w:rPr>
        <w:t>陵区、西陵区、</w:t>
      </w:r>
      <w:r w:rsidR="00920BBC" w:rsidRPr="001C480B">
        <w:rPr>
          <w:rFonts w:ascii="仿宋_GB2312" w:eastAsia="仿宋_GB2312" w:hAnsi="仿宋_GB2312" w:cs="仿宋_GB2312" w:hint="eastAsia"/>
          <w:sz w:val="32"/>
          <w:szCs w:val="32"/>
        </w:rPr>
        <w:t>点军区</w:t>
      </w:r>
      <w:r w:rsidR="00065C4F" w:rsidRPr="001C480B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E963DD" w:rsidRPr="001C480B">
        <w:rPr>
          <w:rFonts w:ascii="仿宋_GB2312" w:eastAsia="仿宋_GB2312" w:hAnsi="仿宋_GB2312" w:cs="仿宋_GB2312" w:hint="eastAsia"/>
          <w:sz w:val="32"/>
          <w:szCs w:val="32"/>
        </w:rPr>
        <w:t>伍家岗区、</w:t>
      </w:r>
      <w:r w:rsidR="00920BBC" w:rsidRPr="001C480B">
        <w:rPr>
          <w:rFonts w:ascii="仿宋_GB2312" w:eastAsia="仿宋_GB2312" w:hAnsi="仿宋_GB2312" w:cs="仿宋_GB2312" w:hint="eastAsia"/>
          <w:sz w:val="32"/>
          <w:szCs w:val="32"/>
        </w:rPr>
        <w:t>猇亭区</w:t>
      </w:r>
      <w:r w:rsidR="002A3537" w:rsidRPr="001C480B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920BBC" w:rsidRPr="001C480B">
        <w:rPr>
          <w:rFonts w:ascii="仿宋_GB2312" w:eastAsia="仿宋_GB2312" w:hAnsi="仿宋_GB2312" w:cs="仿宋_GB2312" w:hint="eastAsia"/>
          <w:sz w:val="32"/>
          <w:szCs w:val="32"/>
        </w:rPr>
        <w:t>高新区</w:t>
      </w:r>
      <w:r w:rsidRPr="001C480B">
        <w:rPr>
          <w:rFonts w:ascii="仿宋_GB2312" w:eastAsia="仿宋_GB2312" w:hint="eastAsia"/>
          <w:sz w:val="32"/>
          <w:szCs w:val="32"/>
        </w:rPr>
        <w:t>。主城区六个区同期变幅范围为</w:t>
      </w:r>
      <w:r w:rsidR="00E963DD" w:rsidRPr="001C480B">
        <w:rPr>
          <w:rFonts w:ascii="仿宋_GB2312" w:eastAsia="仿宋_GB2312" w:hint="eastAsia"/>
          <w:sz w:val="32"/>
          <w:szCs w:val="32"/>
        </w:rPr>
        <w:t>-19.2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E963DD" w:rsidRPr="001C480B">
        <w:rPr>
          <w:rFonts w:ascii="仿宋_GB2312" w:eastAsia="仿宋_GB2312" w:hint="eastAsia"/>
          <w:sz w:val="32"/>
          <w:szCs w:val="32"/>
        </w:rPr>
        <w:t>-3.6</w:t>
      </w:r>
      <w:r w:rsidRPr="001C480B">
        <w:rPr>
          <w:rFonts w:ascii="仿宋_GB2312" w:eastAsia="仿宋_GB2312" w:hint="eastAsia"/>
          <w:sz w:val="32"/>
          <w:szCs w:val="32"/>
        </w:rPr>
        <w:t>%，其中</w:t>
      </w:r>
      <w:r w:rsidR="00E963DD" w:rsidRPr="001C480B">
        <w:rPr>
          <w:rFonts w:ascii="仿宋_GB2312" w:eastAsia="仿宋_GB2312" w:hint="eastAsia"/>
          <w:sz w:val="32"/>
          <w:szCs w:val="32"/>
        </w:rPr>
        <w:t>降</w:t>
      </w:r>
      <w:r w:rsidRPr="001C480B">
        <w:rPr>
          <w:rFonts w:ascii="仿宋_GB2312" w:eastAsia="仿宋_GB2312" w:hint="eastAsia"/>
          <w:sz w:val="32"/>
          <w:szCs w:val="32"/>
        </w:rPr>
        <w:t>幅最大的为</w:t>
      </w:r>
      <w:r w:rsidR="00E963DD" w:rsidRPr="001C480B">
        <w:rPr>
          <w:rFonts w:ascii="仿宋_GB2312" w:eastAsia="仿宋_GB2312" w:hAnsi="仿宋_GB2312" w:cs="仿宋_GB2312" w:hint="eastAsia"/>
          <w:sz w:val="32"/>
          <w:szCs w:val="32"/>
        </w:rPr>
        <w:t>夷陵区</w:t>
      </w:r>
      <w:r w:rsidRPr="001C480B">
        <w:rPr>
          <w:rFonts w:ascii="仿宋_GB2312" w:eastAsia="仿宋_GB2312" w:hint="eastAsia"/>
          <w:sz w:val="32"/>
          <w:szCs w:val="32"/>
        </w:rPr>
        <w:t>（</w:t>
      </w:r>
      <w:r w:rsidR="00E963DD" w:rsidRPr="001C480B">
        <w:rPr>
          <w:rFonts w:ascii="仿宋_GB2312" w:eastAsia="仿宋_GB2312" w:hint="eastAsia"/>
          <w:sz w:val="32"/>
          <w:szCs w:val="32"/>
        </w:rPr>
        <w:t>-19.2</w:t>
      </w:r>
      <w:r w:rsidRPr="001C480B">
        <w:rPr>
          <w:rFonts w:ascii="仿宋_GB2312" w:eastAsia="仿宋_GB2312" w:hint="eastAsia"/>
          <w:sz w:val="32"/>
          <w:szCs w:val="32"/>
        </w:rPr>
        <w:t>%）。</w:t>
      </w:r>
    </w:p>
    <w:p w14:paraId="5403096B" w14:textId="77777777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详见表2。</w:t>
      </w:r>
    </w:p>
    <w:p w14:paraId="138D2863" w14:textId="457257E8" w:rsidR="002C1011" w:rsidRPr="001C480B" w:rsidRDefault="00000000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3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 xml:space="preserve"> O</w:t>
      </w:r>
      <w:r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3</w:t>
      </w:r>
      <w:r w:rsidR="00E963DD" w:rsidRPr="001C480B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NO</w:t>
      </w:r>
      <w:r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 w:rsidR="00E963DD" w:rsidRPr="001C480B">
        <w:rPr>
          <w:rFonts w:ascii="仿宋" w:eastAsia="仿宋" w:hAnsi="仿宋" w:hint="eastAsia"/>
          <w:b/>
          <w:bCs/>
          <w:sz w:val="32"/>
          <w:szCs w:val="32"/>
        </w:rPr>
        <w:t>和CO均有所下降</w:t>
      </w:r>
      <w:r w:rsidR="00065C4F" w:rsidRPr="001C480B">
        <w:rPr>
          <w:rFonts w:ascii="仿宋" w:eastAsia="仿宋" w:hAnsi="仿宋" w:hint="eastAsia"/>
          <w:b/>
          <w:bCs/>
          <w:sz w:val="32"/>
          <w:szCs w:val="32"/>
        </w:rPr>
        <w:t>，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SO</w:t>
      </w:r>
      <w:r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 w:rsidR="0055619E" w:rsidRPr="001C480B">
        <w:rPr>
          <w:rFonts w:ascii="仿宋" w:eastAsia="仿宋" w:hAnsi="仿宋" w:hint="eastAsia"/>
          <w:b/>
          <w:bCs/>
          <w:sz w:val="32"/>
          <w:szCs w:val="32"/>
        </w:rPr>
        <w:t>有所</w:t>
      </w:r>
      <w:r w:rsidR="00E963DD" w:rsidRPr="001C480B">
        <w:rPr>
          <w:rFonts w:ascii="仿宋" w:eastAsia="仿宋" w:hAnsi="仿宋" w:hint="eastAsia"/>
          <w:b/>
          <w:bCs/>
          <w:sz w:val="32"/>
          <w:szCs w:val="32"/>
        </w:rPr>
        <w:t>上升</w:t>
      </w:r>
    </w:p>
    <w:p w14:paraId="295321A0" w14:textId="53DE10E1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（1）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Pr="001C480B">
        <w:rPr>
          <w:rFonts w:ascii="仿宋_GB2312" w:eastAsia="仿宋_GB2312" w:hint="eastAsia"/>
          <w:sz w:val="32"/>
          <w:szCs w:val="32"/>
        </w:rPr>
        <w:t>O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日最大8小时均值第90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分位数浓度为</w:t>
      </w:r>
      <w:r w:rsidR="0055619E" w:rsidRPr="001C480B">
        <w:rPr>
          <w:rFonts w:ascii="仿宋_GB2312" w:eastAsia="仿宋_GB2312" w:hint="eastAsia"/>
          <w:sz w:val="32"/>
          <w:szCs w:val="32"/>
        </w:rPr>
        <w:t>152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447B16" w:rsidRPr="001C480B">
        <w:rPr>
          <w:rFonts w:ascii="仿宋_GB2312" w:eastAsia="仿宋_GB2312" w:hint="eastAsia"/>
          <w:sz w:val="32"/>
          <w:szCs w:val="32"/>
        </w:rPr>
        <w:t>2024年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55619E" w:rsidRPr="001C480B">
        <w:rPr>
          <w:rFonts w:ascii="仿宋_GB2312" w:eastAsia="仿宋_GB2312" w:hint="eastAsia"/>
          <w:sz w:val="32"/>
          <w:szCs w:val="32"/>
        </w:rPr>
        <w:t>169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2A3537" w:rsidRPr="001C480B">
        <w:rPr>
          <w:rFonts w:ascii="仿宋_GB2312" w:eastAsia="仿宋_GB2312" w:hint="eastAsia"/>
          <w:sz w:val="32"/>
          <w:szCs w:val="32"/>
        </w:rPr>
        <w:t>下降</w:t>
      </w:r>
      <w:r w:rsidR="0055619E" w:rsidRPr="001C480B">
        <w:rPr>
          <w:rFonts w:ascii="仿宋_GB2312" w:eastAsia="仿宋_GB2312" w:hint="eastAsia"/>
          <w:sz w:val="32"/>
          <w:szCs w:val="32"/>
        </w:rPr>
        <w:t>10.1</w:t>
      </w:r>
      <w:r w:rsidRPr="001C480B">
        <w:rPr>
          <w:rFonts w:ascii="仿宋_GB2312" w:eastAsia="仿宋_GB2312" w:hint="eastAsia"/>
          <w:sz w:val="32"/>
          <w:szCs w:val="32"/>
        </w:rPr>
        <w:t>%。主城区六个区浓度范围为</w:t>
      </w:r>
      <w:r w:rsidR="0055619E" w:rsidRPr="001C480B">
        <w:rPr>
          <w:rFonts w:ascii="仿宋_GB2312" w:eastAsia="仿宋_GB2312" w:hint="eastAsia"/>
          <w:sz w:val="32"/>
          <w:szCs w:val="32"/>
        </w:rPr>
        <w:t>147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55619E" w:rsidRPr="001C480B">
        <w:rPr>
          <w:rFonts w:ascii="仿宋_GB2312" w:eastAsia="仿宋_GB2312" w:hint="eastAsia"/>
          <w:sz w:val="32"/>
          <w:szCs w:val="32"/>
        </w:rPr>
        <w:t>162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（国家二级浓度限值为160μg/m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Pr="001C480B">
        <w:rPr>
          <w:rFonts w:ascii="仿宋_GB2312" w:eastAsia="仿宋_GB2312"/>
          <w:sz w:val="32"/>
          <w:szCs w:val="32"/>
        </w:rPr>
        <w:t>-</w:t>
      </w:r>
      <w:r w:rsidR="0055619E" w:rsidRPr="001C480B">
        <w:rPr>
          <w:rFonts w:ascii="仿宋_GB2312" w:eastAsia="仿宋_GB2312" w:hint="eastAsia"/>
          <w:sz w:val="32"/>
          <w:szCs w:val="32"/>
        </w:rPr>
        <w:t>16.0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55619E" w:rsidRPr="001C480B">
        <w:rPr>
          <w:rFonts w:ascii="仿宋_GB2312" w:eastAsia="仿宋_GB2312" w:hint="eastAsia"/>
          <w:sz w:val="32"/>
          <w:szCs w:val="32"/>
        </w:rPr>
        <w:t>-4.4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753DD1C9" w14:textId="0BEA2F90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</w:t>
      </w:r>
      <w:r w:rsidRPr="001C480B">
        <w:rPr>
          <w:rFonts w:ascii="仿宋_GB2312" w:eastAsia="仿宋_GB2312"/>
          <w:sz w:val="32"/>
          <w:szCs w:val="32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Pr="001C480B">
        <w:rPr>
          <w:rFonts w:ascii="仿宋_GB2312" w:eastAsia="仿宋_GB2312" w:hint="eastAsia"/>
          <w:sz w:val="32"/>
          <w:szCs w:val="32"/>
        </w:rPr>
        <w:t>NO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55619E" w:rsidRPr="001C480B">
        <w:rPr>
          <w:rFonts w:ascii="仿宋_GB2312" w:eastAsia="仿宋_GB2312" w:hint="eastAsia"/>
          <w:sz w:val="32"/>
          <w:szCs w:val="32"/>
        </w:rPr>
        <w:t>21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55619E" w:rsidRPr="001C480B">
        <w:rPr>
          <w:rFonts w:ascii="仿宋_GB2312" w:eastAsia="仿宋_GB2312" w:hint="eastAsia"/>
          <w:sz w:val="32"/>
          <w:szCs w:val="32"/>
        </w:rPr>
        <w:t>22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55619E" w:rsidRPr="001C480B">
        <w:rPr>
          <w:rFonts w:ascii="仿宋_GB2312" w:eastAsia="仿宋_GB2312" w:hint="eastAsia"/>
          <w:sz w:val="32"/>
          <w:szCs w:val="32"/>
        </w:rPr>
        <w:t>下降4.5</w:t>
      </w:r>
      <w:r w:rsidRPr="001C480B">
        <w:rPr>
          <w:rFonts w:ascii="仿宋_GB2312" w:eastAsia="仿宋_GB2312" w:hint="eastAsia"/>
          <w:sz w:val="32"/>
          <w:szCs w:val="32"/>
        </w:rPr>
        <w:t>%。主城区六个区浓度范围为</w:t>
      </w:r>
      <w:r w:rsidR="0055619E" w:rsidRPr="001C480B">
        <w:rPr>
          <w:rFonts w:ascii="仿宋_GB2312" w:eastAsia="仿宋_GB2312" w:hint="eastAsia"/>
          <w:sz w:val="32"/>
          <w:szCs w:val="32"/>
        </w:rPr>
        <w:t>16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065C4F" w:rsidRPr="001C480B">
        <w:rPr>
          <w:rFonts w:ascii="仿宋_GB2312" w:eastAsia="仿宋_GB2312" w:hint="eastAsia"/>
          <w:sz w:val="32"/>
          <w:szCs w:val="32"/>
        </w:rPr>
        <w:t>3</w:t>
      </w:r>
      <w:r w:rsidR="0055619E" w:rsidRPr="001C480B">
        <w:rPr>
          <w:rFonts w:ascii="仿宋_GB2312" w:eastAsia="仿宋_GB2312" w:hint="eastAsia"/>
          <w:sz w:val="32"/>
          <w:szCs w:val="32"/>
        </w:rPr>
        <w:t>0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（国家二级浓度限值为40μg/m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="002A3537" w:rsidRPr="001C480B">
        <w:rPr>
          <w:rFonts w:ascii="仿宋_GB2312" w:eastAsia="仿宋_GB2312" w:hint="eastAsia"/>
          <w:sz w:val="32"/>
          <w:szCs w:val="32"/>
        </w:rPr>
        <w:t>-</w:t>
      </w:r>
      <w:r w:rsidR="0055619E" w:rsidRPr="001C480B">
        <w:rPr>
          <w:rFonts w:ascii="仿宋_GB2312" w:eastAsia="仿宋_GB2312" w:hint="eastAsia"/>
          <w:sz w:val="32"/>
          <w:szCs w:val="32"/>
        </w:rPr>
        <w:t>27.3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55619E" w:rsidRPr="001C480B">
        <w:rPr>
          <w:rFonts w:ascii="仿宋_GB2312" w:eastAsia="仿宋_GB2312" w:hint="eastAsia"/>
          <w:sz w:val="32"/>
          <w:szCs w:val="32"/>
        </w:rPr>
        <w:t>25.0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5FA603FA" w14:textId="3CDB810A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</w:t>
      </w:r>
      <w:r w:rsidRPr="001C480B">
        <w:rPr>
          <w:rFonts w:ascii="仿宋_GB2312" w:eastAsia="仿宋_GB2312"/>
          <w:sz w:val="32"/>
          <w:szCs w:val="32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Pr="001C480B">
        <w:rPr>
          <w:rFonts w:ascii="仿宋_GB2312" w:eastAsia="仿宋_GB2312" w:hint="eastAsia"/>
          <w:sz w:val="32"/>
          <w:szCs w:val="32"/>
        </w:rPr>
        <w:t>SO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55619E" w:rsidRPr="001C480B">
        <w:rPr>
          <w:rFonts w:ascii="仿宋_GB2312" w:eastAsia="仿宋_GB2312" w:hint="eastAsia"/>
          <w:sz w:val="32"/>
          <w:szCs w:val="32"/>
        </w:rPr>
        <w:t>7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4E5BEA" w:rsidRPr="001C480B">
        <w:rPr>
          <w:rFonts w:ascii="仿宋_GB2312" w:eastAsia="仿宋_GB2312" w:hint="eastAsia"/>
          <w:sz w:val="32"/>
          <w:szCs w:val="32"/>
        </w:rPr>
        <w:t>6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55619E" w:rsidRPr="001C480B">
        <w:rPr>
          <w:rFonts w:ascii="仿宋_GB2312" w:eastAsia="仿宋_GB2312" w:hint="eastAsia"/>
          <w:sz w:val="32"/>
          <w:szCs w:val="32"/>
        </w:rPr>
        <w:t>上升16.7%</w:t>
      </w:r>
      <w:r w:rsidRPr="001C480B">
        <w:rPr>
          <w:rFonts w:ascii="仿宋_GB2312" w:eastAsia="仿宋_GB2312" w:hint="eastAsia"/>
          <w:sz w:val="32"/>
          <w:szCs w:val="32"/>
        </w:rPr>
        <w:t>。主城区六个区浓度范围为</w:t>
      </w:r>
      <w:r w:rsidR="0055619E" w:rsidRPr="001C480B">
        <w:rPr>
          <w:rFonts w:ascii="仿宋_GB2312" w:eastAsia="仿宋_GB2312" w:hint="eastAsia"/>
          <w:sz w:val="32"/>
          <w:szCs w:val="32"/>
        </w:rPr>
        <w:t>6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55619E" w:rsidRPr="001C480B">
        <w:rPr>
          <w:rFonts w:ascii="仿宋_GB2312" w:eastAsia="仿宋_GB2312" w:hint="eastAsia"/>
          <w:sz w:val="32"/>
          <w:szCs w:val="32"/>
        </w:rPr>
        <w:t>7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（国家二级浓度限值为60μg/m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="0055619E" w:rsidRPr="001C480B">
        <w:rPr>
          <w:rFonts w:ascii="仿宋_GB2312" w:eastAsia="仿宋_GB2312" w:hint="eastAsia"/>
          <w:sz w:val="32"/>
          <w:szCs w:val="32"/>
        </w:rPr>
        <w:t>-14.3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55619E" w:rsidRPr="001C480B">
        <w:rPr>
          <w:rFonts w:ascii="仿宋_GB2312" w:eastAsia="仿宋_GB2312" w:hint="eastAsia"/>
          <w:sz w:val="32"/>
          <w:szCs w:val="32"/>
        </w:rPr>
        <w:t>40.0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7EF386AD" w14:textId="3E20A17F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</w:t>
      </w:r>
      <w:r w:rsidRPr="001C480B">
        <w:rPr>
          <w:rFonts w:ascii="仿宋_GB2312" w:eastAsia="仿宋_GB2312"/>
          <w:sz w:val="32"/>
          <w:szCs w:val="32"/>
        </w:rPr>
        <w:t>4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BB3F45" w:rsidRPr="001C480B">
        <w:rPr>
          <w:rFonts w:ascii="仿宋_GB2312" w:eastAsia="仿宋_GB2312" w:hint="eastAsia"/>
          <w:sz w:val="32"/>
          <w:szCs w:val="32"/>
        </w:rPr>
        <w:t>主城区</w:t>
      </w:r>
      <w:r w:rsidRPr="001C480B">
        <w:rPr>
          <w:rFonts w:ascii="仿宋_GB2312" w:eastAsia="仿宋_GB2312" w:hint="eastAsia"/>
          <w:sz w:val="32"/>
          <w:szCs w:val="32"/>
        </w:rPr>
        <w:t>CO浓度日均值第95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分位数浓度为</w:t>
      </w:r>
      <w:r w:rsidR="0055619E" w:rsidRPr="001C480B">
        <w:rPr>
          <w:rFonts w:ascii="仿宋_GB2312" w:eastAsia="仿宋_GB2312" w:hint="eastAsia"/>
          <w:sz w:val="32"/>
          <w:szCs w:val="32"/>
        </w:rPr>
        <w:t>0.6</w:t>
      </w:r>
      <w:r w:rsidRPr="001C480B">
        <w:rPr>
          <w:rFonts w:ascii="仿宋_GB2312" w:eastAsia="仿宋_GB2312" w:hint="eastAsia"/>
          <w:sz w:val="32"/>
          <w:szCs w:val="32"/>
        </w:rPr>
        <w:t>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447B16" w:rsidRPr="001C480B">
        <w:rPr>
          <w:rFonts w:ascii="仿宋_GB2312" w:eastAsia="仿宋_GB2312" w:hint="eastAsia"/>
          <w:sz w:val="32"/>
          <w:szCs w:val="32"/>
        </w:rPr>
        <w:t>2024年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55619E" w:rsidRPr="001C480B">
        <w:rPr>
          <w:rFonts w:ascii="仿宋_GB2312" w:eastAsia="仿宋_GB2312" w:hint="eastAsia"/>
          <w:sz w:val="32"/>
          <w:szCs w:val="32"/>
        </w:rPr>
        <w:t>0.7</w:t>
      </w:r>
      <w:r w:rsidRPr="001C480B">
        <w:rPr>
          <w:rFonts w:ascii="仿宋_GB2312" w:eastAsia="仿宋_GB2312" w:hint="eastAsia"/>
          <w:sz w:val="32"/>
          <w:szCs w:val="32"/>
        </w:rPr>
        <w:t>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55619E" w:rsidRPr="001C480B">
        <w:rPr>
          <w:rFonts w:ascii="仿宋_GB2312" w:eastAsia="仿宋_GB2312" w:hint="eastAsia"/>
          <w:sz w:val="32"/>
          <w:szCs w:val="32"/>
        </w:rPr>
        <w:t>下降14.3%</w:t>
      </w:r>
      <w:r w:rsidRPr="001C480B">
        <w:rPr>
          <w:rFonts w:ascii="仿宋_GB2312" w:eastAsia="仿宋_GB2312" w:hint="eastAsia"/>
          <w:sz w:val="32"/>
          <w:szCs w:val="32"/>
        </w:rPr>
        <w:t>。主城区六个区浓度范围为</w:t>
      </w:r>
      <w:r w:rsidR="0055619E" w:rsidRPr="001C480B">
        <w:rPr>
          <w:rFonts w:ascii="仿宋_GB2312" w:eastAsia="仿宋_GB2312" w:hint="eastAsia"/>
          <w:sz w:val="32"/>
          <w:szCs w:val="32"/>
        </w:rPr>
        <w:t>0.5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55619E" w:rsidRPr="001C480B">
        <w:rPr>
          <w:rFonts w:ascii="仿宋_GB2312" w:eastAsia="仿宋_GB2312" w:hint="eastAsia"/>
          <w:sz w:val="32"/>
          <w:szCs w:val="32"/>
        </w:rPr>
        <w:t>0.8</w:t>
      </w:r>
      <w:r w:rsidRPr="001C480B">
        <w:rPr>
          <w:rFonts w:ascii="仿宋_GB2312" w:eastAsia="仿宋_GB2312" w:hint="eastAsia"/>
          <w:sz w:val="32"/>
          <w:szCs w:val="32"/>
        </w:rPr>
        <w:t>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（国家二级浓度限值为4mg/m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="002A3537" w:rsidRPr="001C480B">
        <w:rPr>
          <w:rFonts w:ascii="仿宋_GB2312" w:eastAsia="仿宋_GB2312" w:hint="eastAsia"/>
          <w:sz w:val="32"/>
          <w:szCs w:val="32"/>
        </w:rPr>
        <w:t>-</w:t>
      </w:r>
      <w:r w:rsidR="0055619E" w:rsidRPr="001C480B">
        <w:rPr>
          <w:rFonts w:ascii="仿宋_GB2312" w:eastAsia="仿宋_GB2312" w:hint="eastAsia"/>
          <w:sz w:val="32"/>
          <w:szCs w:val="32"/>
        </w:rPr>
        <w:t>28.6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55619E" w:rsidRPr="001C480B">
        <w:rPr>
          <w:rFonts w:ascii="仿宋_GB2312" w:eastAsia="仿宋_GB2312" w:hint="eastAsia"/>
          <w:sz w:val="32"/>
          <w:szCs w:val="32"/>
        </w:rPr>
        <w:t>33.3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5F829A86" w14:textId="77777777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详见表3。</w:t>
      </w:r>
    </w:p>
    <w:p w14:paraId="306EF44D" w14:textId="77777777" w:rsidR="002C1011" w:rsidRPr="001C480B" w:rsidRDefault="00000000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4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本季度气象情况</w:t>
      </w:r>
    </w:p>
    <w:p w14:paraId="09D523F3" w14:textId="693EB918" w:rsidR="004E0AEB" w:rsidRPr="001C480B" w:rsidRDefault="00447B1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1C480B">
        <w:rPr>
          <w:rFonts w:ascii="仿宋_GB2312" w:eastAsia="仿宋_GB2312"/>
          <w:kern w:val="0"/>
          <w:sz w:val="32"/>
          <w:szCs w:val="32"/>
        </w:rPr>
        <w:t>2025年</w:t>
      </w:r>
      <w:r w:rsidR="001542D2" w:rsidRPr="001C480B">
        <w:rPr>
          <w:rFonts w:ascii="仿宋_GB2312" w:eastAsia="仿宋_GB2312"/>
          <w:kern w:val="0"/>
          <w:sz w:val="32"/>
          <w:szCs w:val="32"/>
        </w:rPr>
        <w:t>第二季度</w:t>
      </w:r>
      <w:r w:rsidR="00E37DBB" w:rsidRPr="001C480B">
        <w:rPr>
          <w:rFonts w:ascii="仿宋_GB2312" w:eastAsia="仿宋_GB2312"/>
          <w:kern w:val="0"/>
          <w:sz w:val="32"/>
          <w:szCs w:val="32"/>
        </w:rPr>
        <w:t>, 宜昌城区气象条件和</w:t>
      </w:r>
      <w:r w:rsidR="004E0AEB" w:rsidRPr="001C480B">
        <w:rPr>
          <w:rFonts w:ascii="仿宋_GB2312" w:eastAsia="仿宋_GB2312" w:hint="eastAsia"/>
          <w:kern w:val="0"/>
          <w:sz w:val="32"/>
          <w:szCs w:val="32"/>
        </w:rPr>
        <w:t>上年</w:t>
      </w:r>
      <w:r w:rsidR="00E37DBB" w:rsidRPr="001C480B">
        <w:rPr>
          <w:rFonts w:ascii="仿宋_GB2312" w:eastAsia="仿宋_GB2312"/>
          <w:kern w:val="0"/>
          <w:sz w:val="32"/>
          <w:szCs w:val="32"/>
        </w:rPr>
        <w:t>同期相比，</w:t>
      </w:r>
      <w:r w:rsidR="00963502" w:rsidRPr="001C480B">
        <w:rPr>
          <w:rFonts w:ascii="仿宋_GB2312" w:eastAsia="仿宋_GB2312" w:hint="eastAsia"/>
          <w:kern w:val="0"/>
          <w:sz w:val="32"/>
          <w:szCs w:val="32"/>
        </w:rPr>
        <w:t>宜昌城区降雨日数减少6天，雨量增加228.6mm，逆温日数减少2天，平均气温上升1.1摄氏度，平均风速增加0.2m/s，总体上空气扩散条件较好，对空气质量的改善有利。</w:t>
      </w:r>
    </w:p>
    <w:p w14:paraId="0D7D3970" w14:textId="77777777" w:rsidR="002C1011" w:rsidRPr="001C480B" w:rsidRDefault="00000000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5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本季度污染特征</w:t>
      </w:r>
    </w:p>
    <w:p w14:paraId="28981828" w14:textId="77777777" w:rsidR="00300BB2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综上所述，</w:t>
      </w:r>
      <w:r w:rsidR="00447B16" w:rsidRPr="001C480B">
        <w:rPr>
          <w:rFonts w:ascii="仿宋_GB2312" w:eastAsia="仿宋_GB2312"/>
          <w:sz w:val="32"/>
          <w:szCs w:val="32"/>
        </w:rPr>
        <w:t>2025年</w:t>
      </w:r>
      <w:r w:rsidR="001542D2" w:rsidRPr="001C480B">
        <w:rPr>
          <w:rFonts w:ascii="仿宋_GB2312" w:eastAsia="仿宋_GB2312"/>
          <w:sz w:val="32"/>
          <w:szCs w:val="32"/>
        </w:rPr>
        <w:t>第二季度</w:t>
      </w:r>
      <w:r w:rsidR="008E3440" w:rsidRPr="001C480B">
        <w:rPr>
          <w:rFonts w:ascii="仿宋_GB2312" w:eastAsia="仿宋_GB2312" w:hint="eastAsia"/>
          <w:sz w:val="32"/>
          <w:szCs w:val="32"/>
        </w:rPr>
        <w:t>宜昌市</w:t>
      </w:r>
      <w:r w:rsidR="005F78D2" w:rsidRPr="001C480B">
        <w:rPr>
          <w:rFonts w:ascii="仿宋_GB2312" w:eastAsia="仿宋_GB2312" w:hint="eastAsia"/>
          <w:sz w:val="32"/>
          <w:szCs w:val="32"/>
        </w:rPr>
        <w:t>主城区</w:t>
      </w:r>
      <w:r w:rsidR="0031791B" w:rsidRPr="001C480B">
        <w:rPr>
          <w:rFonts w:ascii="仿宋_GB2312" w:eastAsia="仿宋_GB2312" w:hint="eastAsia"/>
          <w:kern w:val="0"/>
          <w:sz w:val="32"/>
          <w:szCs w:val="32"/>
        </w:rPr>
        <w:t>污染天对应的首要污染物主要为</w:t>
      </w:r>
      <w:r w:rsidR="00AA5C99" w:rsidRPr="001C480B">
        <w:rPr>
          <w:rFonts w:ascii="仿宋_GB2312" w:eastAsia="仿宋_GB2312" w:hint="eastAsia"/>
          <w:sz w:val="32"/>
          <w:szCs w:val="32"/>
        </w:rPr>
        <w:t>PM</w:t>
      </w:r>
      <w:r w:rsidR="00AA5C99" w:rsidRPr="001C480B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AA5C99" w:rsidRPr="001C480B">
        <w:rPr>
          <w:rFonts w:ascii="仿宋_GB2312" w:eastAsia="仿宋_GB2312" w:hint="eastAsia"/>
          <w:sz w:val="32"/>
          <w:szCs w:val="32"/>
        </w:rPr>
        <w:t>和</w:t>
      </w:r>
      <w:r w:rsidR="0095175F" w:rsidRPr="001C480B">
        <w:rPr>
          <w:rFonts w:ascii="仿宋_GB2312" w:eastAsia="仿宋_GB2312" w:hint="eastAsia"/>
          <w:kern w:val="0"/>
          <w:sz w:val="32"/>
          <w:szCs w:val="32"/>
        </w:rPr>
        <w:t>臭氧</w:t>
      </w:r>
      <w:r w:rsidR="0031791B" w:rsidRPr="001C480B">
        <w:rPr>
          <w:rFonts w:ascii="仿宋_GB2312" w:eastAsia="仿宋_GB2312" w:hint="eastAsia"/>
          <w:sz w:val="32"/>
          <w:szCs w:val="32"/>
        </w:rPr>
        <w:t>，</w:t>
      </w:r>
      <w:r w:rsidR="008E3440" w:rsidRPr="001C480B">
        <w:rPr>
          <w:rFonts w:ascii="仿宋_GB2312" w:eastAsia="仿宋_GB2312" w:hint="eastAsia"/>
          <w:sz w:val="32"/>
          <w:szCs w:val="32"/>
        </w:rPr>
        <w:t>优良天数比例</w:t>
      </w:r>
      <w:r w:rsidR="008E3440" w:rsidRPr="001C480B">
        <w:rPr>
          <w:rFonts w:ascii="仿宋_GB2312" w:eastAsia="仿宋_GB2312"/>
          <w:sz w:val="32"/>
          <w:szCs w:val="32"/>
        </w:rPr>
        <w:t>同比</w:t>
      </w:r>
      <w:r w:rsidR="0095175F" w:rsidRPr="001C480B">
        <w:rPr>
          <w:rFonts w:ascii="仿宋_GB2312" w:eastAsia="仿宋_GB2312" w:hint="eastAsia"/>
          <w:sz w:val="32"/>
          <w:szCs w:val="32"/>
        </w:rPr>
        <w:t>显著上升</w:t>
      </w:r>
      <w:r w:rsidRPr="001C480B">
        <w:rPr>
          <w:rFonts w:ascii="仿宋_GB2312" w:eastAsia="仿宋_GB2312" w:hint="eastAsia"/>
          <w:kern w:val="0"/>
          <w:sz w:val="32"/>
          <w:szCs w:val="32"/>
        </w:rPr>
        <w:t>。</w:t>
      </w:r>
      <w:r w:rsidR="00055365" w:rsidRPr="001C480B">
        <w:rPr>
          <w:rFonts w:ascii="仿宋_GB2312" w:eastAsia="仿宋_GB2312"/>
          <w:kern w:val="0"/>
          <w:sz w:val="32"/>
          <w:szCs w:val="32"/>
        </w:rPr>
        <w:t>本季度受五次沙尘天气影响</w:t>
      </w:r>
      <w:r w:rsidR="00055365" w:rsidRPr="001C480B">
        <w:rPr>
          <w:rFonts w:ascii="仿宋_GB2312" w:eastAsia="仿宋_GB2312" w:hint="eastAsia"/>
          <w:kern w:val="0"/>
          <w:sz w:val="32"/>
          <w:szCs w:val="32"/>
        </w:rPr>
        <w:t>，</w:t>
      </w:r>
      <w:r w:rsidR="00055365" w:rsidRPr="001C480B">
        <w:rPr>
          <w:rFonts w:ascii="仿宋_GB2312" w:eastAsia="仿宋_GB2312"/>
          <w:kern w:val="0"/>
          <w:sz w:val="32"/>
          <w:szCs w:val="32"/>
        </w:rPr>
        <w:t>PM</w:t>
      </w:r>
      <w:r w:rsidR="00055365" w:rsidRPr="001C480B">
        <w:rPr>
          <w:rFonts w:ascii="仿宋_GB2312" w:eastAsia="仿宋_GB2312"/>
          <w:kern w:val="0"/>
          <w:sz w:val="32"/>
          <w:szCs w:val="32"/>
          <w:vertAlign w:val="subscript"/>
        </w:rPr>
        <w:t>10</w:t>
      </w:r>
      <w:r w:rsidR="00055365" w:rsidRPr="001C480B">
        <w:rPr>
          <w:rFonts w:ascii="仿宋_GB2312" w:eastAsia="仿宋_GB2312"/>
          <w:kern w:val="0"/>
          <w:sz w:val="32"/>
          <w:szCs w:val="32"/>
        </w:rPr>
        <w:t>污染显著加重（轻度2天、中度2天、严重1天），而去年同期虽有三次沙尘天气，但程度较轻，PM</w:t>
      </w:r>
      <w:r w:rsidR="00055365" w:rsidRPr="001C480B">
        <w:rPr>
          <w:rFonts w:ascii="仿宋_GB2312" w:eastAsia="仿宋_GB2312"/>
          <w:kern w:val="0"/>
          <w:sz w:val="32"/>
          <w:szCs w:val="32"/>
          <w:vertAlign w:val="subscript"/>
        </w:rPr>
        <w:t>10</w:t>
      </w:r>
      <w:r w:rsidR="00055365" w:rsidRPr="001C480B">
        <w:rPr>
          <w:rFonts w:ascii="仿宋_GB2312" w:eastAsia="仿宋_GB2312"/>
          <w:kern w:val="0"/>
          <w:sz w:val="32"/>
          <w:szCs w:val="32"/>
        </w:rPr>
        <w:t>污染天气</w:t>
      </w:r>
      <w:r w:rsidR="00055365" w:rsidRPr="001C480B">
        <w:rPr>
          <w:rFonts w:ascii="仿宋_GB2312" w:eastAsia="仿宋_GB2312" w:hint="eastAsia"/>
          <w:kern w:val="0"/>
          <w:sz w:val="32"/>
          <w:szCs w:val="32"/>
        </w:rPr>
        <w:t>为0天；</w:t>
      </w:r>
      <w:r w:rsidR="007513D8" w:rsidRPr="001C480B">
        <w:rPr>
          <w:rFonts w:ascii="仿宋_GB2312" w:eastAsia="仿宋_GB2312" w:hint="eastAsia"/>
          <w:kern w:val="0"/>
          <w:sz w:val="32"/>
          <w:szCs w:val="32"/>
        </w:rPr>
        <w:t>臭氧</w:t>
      </w:r>
      <w:r w:rsidR="007513D8" w:rsidRPr="001C480B">
        <w:rPr>
          <w:rFonts w:ascii="仿宋_GB2312" w:eastAsia="仿宋_GB2312" w:hint="eastAsia"/>
          <w:sz w:val="32"/>
          <w:szCs w:val="32"/>
        </w:rPr>
        <w:t>轻度污染天2天，较同期减少15天</w:t>
      </w:r>
      <w:r w:rsidR="00EE33D4" w:rsidRPr="001C480B">
        <w:rPr>
          <w:rFonts w:ascii="仿宋_GB2312" w:eastAsia="仿宋_GB2312" w:hint="eastAsia"/>
          <w:sz w:val="32"/>
          <w:szCs w:val="32"/>
        </w:rPr>
        <w:t>。</w:t>
      </w:r>
    </w:p>
    <w:p w14:paraId="19AD7B34" w14:textId="6F6FD4EF" w:rsidR="00B42603" w:rsidRPr="005B7521" w:rsidRDefault="006369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7521">
        <w:rPr>
          <w:rFonts w:ascii="仿宋_GB2312" w:eastAsia="仿宋_GB2312"/>
          <w:sz w:val="32"/>
          <w:szCs w:val="32"/>
        </w:rPr>
        <w:t>本季度</w:t>
      </w:r>
      <w:r w:rsidR="005B7521" w:rsidRPr="001C480B">
        <w:rPr>
          <w:rFonts w:ascii="仿宋_GB2312" w:eastAsia="仿宋_GB2312" w:hint="eastAsia"/>
          <w:sz w:val="32"/>
          <w:szCs w:val="32"/>
        </w:rPr>
        <w:t>宜昌市</w:t>
      </w:r>
      <w:r w:rsidRPr="005B7521">
        <w:rPr>
          <w:rFonts w:ascii="仿宋_GB2312" w:eastAsia="仿宋_GB2312"/>
          <w:sz w:val="32"/>
          <w:szCs w:val="32"/>
        </w:rPr>
        <w:t>空气质量同比改善显著，主要得益于以下三方面工作成效：一是深化源头治理，系统推进"四个专项"行动，构建"1+8+1"专班体系（1个综合协调组、8个工业源和1个移动源工作组），组织40名专业人员开展</w:t>
      </w:r>
      <w:proofErr w:type="gramStart"/>
      <w:r w:rsidRPr="005B7521">
        <w:rPr>
          <w:rFonts w:ascii="仿宋_GB2312" w:eastAsia="仿宋_GB2312"/>
          <w:sz w:val="32"/>
          <w:szCs w:val="32"/>
        </w:rPr>
        <w:t>全领域</w:t>
      </w:r>
      <w:proofErr w:type="gramEnd"/>
      <w:r w:rsidRPr="005B7521">
        <w:rPr>
          <w:rFonts w:ascii="仿宋_GB2312" w:eastAsia="仿宋_GB2312"/>
          <w:sz w:val="32"/>
          <w:szCs w:val="32"/>
        </w:rPr>
        <w:t>排查，累计发现并整改问题218项，其中立案查处2件；创新开展活性炭质量提升工程，运用四氯化碳快速检测技术抽检41家企业60余个样品，建立行业黑白名单制度，指导272家企业完成活性炭标准化更换。二是强化执法监管，建立"主要领导</w:t>
      </w:r>
      <w:r w:rsidR="008658BA" w:rsidRPr="005B7521">
        <w:rPr>
          <w:rFonts w:ascii="仿宋_GB2312" w:eastAsia="仿宋_GB2312" w:hint="eastAsia"/>
          <w:sz w:val="32"/>
          <w:szCs w:val="32"/>
        </w:rPr>
        <w:t>部署</w:t>
      </w:r>
      <w:proofErr w:type="gramStart"/>
      <w:r w:rsidR="008658BA" w:rsidRPr="005B7521">
        <w:rPr>
          <w:rFonts w:ascii="仿宋_GB2312" w:eastAsia="仿宋_GB2312"/>
          <w:sz w:val="32"/>
          <w:szCs w:val="32"/>
        </w:rPr>
        <w:t>研</w:t>
      </w:r>
      <w:proofErr w:type="gramEnd"/>
      <w:r w:rsidR="008658BA" w:rsidRPr="005B7521">
        <w:rPr>
          <w:rFonts w:ascii="仿宋_GB2312" w:eastAsia="仿宋_GB2312"/>
          <w:sz w:val="32"/>
          <w:szCs w:val="32"/>
        </w:rPr>
        <w:t>判</w:t>
      </w:r>
      <w:r w:rsidRPr="005B7521">
        <w:rPr>
          <w:rFonts w:ascii="仿宋_GB2312" w:eastAsia="仿宋_GB2312"/>
          <w:sz w:val="32"/>
          <w:szCs w:val="32"/>
        </w:rPr>
        <w:t>、分管领导周</w:t>
      </w:r>
      <w:r w:rsidR="008658BA" w:rsidRPr="005B7521">
        <w:rPr>
          <w:rFonts w:ascii="仿宋_GB2312" w:eastAsia="仿宋_GB2312" w:hint="eastAsia"/>
          <w:sz w:val="32"/>
          <w:szCs w:val="32"/>
        </w:rPr>
        <w:t>调度</w:t>
      </w:r>
      <w:r w:rsidRPr="005B7521">
        <w:rPr>
          <w:rFonts w:ascii="仿宋_GB2312" w:eastAsia="仿宋_GB2312"/>
          <w:sz w:val="32"/>
          <w:szCs w:val="32"/>
        </w:rPr>
        <w:t>督办"机制，开展化工</w:t>
      </w:r>
      <w:proofErr w:type="gramStart"/>
      <w:r w:rsidRPr="005B7521">
        <w:rPr>
          <w:rFonts w:ascii="仿宋_GB2312" w:eastAsia="仿宋_GB2312"/>
          <w:sz w:val="32"/>
          <w:szCs w:val="32"/>
        </w:rPr>
        <w:t>园区专项</w:t>
      </w:r>
      <w:proofErr w:type="gramEnd"/>
      <w:r w:rsidRPr="005B7521">
        <w:rPr>
          <w:rFonts w:ascii="仿宋_GB2312" w:eastAsia="仿宋_GB2312"/>
          <w:sz w:val="32"/>
          <w:szCs w:val="32"/>
        </w:rPr>
        <w:t>"回头看"</w:t>
      </w:r>
      <w:proofErr w:type="gramStart"/>
      <w:r w:rsidRPr="005B7521">
        <w:rPr>
          <w:rFonts w:ascii="仿宋_GB2312" w:eastAsia="仿宋_GB2312"/>
          <w:sz w:val="32"/>
          <w:szCs w:val="32"/>
        </w:rPr>
        <w:t>及走航监测</w:t>
      </w:r>
      <w:proofErr w:type="gramEnd"/>
      <w:r w:rsidRPr="005B7521">
        <w:rPr>
          <w:rFonts w:ascii="仿宋_GB2312" w:eastAsia="仿宋_GB2312"/>
          <w:sz w:val="32"/>
          <w:szCs w:val="32"/>
        </w:rPr>
        <w:t>，累计查处</w:t>
      </w:r>
      <w:proofErr w:type="gramStart"/>
      <w:r w:rsidRPr="005B7521">
        <w:rPr>
          <w:rFonts w:ascii="仿宋_GB2312" w:eastAsia="仿宋_GB2312"/>
          <w:sz w:val="32"/>
          <w:szCs w:val="32"/>
        </w:rPr>
        <w:t>涉气案件</w:t>
      </w:r>
      <w:proofErr w:type="gramEnd"/>
      <w:r w:rsidRPr="005B7521">
        <w:rPr>
          <w:rFonts w:ascii="仿宋_GB2312" w:eastAsia="仿宋_GB2312"/>
          <w:sz w:val="32"/>
          <w:szCs w:val="32"/>
        </w:rPr>
        <w:t>31起，处罚101万元，推动66个问题整改销号。三是气象条件有利，本季度逆温日数同比减少2天，平均气温升高1.1</w:t>
      </w:r>
      <w:r w:rsidRPr="005B7521">
        <w:rPr>
          <w:rFonts w:ascii="仿宋_GB2312" w:eastAsia="仿宋_GB2312"/>
          <w:sz w:val="32"/>
          <w:szCs w:val="32"/>
        </w:rPr>
        <w:t>℃</w:t>
      </w:r>
      <w:r w:rsidRPr="005B7521">
        <w:rPr>
          <w:rFonts w:ascii="仿宋_GB2312" w:eastAsia="仿宋_GB2312"/>
          <w:sz w:val="32"/>
          <w:szCs w:val="32"/>
        </w:rPr>
        <w:t>、风速增加0.2m/s，大气扩散条件优于去年同期。各项措施的协同推进，共同促成了空气质量持续向好的良好态势。</w:t>
      </w:r>
    </w:p>
    <w:p w14:paraId="682D37B1" w14:textId="28105C9C" w:rsidR="002C1011" w:rsidRPr="001C480B" w:rsidRDefault="00000000">
      <w:pPr>
        <w:spacing w:line="560" w:lineRule="exact"/>
        <w:ind w:left="640"/>
        <w:jc w:val="both"/>
        <w:rPr>
          <w:rFonts w:ascii="楷体" w:eastAsia="楷体" w:hAnsi="楷体" w:cs="黑体" w:hint="eastAsia"/>
          <w:b/>
          <w:sz w:val="32"/>
          <w:szCs w:val="32"/>
        </w:rPr>
      </w:pPr>
      <w:r w:rsidRPr="001C480B">
        <w:rPr>
          <w:rFonts w:ascii="楷体" w:eastAsia="楷体" w:hAnsi="楷体" w:cs="黑体" w:hint="eastAsia"/>
          <w:b/>
          <w:sz w:val="32"/>
          <w:szCs w:val="32"/>
        </w:rPr>
        <w:t>（二）</w:t>
      </w:r>
      <w:r w:rsidR="008455B2" w:rsidRPr="001C480B">
        <w:rPr>
          <w:rFonts w:ascii="楷体" w:eastAsia="楷体" w:hAnsi="楷体" w:cs="黑体" w:hint="eastAsia"/>
          <w:b/>
          <w:sz w:val="32"/>
          <w:szCs w:val="32"/>
        </w:rPr>
        <w:t>郊区县市</w:t>
      </w:r>
    </w:p>
    <w:p w14:paraId="29BE7B70" w14:textId="307A0E6F" w:rsidR="002C1011" w:rsidRPr="001C480B" w:rsidRDefault="00000000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1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优良天数比例</w:t>
      </w:r>
      <w:r w:rsidR="00594072" w:rsidRPr="001C480B">
        <w:rPr>
          <w:rFonts w:ascii="仿宋" w:eastAsia="仿宋" w:hAnsi="仿宋" w:hint="eastAsia"/>
          <w:b/>
          <w:bCs/>
          <w:sz w:val="32"/>
          <w:szCs w:val="32"/>
        </w:rPr>
        <w:t>有所下降</w:t>
      </w:r>
    </w:p>
    <w:p w14:paraId="0B922E04" w14:textId="114AC2FC" w:rsidR="002C1011" w:rsidRPr="001C480B" w:rsidRDefault="00447B1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/>
          <w:sz w:val="32"/>
          <w:szCs w:val="32"/>
        </w:rPr>
        <w:t>2025年</w:t>
      </w:r>
      <w:r w:rsidR="001542D2" w:rsidRPr="001C480B">
        <w:rPr>
          <w:rFonts w:ascii="仿宋_GB2312" w:eastAsia="仿宋_GB2312" w:hint="eastAsia"/>
          <w:sz w:val="32"/>
          <w:szCs w:val="32"/>
        </w:rPr>
        <w:t>第二季度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="00E37DBB" w:rsidRPr="001C480B">
        <w:rPr>
          <w:rFonts w:ascii="仿宋_GB2312" w:eastAsia="仿宋_GB2312" w:hint="eastAsia"/>
          <w:sz w:val="32"/>
          <w:szCs w:val="32"/>
        </w:rPr>
        <w:t>优良天数比例平均为</w:t>
      </w:r>
      <w:r w:rsidR="00CD609E" w:rsidRPr="001C480B">
        <w:rPr>
          <w:rFonts w:ascii="仿宋_GB2312" w:eastAsia="仿宋_GB2312" w:hint="eastAsia"/>
          <w:sz w:val="32"/>
          <w:szCs w:val="32"/>
        </w:rPr>
        <w:t>86.4</w:t>
      </w:r>
      <w:r w:rsidR="00E37DBB" w:rsidRPr="001C480B">
        <w:rPr>
          <w:rFonts w:ascii="仿宋_GB2312" w:eastAsia="仿宋_GB2312" w:hint="eastAsia"/>
          <w:sz w:val="32"/>
          <w:szCs w:val="32"/>
        </w:rPr>
        <w:t>%，较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="00E37DBB" w:rsidRPr="001C480B">
        <w:rPr>
          <w:rFonts w:ascii="仿宋_GB2312" w:eastAsia="仿宋_GB2312" w:hint="eastAsia"/>
          <w:sz w:val="32"/>
          <w:szCs w:val="32"/>
        </w:rPr>
        <w:t>同期</w:t>
      </w:r>
      <w:r w:rsidR="00594072" w:rsidRPr="001C480B">
        <w:rPr>
          <w:rFonts w:ascii="仿宋_GB2312" w:eastAsia="仿宋_GB2312" w:hint="eastAsia"/>
          <w:sz w:val="32"/>
          <w:szCs w:val="32"/>
        </w:rPr>
        <w:t>下降</w:t>
      </w:r>
      <w:r w:rsidR="00CD609E" w:rsidRPr="001C480B">
        <w:rPr>
          <w:rFonts w:ascii="仿宋_GB2312" w:eastAsia="仿宋_GB2312" w:hint="eastAsia"/>
          <w:sz w:val="32"/>
          <w:szCs w:val="32"/>
        </w:rPr>
        <w:t>3.5</w:t>
      </w:r>
      <w:r w:rsidR="00E37DBB" w:rsidRPr="001C480B">
        <w:rPr>
          <w:rFonts w:ascii="仿宋_GB2312" w:eastAsia="仿宋_GB2312" w:hint="eastAsia"/>
          <w:sz w:val="32"/>
          <w:szCs w:val="32"/>
        </w:rPr>
        <w:t>个百分点。</w:t>
      </w:r>
    </w:p>
    <w:p w14:paraId="01FBF705" w14:textId="34F5BEDE" w:rsidR="002C1011" w:rsidRPr="001C480B" w:rsidRDefault="008455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郊区县市优良天数比例在</w:t>
      </w:r>
      <w:r w:rsidR="00CD609E" w:rsidRPr="001C480B">
        <w:rPr>
          <w:rFonts w:ascii="仿宋_GB2312" w:eastAsia="仿宋_GB2312" w:hint="eastAsia"/>
          <w:sz w:val="32"/>
          <w:szCs w:val="32"/>
        </w:rPr>
        <w:t>78.9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FA51A1" w:rsidRPr="001C480B">
        <w:rPr>
          <w:rFonts w:ascii="仿宋_GB2312" w:eastAsia="仿宋_GB2312" w:hint="eastAsia"/>
          <w:sz w:val="32"/>
          <w:szCs w:val="32"/>
        </w:rPr>
        <w:t>9</w:t>
      </w:r>
      <w:r w:rsidR="00CD609E" w:rsidRPr="001C480B">
        <w:rPr>
          <w:rFonts w:ascii="仿宋_GB2312" w:eastAsia="仿宋_GB2312" w:hint="eastAsia"/>
          <w:sz w:val="32"/>
          <w:szCs w:val="32"/>
        </w:rPr>
        <w:t>8.9</w:t>
      </w:r>
      <w:r w:rsidRPr="001C480B">
        <w:rPr>
          <w:rFonts w:ascii="仿宋_GB2312" w:eastAsia="仿宋_GB2312" w:hint="eastAsia"/>
          <w:sz w:val="32"/>
          <w:szCs w:val="32"/>
        </w:rPr>
        <w:t>%之间。按优良天数比例排名，由高到低依次是：</w:t>
      </w:r>
      <w:r w:rsidR="00820351" w:rsidRPr="001C480B">
        <w:rPr>
          <w:rFonts w:ascii="仿宋_GB2312" w:eastAsia="仿宋_GB2312" w:hint="eastAsia"/>
          <w:sz w:val="32"/>
          <w:szCs w:val="32"/>
        </w:rPr>
        <w:t>五峰县、</w:t>
      </w:r>
      <w:r w:rsidR="00FA51A1" w:rsidRPr="001C480B">
        <w:rPr>
          <w:rFonts w:ascii="仿宋_GB2312" w:eastAsia="仿宋_GB2312" w:hint="eastAsia"/>
          <w:sz w:val="32"/>
          <w:szCs w:val="32"/>
        </w:rPr>
        <w:t>兴山县、</w:t>
      </w:r>
      <w:r w:rsidR="00820351" w:rsidRPr="001C480B">
        <w:rPr>
          <w:rFonts w:ascii="仿宋_GB2312" w:eastAsia="仿宋_GB2312" w:hint="eastAsia"/>
          <w:sz w:val="32"/>
          <w:szCs w:val="32"/>
        </w:rPr>
        <w:t>当阳市、宜都市、枝江市、长阳县、远安县、</w:t>
      </w:r>
      <w:r w:rsidRPr="001C480B">
        <w:rPr>
          <w:rFonts w:ascii="仿宋_GB2312" w:eastAsia="仿宋_GB2312" w:hint="eastAsia"/>
          <w:sz w:val="32"/>
          <w:szCs w:val="32"/>
        </w:rPr>
        <w:t>秭归县。</w:t>
      </w:r>
    </w:p>
    <w:p w14:paraId="3A402AB2" w14:textId="77777777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详见表1。</w:t>
      </w:r>
    </w:p>
    <w:p w14:paraId="4AB2CB21" w14:textId="696B97FE" w:rsidR="002C1011" w:rsidRPr="001C480B" w:rsidRDefault="00000000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PM</w:t>
      </w:r>
      <w:r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10</w:t>
      </w:r>
      <w:r w:rsidR="00131D2D">
        <w:rPr>
          <w:rFonts w:ascii="仿宋" w:eastAsia="仿宋" w:hAnsi="仿宋" w:hint="eastAsia"/>
          <w:b/>
          <w:bCs/>
          <w:sz w:val="32"/>
          <w:szCs w:val="32"/>
        </w:rPr>
        <w:t>和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PM</w:t>
      </w:r>
      <w:r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2.5</w:t>
      </w:r>
      <w:r w:rsidR="00820351" w:rsidRPr="001C480B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A33F67">
        <w:rPr>
          <w:rFonts w:ascii="仿宋" w:eastAsia="仿宋" w:hAnsi="仿宋" w:hint="eastAsia"/>
          <w:b/>
          <w:bCs/>
          <w:sz w:val="32"/>
          <w:szCs w:val="32"/>
        </w:rPr>
        <w:t>均</w:t>
      </w:r>
      <w:r w:rsidR="00820351" w:rsidRPr="001C480B">
        <w:rPr>
          <w:rFonts w:ascii="仿宋" w:eastAsia="仿宋" w:hAnsi="仿宋" w:hint="eastAsia"/>
          <w:b/>
          <w:bCs/>
          <w:sz w:val="32"/>
          <w:szCs w:val="32"/>
        </w:rPr>
        <w:t>有所上升</w:t>
      </w:r>
    </w:p>
    <w:p w14:paraId="48278103" w14:textId="526157EE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（1）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820351" w:rsidRPr="001C480B">
        <w:rPr>
          <w:rFonts w:ascii="仿宋_GB2312" w:eastAsia="仿宋_GB2312" w:hint="eastAsia"/>
          <w:sz w:val="32"/>
          <w:szCs w:val="32"/>
        </w:rPr>
        <w:t>44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820351" w:rsidRPr="001C480B">
        <w:rPr>
          <w:rFonts w:ascii="仿宋_GB2312" w:eastAsia="仿宋_GB2312" w:hint="eastAsia"/>
          <w:sz w:val="32"/>
          <w:szCs w:val="32"/>
        </w:rPr>
        <w:t>40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594072" w:rsidRPr="001C480B">
        <w:rPr>
          <w:rFonts w:ascii="仿宋_GB2312" w:eastAsia="仿宋_GB2312" w:hint="eastAsia"/>
          <w:sz w:val="32"/>
          <w:szCs w:val="32"/>
        </w:rPr>
        <w:t>上升</w:t>
      </w:r>
      <w:r w:rsidR="00820351" w:rsidRPr="001C480B">
        <w:rPr>
          <w:rFonts w:ascii="仿宋_GB2312" w:eastAsia="仿宋_GB2312" w:hint="eastAsia"/>
          <w:sz w:val="32"/>
          <w:szCs w:val="32"/>
        </w:rPr>
        <w:t>10.0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2E8D29A1" w14:textId="19B0940B" w:rsidR="002C1011" w:rsidRPr="001C480B" w:rsidRDefault="008455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郊区县市PM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1C480B">
        <w:rPr>
          <w:rFonts w:ascii="仿宋_GB2312" w:eastAsia="仿宋_GB2312" w:hint="eastAsia"/>
          <w:sz w:val="32"/>
          <w:szCs w:val="32"/>
        </w:rPr>
        <w:t>浓度范围为</w:t>
      </w:r>
      <w:r w:rsidR="00820351" w:rsidRPr="001C480B">
        <w:rPr>
          <w:rFonts w:ascii="仿宋_GB2312" w:eastAsia="仿宋_GB2312" w:hint="eastAsia"/>
          <w:sz w:val="32"/>
          <w:szCs w:val="32"/>
        </w:rPr>
        <w:t>33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820351" w:rsidRPr="001C480B">
        <w:rPr>
          <w:rFonts w:ascii="仿宋_GB2312" w:eastAsia="仿宋_GB2312" w:hint="eastAsia"/>
          <w:sz w:val="32"/>
          <w:szCs w:val="32"/>
        </w:rPr>
        <w:t>54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（国家二级浓度限值为70μg/m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）。按浓度排名，由低到高依次是：</w:t>
      </w:r>
      <w:r w:rsidR="00820351" w:rsidRPr="001C480B">
        <w:rPr>
          <w:rFonts w:ascii="仿宋_GB2312" w:eastAsia="仿宋_GB2312" w:hAnsi="宋体" w:cs="宋体" w:hint="eastAsia"/>
          <w:sz w:val="32"/>
          <w:szCs w:val="32"/>
        </w:rPr>
        <w:t>五峰县、</w:t>
      </w:r>
      <w:r w:rsidRPr="001C480B">
        <w:rPr>
          <w:rFonts w:ascii="仿宋_GB2312" w:eastAsia="仿宋_GB2312" w:hAnsi="宋体" w:cs="宋体" w:hint="eastAsia"/>
          <w:sz w:val="32"/>
          <w:szCs w:val="32"/>
        </w:rPr>
        <w:t>兴山县、秭归县、</w:t>
      </w:r>
      <w:r w:rsidR="00594072" w:rsidRPr="001C480B">
        <w:rPr>
          <w:rFonts w:ascii="仿宋_GB2312" w:eastAsia="仿宋_GB2312" w:hAnsi="宋体" w:cs="宋体" w:hint="eastAsia"/>
          <w:sz w:val="32"/>
          <w:szCs w:val="32"/>
        </w:rPr>
        <w:t>长阳县、</w:t>
      </w:r>
      <w:r w:rsidR="00820351" w:rsidRPr="001C480B">
        <w:rPr>
          <w:rFonts w:ascii="仿宋_GB2312" w:eastAsia="仿宋_GB2312" w:hAnsi="宋体" w:cs="宋体" w:hint="eastAsia"/>
          <w:sz w:val="32"/>
          <w:szCs w:val="32"/>
        </w:rPr>
        <w:t>宜都市、</w:t>
      </w:r>
      <w:r w:rsidR="00594072" w:rsidRPr="001C480B">
        <w:rPr>
          <w:rFonts w:ascii="仿宋_GB2312" w:eastAsia="仿宋_GB2312" w:hAnsi="宋体" w:cs="宋体" w:hint="eastAsia"/>
          <w:sz w:val="32"/>
          <w:szCs w:val="32"/>
        </w:rPr>
        <w:t>枝江市、</w:t>
      </w:r>
      <w:r w:rsidR="00820351" w:rsidRPr="001C480B">
        <w:rPr>
          <w:rFonts w:ascii="仿宋_GB2312" w:eastAsia="仿宋_GB2312" w:hAnsi="宋体" w:cs="宋体" w:hint="eastAsia"/>
          <w:sz w:val="32"/>
          <w:szCs w:val="32"/>
        </w:rPr>
        <w:t>当阳市</w:t>
      </w:r>
      <w:r w:rsidR="00594072" w:rsidRPr="001C480B">
        <w:rPr>
          <w:rFonts w:ascii="仿宋_GB2312" w:eastAsia="仿宋_GB2312" w:hAnsi="宋体" w:cs="宋体" w:hint="eastAsia"/>
          <w:sz w:val="32"/>
          <w:szCs w:val="32"/>
        </w:rPr>
        <w:t>、</w:t>
      </w:r>
      <w:r w:rsidR="00820351" w:rsidRPr="001C480B">
        <w:rPr>
          <w:rFonts w:ascii="仿宋_GB2312" w:eastAsia="仿宋_GB2312" w:hAnsi="宋体" w:cs="宋体" w:hint="eastAsia"/>
          <w:sz w:val="32"/>
          <w:szCs w:val="32"/>
        </w:rPr>
        <w:t>远安县</w:t>
      </w:r>
      <w:r w:rsidRPr="001C480B">
        <w:rPr>
          <w:rFonts w:ascii="仿宋_GB2312" w:eastAsia="仿宋_GB2312" w:hint="eastAsia"/>
          <w:sz w:val="32"/>
          <w:szCs w:val="32"/>
        </w:rPr>
        <w:t>。同期变幅范围为</w:t>
      </w:r>
      <w:r w:rsidR="00FA51A1" w:rsidRPr="001C480B">
        <w:rPr>
          <w:rFonts w:ascii="仿宋_GB2312" w:eastAsia="仿宋_GB2312" w:hint="eastAsia"/>
          <w:sz w:val="32"/>
          <w:szCs w:val="32"/>
        </w:rPr>
        <w:t>-</w:t>
      </w:r>
      <w:r w:rsidR="00820351" w:rsidRPr="001C480B">
        <w:rPr>
          <w:rFonts w:ascii="仿宋_GB2312" w:eastAsia="仿宋_GB2312" w:hint="eastAsia"/>
          <w:sz w:val="32"/>
          <w:szCs w:val="32"/>
        </w:rPr>
        <w:t>3.9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820351" w:rsidRPr="001C480B">
        <w:rPr>
          <w:rFonts w:ascii="仿宋_GB2312" w:eastAsia="仿宋_GB2312" w:hint="eastAsia"/>
          <w:sz w:val="32"/>
          <w:szCs w:val="32"/>
        </w:rPr>
        <w:t>28.6</w:t>
      </w:r>
      <w:r w:rsidRPr="001C480B">
        <w:rPr>
          <w:rFonts w:ascii="仿宋_GB2312" w:eastAsia="仿宋_GB2312" w:hint="eastAsia"/>
          <w:sz w:val="32"/>
          <w:szCs w:val="32"/>
        </w:rPr>
        <w:t>%，</w:t>
      </w:r>
      <w:r w:rsidR="00E64952" w:rsidRPr="001C480B">
        <w:rPr>
          <w:rFonts w:ascii="仿宋_GB2312" w:eastAsia="仿宋_GB2312" w:hint="eastAsia"/>
          <w:sz w:val="32"/>
          <w:szCs w:val="32"/>
        </w:rPr>
        <w:t>其中只有</w:t>
      </w:r>
      <w:r w:rsidR="00820351" w:rsidRPr="001C480B">
        <w:rPr>
          <w:rFonts w:ascii="仿宋_GB2312" w:eastAsia="仿宋_GB2312" w:hint="eastAsia"/>
          <w:sz w:val="32"/>
          <w:szCs w:val="32"/>
        </w:rPr>
        <w:t>当阳</w:t>
      </w:r>
      <w:r w:rsidR="00E64952" w:rsidRPr="001C480B">
        <w:rPr>
          <w:rFonts w:ascii="仿宋_GB2312" w:eastAsia="仿宋_GB2312" w:hint="eastAsia"/>
          <w:sz w:val="32"/>
          <w:szCs w:val="32"/>
        </w:rPr>
        <w:t>市下降（-</w:t>
      </w:r>
      <w:r w:rsidR="00820351" w:rsidRPr="001C480B">
        <w:rPr>
          <w:rFonts w:ascii="仿宋_GB2312" w:eastAsia="仿宋_GB2312" w:hint="eastAsia"/>
          <w:sz w:val="32"/>
          <w:szCs w:val="32"/>
        </w:rPr>
        <w:t>3.9</w:t>
      </w:r>
      <w:r w:rsidR="00E64952" w:rsidRPr="001C480B">
        <w:rPr>
          <w:rFonts w:ascii="仿宋_GB2312" w:eastAsia="仿宋_GB2312" w:hint="eastAsia"/>
          <w:sz w:val="32"/>
          <w:szCs w:val="32"/>
        </w:rPr>
        <w:t>%），</w:t>
      </w:r>
      <w:r w:rsidR="00594072" w:rsidRPr="001C480B">
        <w:rPr>
          <w:rFonts w:ascii="仿宋_GB2312" w:eastAsia="仿宋_GB2312" w:hint="eastAsia"/>
          <w:sz w:val="32"/>
          <w:szCs w:val="32"/>
        </w:rPr>
        <w:t>增</w:t>
      </w:r>
      <w:r w:rsidRPr="001C480B">
        <w:rPr>
          <w:rFonts w:ascii="仿宋_GB2312" w:eastAsia="仿宋_GB2312" w:hint="eastAsia"/>
          <w:sz w:val="32"/>
          <w:szCs w:val="32"/>
        </w:rPr>
        <w:t>幅最大的为</w:t>
      </w:r>
      <w:r w:rsidR="00FA51A1" w:rsidRPr="001C480B">
        <w:rPr>
          <w:rFonts w:ascii="仿宋_GB2312" w:eastAsia="仿宋_GB2312" w:hAnsi="宋体" w:cs="宋体" w:hint="eastAsia"/>
          <w:sz w:val="32"/>
          <w:szCs w:val="32"/>
        </w:rPr>
        <w:t>远安县</w:t>
      </w:r>
      <w:r w:rsidRPr="001C480B">
        <w:rPr>
          <w:rFonts w:ascii="仿宋_GB2312" w:eastAsia="仿宋_GB2312" w:hint="eastAsia"/>
          <w:sz w:val="32"/>
          <w:szCs w:val="32"/>
        </w:rPr>
        <w:t>（</w:t>
      </w:r>
      <w:r w:rsidR="00820351" w:rsidRPr="001C480B">
        <w:rPr>
          <w:rFonts w:ascii="仿宋_GB2312" w:eastAsia="仿宋_GB2312" w:hint="eastAsia"/>
          <w:sz w:val="32"/>
          <w:szCs w:val="32"/>
        </w:rPr>
        <w:t>28.6</w:t>
      </w:r>
      <w:r w:rsidRPr="001C480B">
        <w:rPr>
          <w:rFonts w:ascii="仿宋_GB2312" w:eastAsia="仿宋_GB2312" w:hint="eastAsia"/>
          <w:sz w:val="32"/>
          <w:szCs w:val="32"/>
        </w:rPr>
        <w:t>%）。</w:t>
      </w:r>
    </w:p>
    <w:p w14:paraId="7882E1A6" w14:textId="7F742FC6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</w:t>
      </w:r>
      <w:r w:rsidRPr="001C480B">
        <w:rPr>
          <w:rFonts w:ascii="仿宋_GB2312" w:eastAsia="仿宋_GB2312"/>
          <w:sz w:val="32"/>
          <w:szCs w:val="32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820351" w:rsidRPr="001C480B">
        <w:rPr>
          <w:rFonts w:ascii="仿宋_GB2312" w:eastAsia="仿宋_GB2312" w:hint="eastAsia"/>
          <w:sz w:val="32"/>
          <w:szCs w:val="32"/>
        </w:rPr>
        <w:t>23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820351" w:rsidRPr="001C480B">
        <w:rPr>
          <w:rFonts w:ascii="仿宋_GB2312" w:eastAsia="仿宋_GB2312" w:hint="eastAsia"/>
          <w:sz w:val="32"/>
          <w:szCs w:val="32"/>
        </w:rPr>
        <w:t>22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594072" w:rsidRPr="001C480B">
        <w:rPr>
          <w:rFonts w:ascii="仿宋_GB2312" w:eastAsia="仿宋_GB2312" w:hint="eastAsia"/>
          <w:sz w:val="32"/>
          <w:szCs w:val="32"/>
        </w:rPr>
        <w:t>上升</w:t>
      </w:r>
      <w:r w:rsidR="00820351" w:rsidRPr="001C480B">
        <w:rPr>
          <w:rFonts w:ascii="仿宋_GB2312" w:eastAsia="仿宋_GB2312" w:hint="eastAsia"/>
          <w:sz w:val="32"/>
          <w:szCs w:val="32"/>
        </w:rPr>
        <w:t>4.5</w:t>
      </w:r>
      <w:r w:rsidRPr="001C480B">
        <w:rPr>
          <w:rFonts w:ascii="仿宋_GB2312" w:eastAsia="仿宋_GB2312" w:hint="eastAsia"/>
          <w:sz w:val="32"/>
          <w:szCs w:val="32"/>
        </w:rPr>
        <w:t xml:space="preserve">%。 </w:t>
      </w:r>
    </w:p>
    <w:p w14:paraId="5017872D" w14:textId="2C5060CD" w:rsidR="002C1011" w:rsidRPr="001C480B" w:rsidRDefault="008455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郊区县市PM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1C480B">
        <w:rPr>
          <w:rFonts w:ascii="仿宋_GB2312" w:eastAsia="仿宋_GB2312" w:hint="eastAsia"/>
          <w:sz w:val="32"/>
          <w:szCs w:val="32"/>
        </w:rPr>
        <w:t>浓度范围为</w:t>
      </w:r>
      <w:r w:rsidR="00820351" w:rsidRPr="001C480B">
        <w:rPr>
          <w:rFonts w:ascii="仿宋_GB2312" w:eastAsia="仿宋_GB2312" w:hint="eastAsia"/>
          <w:sz w:val="32"/>
          <w:szCs w:val="32"/>
        </w:rPr>
        <w:t>17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820351" w:rsidRPr="001C480B">
        <w:rPr>
          <w:rFonts w:ascii="仿宋_GB2312" w:eastAsia="仿宋_GB2312" w:hint="eastAsia"/>
          <w:sz w:val="32"/>
          <w:szCs w:val="32"/>
        </w:rPr>
        <w:t>29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（国家二级浓度限值为35μg/m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）。按浓度排名，由低到高依次是：</w:t>
      </w:r>
      <w:r w:rsidR="00820351" w:rsidRPr="001C480B">
        <w:rPr>
          <w:rFonts w:ascii="仿宋_GB2312" w:eastAsia="仿宋_GB2312" w:hAnsi="宋体" w:cs="宋体" w:hint="eastAsia"/>
          <w:sz w:val="32"/>
          <w:szCs w:val="32"/>
        </w:rPr>
        <w:t>五峰县、</w:t>
      </w:r>
      <w:r w:rsidR="00594072" w:rsidRPr="001C480B">
        <w:rPr>
          <w:rFonts w:ascii="仿宋_GB2312" w:eastAsia="仿宋_GB2312" w:hAnsi="宋体" w:cs="宋体" w:hint="eastAsia"/>
          <w:sz w:val="32"/>
          <w:szCs w:val="32"/>
        </w:rPr>
        <w:t>兴山县、</w:t>
      </w:r>
      <w:r w:rsidRPr="001C480B">
        <w:rPr>
          <w:rFonts w:ascii="仿宋_GB2312" w:eastAsia="仿宋_GB2312" w:hAnsi="宋体" w:cs="宋体" w:hint="eastAsia"/>
          <w:sz w:val="32"/>
          <w:szCs w:val="32"/>
        </w:rPr>
        <w:t>远安县、</w:t>
      </w:r>
      <w:r w:rsidR="00820351" w:rsidRPr="001C480B">
        <w:rPr>
          <w:rFonts w:ascii="仿宋_GB2312" w:eastAsia="仿宋_GB2312" w:hAnsi="宋体" w:cs="宋体" w:hint="eastAsia"/>
          <w:sz w:val="32"/>
          <w:szCs w:val="32"/>
        </w:rPr>
        <w:t>长阳县、</w:t>
      </w:r>
      <w:r w:rsidRPr="001C480B">
        <w:rPr>
          <w:rFonts w:ascii="仿宋_GB2312" w:eastAsia="仿宋_GB2312" w:hAnsi="宋体" w:cs="宋体" w:hint="eastAsia"/>
          <w:sz w:val="32"/>
          <w:szCs w:val="32"/>
        </w:rPr>
        <w:t>秭归县、</w:t>
      </w:r>
      <w:r w:rsidR="00820351" w:rsidRPr="001C480B">
        <w:rPr>
          <w:rFonts w:ascii="仿宋_GB2312" w:eastAsia="仿宋_GB2312" w:hAnsi="宋体" w:cs="宋体" w:hint="eastAsia"/>
          <w:sz w:val="32"/>
          <w:szCs w:val="32"/>
        </w:rPr>
        <w:t>宜都市、</w:t>
      </w:r>
      <w:r w:rsidR="00594072" w:rsidRPr="001C480B">
        <w:rPr>
          <w:rFonts w:ascii="仿宋_GB2312" w:eastAsia="仿宋_GB2312" w:hAnsi="宋体" w:cs="宋体" w:hint="eastAsia"/>
          <w:sz w:val="32"/>
          <w:szCs w:val="32"/>
        </w:rPr>
        <w:t>当阳市、枝江市</w:t>
      </w:r>
      <w:r w:rsidRPr="001C480B">
        <w:rPr>
          <w:rFonts w:ascii="仿宋_GB2312" w:eastAsia="仿宋_GB2312" w:hint="eastAsia"/>
          <w:sz w:val="32"/>
          <w:szCs w:val="32"/>
        </w:rPr>
        <w:t>。同期变幅范围为</w:t>
      </w:r>
      <w:r w:rsidR="00B03844" w:rsidRPr="001C480B">
        <w:rPr>
          <w:rFonts w:ascii="仿宋_GB2312" w:eastAsia="仿宋_GB2312" w:hint="eastAsia"/>
          <w:sz w:val="32"/>
          <w:szCs w:val="32"/>
        </w:rPr>
        <w:t>-</w:t>
      </w:r>
      <w:r w:rsidR="00820351" w:rsidRPr="001C480B">
        <w:rPr>
          <w:rFonts w:ascii="仿宋_GB2312" w:eastAsia="仿宋_GB2312" w:hint="eastAsia"/>
          <w:sz w:val="32"/>
          <w:szCs w:val="32"/>
        </w:rPr>
        <w:t>7.1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820351" w:rsidRPr="001C480B">
        <w:rPr>
          <w:rFonts w:ascii="仿宋_GB2312" w:eastAsia="仿宋_GB2312" w:hint="eastAsia"/>
          <w:sz w:val="32"/>
          <w:szCs w:val="32"/>
        </w:rPr>
        <w:t>28.6</w:t>
      </w:r>
      <w:r w:rsidRPr="001C480B">
        <w:rPr>
          <w:rFonts w:ascii="仿宋_GB2312" w:eastAsia="仿宋_GB2312" w:hint="eastAsia"/>
          <w:sz w:val="32"/>
          <w:szCs w:val="32"/>
        </w:rPr>
        <w:t>%，</w:t>
      </w:r>
      <w:r w:rsidR="00E64952" w:rsidRPr="001C480B">
        <w:rPr>
          <w:rFonts w:ascii="仿宋_GB2312" w:eastAsia="仿宋_GB2312" w:hint="eastAsia"/>
          <w:sz w:val="32"/>
          <w:szCs w:val="32"/>
        </w:rPr>
        <w:t>增幅最大的为</w:t>
      </w:r>
      <w:r w:rsidR="00820351" w:rsidRPr="001C480B">
        <w:rPr>
          <w:rFonts w:ascii="仿宋_GB2312" w:eastAsia="仿宋_GB2312" w:hAnsi="宋体" w:cs="宋体" w:hint="eastAsia"/>
          <w:sz w:val="32"/>
          <w:szCs w:val="32"/>
        </w:rPr>
        <w:t>当阳市</w:t>
      </w:r>
      <w:r w:rsidR="00E64952" w:rsidRPr="001C480B">
        <w:rPr>
          <w:rFonts w:ascii="仿宋_GB2312" w:eastAsia="仿宋_GB2312" w:hint="eastAsia"/>
          <w:sz w:val="32"/>
          <w:szCs w:val="32"/>
        </w:rPr>
        <w:t>（</w:t>
      </w:r>
      <w:r w:rsidR="00820351" w:rsidRPr="001C480B">
        <w:rPr>
          <w:rFonts w:ascii="仿宋_GB2312" w:eastAsia="仿宋_GB2312" w:hint="eastAsia"/>
          <w:sz w:val="32"/>
          <w:szCs w:val="32"/>
        </w:rPr>
        <w:t>28.6</w:t>
      </w:r>
      <w:r w:rsidR="00E64952" w:rsidRPr="001C480B">
        <w:rPr>
          <w:rFonts w:ascii="仿宋_GB2312" w:eastAsia="仿宋_GB2312" w:hint="eastAsia"/>
          <w:sz w:val="32"/>
          <w:szCs w:val="32"/>
        </w:rPr>
        <w:t>%）</w:t>
      </w:r>
      <w:r w:rsidRPr="001C480B">
        <w:rPr>
          <w:rFonts w:ascii="仿宋_GB2312" w:eastAsia="仿宋_GB2312" w:hint="eastAsia"/>
          <w:sz w:val="32"/>
          <w:szCs w:val="32"/>
        </w:rPr>
        <w:t>。</w:t>
      </w:r>
    </w:p>
    <w:p w14:paraId="31A9BC83" w14:textId="77777777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详见表2。</w:t>
      </w:r>
    </w:p>
    <w:p w14:paraId="57B1CE65" w14:textId="232CB248" w:rsidR="002C1011" w:rsidRPr="001C480B" w:rsidRDefault="00000000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3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B03844" w:rsidRPr="001C480B">
        <w:rPr>
          <w:rFonts w:ascii="仿宋" w:eastAsia="仿宋" w:hAnsi="仿宋" w:hint="eastAsia"/>
          <w:b/>
          <w:bCs/>
          <w:sz w:val="32"/>
          <w:szCs w:val="32"/>
        </w:rPr>
        <w:t>O</w:t>
      </w:r>
      <w:r w:rsidR="00B03844"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3</w:t>
      </w:r>
      <w:r w:rsidR="001C00AE" w:rsidRPr="001C480B">
        <w:rPr>
          <w:rFonts w:ascii="仿宋" w:eastAsia="仿宋" w:hAnsi="仿宋" w:hint="eastAsia"/>
          <w:b/>
          <w:bCs/>
          <w:sz w:val="32"/>
          <w:szCs w:val="32"/>
        </w:rPr>
        <w:t>和</w:t>
      </w:r>
      <w:r w:rsidR="00F96E87" w:rsidRPr="001C480B">
        <w:rPr>
          <w:rFonts w:ascii="仿宋" w:eastAsia="仿宋" w:hAnsi="仿宋" w:hint="eastAsia"/>
          <w:b/>
          <w:bCs/>
          <w:sz w:val="32"/>
          <w:szCs w:val="32"/>
        </w:rPr>
        <w:t>CO</w:t>
      </w:r>
      <w:r w:rsidR="001C00AE" w:rsidRPr="001C480B">
        <w:rPr>
          <w:rFonts w:ascii="仿宋" w:eastAsia="仿宋" w:hAnsi="仿宋" w:hint="eastAsia"/>
          <w:b/>
          <w:bCs/>
          <w:sz w:val="32"/>
          <w:szCs w:val="32"/>
        </w:rPr>
        <w:t>均有所</w:t>
      </w:r>
      <w:r w:rsidR="00F96E87" w:rsidRPr="001C480B">
        <w:rPr>
          <w:rFonts w:ascii="仿宋" w:eastAsia="仿宋" w:hAnsi="仿宋" w:hint="eastAsia"/>
          <w:b/>
          <w:bCs/>
          <w:sz w:val="32"/>
          <w:szCs w:val="32"/>
        </w:rPr>
        <w:t>下降</w:t>
      </w:r>
      <w:r w:rsidR="001C00AE" w:rsidRPr="001C480B">
        <w:rPr>
          <w:rFonts w:ascii="仿宋_GB2312" w:eastAsia="仿宋_GB2312" w:hint="eastAsia"/>
          <w:sz w:val="32"/>
          <w:szCs w:val="32"/>
        </w:rPr>
        <w:t>，</w:t>
      </w:r>
      <w:r w:rsidR="00F96E87" w:rsidRPr="001C480B">
        <w:rPr>
          <w:rFonts w:ascii="仿宋" w:eastAsia="仿宋" w:hAnsi="仿宋" w:hint="eastAsia"/>
          <w:b/>
          <w:bCs/>
          <w:sz w:val="32"/>
          <w:szCs w:val="32"/>
        </w:rPr>
        <w:t>NO</w:t>
      </w:r>
      <w:r w:rsidR="00F96E87"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 w:rsidR="001C00AE" w:rsidRPr="001C480B">
        <w:rPr>
          <w:rFonts w:ascii="仿宋" w:eastAsia="仿宋" w:hAnsi="仿宋" w:hint="eastAsia"/>
          <w:b/>
          <w:bCs/>
          <w:sz w:val="32"/>
          <w:szCs w:val="32"/>
        </w:rPr>
        <w:t>有</w:t>
      </w:r>
      <w:r w:rsidR="00B03844" w:rsidRPr="001C480B">
        <w:rPr>
          <w:rFonts w:ascii="仿宋" w:eastAsia="仿宋" w:hAnsi="仿宋" w:hint="eastAsia"/>
          <w:b/>
          <w:bCs/>
          <w:sz w:val="32"/>
          <w:szCs w:val="32"/>
        </w:rPr>
        <w:t>所</w:t>
      </w:r>
      <w:r w:rsidR="00F96E87" w:rsidRPr="001C480B">
        <w:rPr>
          <w:rFonts w:ascii="仿宋" w:eastAsia="仿宋" w:hAnsi="仿宋" w:hint="eastAsia"/>
          <w:b/>
          <w:bCs/>
          <w:sz w:val="32"/>
          <w:szCs w:val="32"/>
        </w:rPr>
        <w:t>上升</w:t>
      </w:r>
      <w:r w:rsidR="001C00AE" w:rsidRPr="001C480B">
        <w:rPr>
          <w:rFonts w:ascii="仿宋" w:eastAsia="仿宋" w:hAnsi="仿宋" w:hint="eastAsia"/>
          <w:b/>
          <w:bCs/>
          <w:sz w:val="32"/>
          <w:szCs w:val="32"/>
        </w:rPr>
        <w:t>，</w:t>
      </w:r>
      <w:r w:rsidR="00F96E87" w:rsidRPr="001C480B">
        <w:rPr>
          <w:rFonts w:ascii="仿宋" w:eastAsia="仿宋" w:hAnsi="仿宋" w:hint="eastAsia"/>
          <w:b/>
          <w:bCs/>
          <w:sz w:val="32"/>
          <w:szCs w:val="32"/>
        </w:rPr>
        <w:t>SO</w:t>
      </w:r>
      <w:r w:rsidR="00F96E87" w:rsidRPr="001C480B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 w:rsidR="001C00AE" w:rsidRPr="001C480B">
        <w:rPr>
          <w:rFonts w:ascii="仿宋" w:eastAsia="仿宋" w:hAnsi="仿宋" w:hint="eastAsia"/>
          <w:b/>
          <w:bCs/>
          <w:sz w:val="32"/>
          <w:szCs w:val="32"/>
        </w:rPr>
        <w:t>持平</w:t>
      </w:r>
    </w:p>
    <w:p w14:paraId="714CD012" w14:textId="0D2D56B5" w:rsidR="002C1011" w:rsidRPr="001C480B" w:rsidRDefault="00000000" w:rsidP="00523BC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（1）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O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日最大8小时均值第90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分位数浓度为</w:t>
      </w:r>
      <w:r w:rsidR="00F96E87" w:rsidRPr="001C480B">
        <w:rPr>
          <w:rFonts w:ascii="仿宋_GB2312" w:eastAsia="仿宋_GB2312" w:hint="eastAsia"/>
          <w:sz w:val="32"/>
          <w:szCs w:val="32"/>
        </w:rPr>
        <w:t>157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Pr="001C480B">
        <w:rPr>
          <w:rFonts w:ascii="仿宋_GB2312" w:eastAsia="仿宋_GB2312"/>
          <w:sz w:val="32"/>
          <w:szCs w:val="32"/>
        </w:rPr>
        <w:t>1</w:t>
      </w:r>
      <w:r w:rsidR="00F96E87" w:rsidRPr="001C480B">
        <w:rPr>
          <w:rFonts w:ascii="仿宋_GB2312" w:eastAsia="仿宋_GB2312" w:hint="eastAsia"/>
          <w:sz w:val="32"/>
          <w:szCs w:val="32"/>
        </w:rPr>
        <w:t>5</w:t>
      </w:r>
      <w:r w:rsidR="001C00AE" w:rsidRPr="001C480B">
        <w:rPr>
          <w:rFonts w:ascii="仿宋_GB2312" w:eastAsia="仿宋_GB2312" w:hint="eastAsia"/>
          <w:sz w:val="32"/>
          <w:szCs w:val="32"/>
        </w:rPr>
        <w:t>8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F96E87" w:rsidRPr="001C480B">
        <w:rPr>
          <w:rFonts w:ascii="仿宋_GB2312" w:eastAsia="仿宋_GB2312" w:hint="eastAsia"/>
          <w:sz w:val="32"/>
          <w:szCs w:val="32"/>
        </w:rPr>
        <w:t>下降0.6</w:t>
      </w:r>
      <w:r w:rsidRPr="001C480B">
        <w:rPr>
          <w:rFonts w:ascii="仿宋_GB2312" w:eastAsia="仿宋_GB2312" w:hint="eastAsia"/>
          <w:sz w:val="32"/>
          <w:szCs w:val="32"/>
        </w:rPr>
        <w:t>%。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浓度范围为</w:t>
      </w:r>
      <w:r w:rsidR="00F96E87" w:rsidRPr="001C480B">
        <w:rPr>
          <w:rFonts w:ascii="仿宋_GB2312" w:eastAsia="仿宋_GB2312" w:hint="eastAsia"/>
          <w:sz w:val="32"/>
          <w:szCs w:val="32"/>
        </w:rPr>
        <w:t>130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F96E87" w:rsidRPr="001C480B">
        <w:rPr>
          <w:rFonts w:ascii="仿宋_GB2312" w:eastAsia="仿宋_GB2312" w:hint="eastAsia"/>
          <w:sz w:val="32"/>
          <w:szCs w:val="32"/>
        </w:rPr>
        <w:t>169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（国家二级浓度限值为160μg/m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Pr="001C480B">
        <w:rPr>
          <w:rFonts w:ascii="仿宋_GB2312" w:eastAsia="仿宋_GB2312"/>
          <w:sz w:val="32"/>
          <w:szCs w:val="32"/>
        </w:rPr>
        <w:t>-</w:t>
      </w:r>
      <w:r w:rsidR="00F96E87" w:rsidRPr="001C480B">
        <w:rPr>
          <w:rFonts w:ascii="仿宋_GB2312" w:eastAsia="仿宋_GB2312" w:hint="eastAsia"/>
          <w:sz w:val="32"/>
          <w:szCs w:val="32"/>
        </w:rPr>
        <w:t>8.0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F96E87" w:rsidRPr="001C480B">
        <w:rPr>
          <w:rFonts w:ascii="仿宋_GB2312" w:eastAsia="仿宋_GB2312" w:hint="eastAsia"/>
          <w:sz w:val="32"/>
          <w:szCs w:val="32"/>
        </w:rPr>
        <w:t>6.3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2AD7339C" w14:textId="47D08559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</w:t>
      </w:r>
      <w:r w:rsidRPr="001C480B">
        <w:rPr>
          <w:rFonts w:ascii="仿宋_GB2312" w:eastAsia="仿宋_GB2312"/>
          <w:sz w:val="32"/>
          <w:szCs w:val="32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NO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F96E87" w:rsidRPr="001C480B">
        <w:rPr>
          <w:rFonts w:ascii="仿宋_GB2312" w:eastAsia="仿宋_GB2312" w:hint="eastAsia"/>
          <w:sz w:val="32"/>
          <w:szCs w:val="32"/>
        </w:rPr>
        <w:t>14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2330CE" w:rsidRPr="001C480B">
        <w:rPr>
          <w:rFonts w:ascii="仿宋_GB2312" w:eastAsia="仿宋_GB2312" w:hint="eastAsia"/>
          <w:sz w:val="32"/>
          <w:szCs w:val="32"/>
        </w:rPr>
        <w:t>1</w:t>
      </w:r>
      <w:r w:rsidR="00F96E87" w:rsidRPr="001C480B">
        <w:rPr>
          <w:rFonts w:ascii="仿宋_GB2312" w:eastAsia="仿宋_GB2312" w:hint="eastAsia"/>
          <w:sz w:val="32"/>
          <w:szCs w:val="32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2330CE" w:rsidRPr="001C480B">
        <w:rPr>
          <w:rFonts w:ascii="仿宋_GB2312" w:eastAsia="仿宋_GB2312" w:hint="eastAsia"/>
          <w:sz w:val="32"/>
          <w:szCs w:val="32"/>
        </w:rPr>
        <w:t>上升</w:t>
      </w:r>
      <w:r w:rsidR="00F96E87" w:rsidRPr="001C480B">
        <w:rPr>
          <w:rFonts w:ascii="仿宋_GB2312" w:eastAsia="仿宋_GB2312" w:hint="eastAsia"/>
          <w:sz w:val="32"/>
          <w:szCs w:val="32"/>
        </w:rPr>
        <w:t>16.7</w:t>
      </w:r>
      <w:r w:rsidRPr="001C480B">
        <w:rPr>
          <w:rFonts w:ascii="仿宋_GB2312" w:eastAsia="仿宋_GB2312" w:hint="eastAsia"/>
          <w:sz w:val="32"/>
          <w:szCs w:val="32"/>
        </w:rPr>
        <w:t>%。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浓度范围为</w:t>
      </w:r>
      <w:r w:rsidR="00F96E87" w:rsidRPr="001C480B">
        <w:rPr>
          <w:rFonts w:ascii="仿宋_GB2312" w:eastAsia="仿宋_GB2312" w:hint="eastAsia"/>
          <w:sz w:val="32"/>
          <w:szCs w:val="32"/>
        </w:rPr>
        <w:t>8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F96E87" w:rsidRPr="001C480B">
        <w:rPr>
          <w:rFonts w:ascii="仿宋_GB2312" w:eastAsia="仿宋_GB2312" w:hint="eastAsia"/>
          <w:sz w:val="32"/>
          <w:szCs w:val="32"/>
        </w:rPr>
        <w:t>28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（国家二级浓度限值为40μg/m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="00F96E87" w:rsidRPr="001C480B">
        <w:rPr>
          <w:rFonts w:ascii="仿宋_GB2312" w:eastAsia="仿宋_GB2312" w:hint="eastAsia"/>
          <w:sz w:val="32"/>
          <w:szCs w:val="32"/>
        </w:rPr>
        <w:t>-3.4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F96E87" w:rsidRPr="001C480B">
        <w:rPr>
          <w:rFonts w:ascii="仿宋_GB2312" w:eastAsia="仿宋_GB2312" w:hint="eastAsia"/>
          <w:sz w:val="32"/>
          <w:szCs w:val="32"/>
        </w:rPr>
        <w:t>200.0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1CE39EE6" w14:textId="52B97557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</w:t>
      </w:r>
      <w:r w:rsidRPr="001C480B">
        <w:rPr>
          <w:rFonts w:ascii="仿宋_GB2312" w:eastAsia="仿宋_GB2312"/>
          <w:sz w:val="32"/>
          <w:szCs w:val="32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SO</w:t>
      </w:r>
      <w:r w:rsidRPr="001C480B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平均浓度为</w:t>
      </w:r>
      <w:r w:rsidR="002330CE" w:rsidRPr="001C480B">
        <w:rPr>
          <w:rFonts w:ascii="仿宋_GB2312" w:eastAsia="仿宋_GB2312" w:hint="eastAsia"/>
          <w:sz w:val="32"/>
          <w:szCs w:val="32"/>
        </w:rPr>
        <w:t>6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F96E87" w:rsidRPr="001C480B">
        <w:rPr>
          <w:rFonts w:ascii="仿宋_GB2312" w:eastAsia="仿宋_GB2312" w:hint="eastAsia"/>
          <w:sz w:val="32"/>
          <w:szCs w:val="32"/>
        </w:rPr>
        <w:t>6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F96E87" w:rsidRPr="001C480B">
        <w:rPr>
          <w:rFonts w:ascii="仿宋_GB2312" w:eastAsia="仿宋_GB2312" w:hint="eastAsia"/>
          <w:sz w:val="32"/>
          <w:szCs w:val="32"/>
        </w:rPr>
        <w:t>持平</w:t>
      </w:r>
      <w:r w:rsidRPr="001C480B">
        <w:rPr>
          <w:rFonts w:ascii="仿宋_GB2312" w:eastAsia="仿宋_GB2312" w:hint="eastAsia"/>
          <w:sz w:val="32"/>
          <w:szCs w:val="32"/>
        </w:rPr>
        <w:t>。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浓度范围为</w:t>
      </w:r>
      <w:r w:rsidRPr="001C480B">
        <w:rPr>
          <w:rFonts w:ascii="仿宋_GB2312" w:eastAsia="仿宋_GB2312"/>
          <w:sz w:val="32"/>
          <w:szCs w:val="32"/>
        </w:rPr>
        <w:t>4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="00F96E87" w:rsidRPr="001C480B">
        <w:rPr>
          <w:rFonts w:ascii="仿宋_GB2312" w:eastAsia="仿宋_GB2312" w:hint="eastAsia"/>
          <w:sz w:val="32"/>
          <w:szCs w:val="32"/>
        </w:rPr>
        <w:t>7</w:t>
      </w:r>
      <w:r w:rsidRPr="001C480B">
        <w:rPr>
          <w:rFonts w:ascii="仿宋_GB2312" w:eastAsia="仿宋_GB2312" w:hint="eastAsia"/>
          <w:sz w:val="32"/>
          <w:szCs w:val="32"/>
        </w:rPr>
        <w:t>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（国家二级浓度限值为60μg/m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Pr="001C480B">
        <w:rPr>
          <w:rFonts w:ascii="仿宋_GB2312" w:eastAsia="仿宋_GB2312"/>
          <w:sz w:val="32"/>
          <w:szCs w:val="32"/>
        </w:rPr>
        <w:t>-</w:t>
      </w:r>
      <w:r w:rsidR="002330CE" w:rsidRPr="001C480B">
        <w:rPr>
          <w:rFonts w:ascii="仿宋_GB2312" w:eastAsia="仿宋_GB2312" w:hint="eastAsia"/>
          <w:sz w:val="32"/>
          <w:szCs w:val="32"/>
        </w:rPr>
        <w:t>3</w:t>
      </w:r>
      <w:r w:rsidR="00F96E87" w:rsidRPr="001C480B">
        <w:rPr>
          <w:rFonts w:ascii="仿宋_GB2312" w:eastAsia="仿宋_GB2312" w:hint="eastAsia"/>
          <w:sz w:val="32"/>
          <w:szCs w:val="32"/>
        </w:rPr>
        <w:t>3.3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2330CE" w:rsidRPr="001C480B">
        <w:rPr>
          <w:rFonts w:ascii="仿宋_GB2312" w:eastAsia="仿宋_GB2312" w:hint="eastAsia"/>
          <w:sz w:val="32"/>
          <w:szCs w:val="32"/>
        </w:rPr>
        <w:t>2</w:t>
      </w:r>
      <w:r w:rsidR="00F96E87" w:rsidRPr="001C480B">
        <w:rPr>
          <w:rFonts w:ascii="仿宋_GB2312" w:eastAsia="仿宋_GB2312" w:hint="eastAsia"/>
          <w:sz w:val="32"/>
          <w:szCs w:val="32"/>
        </w:rPr>
        <w:t>5</w:t>
      </w:r>
      <w:r w:rsidR="002330CE" w:rsidRPr="001C480B">
        <w:rPr>
          <w:rFonts w:ascii="仿宋_GB2312" w:eastAsia="仿宋_GB2312" w:hint="eastAsia"/>
          <w:sz w:val="32"/>
          <w:szCs w:val="32"/>
        </w:rPr>
        <w:t>.0</w:t>
      </w:r>
      <w:r w:rsidRPr="001C480B">
        <w:rPr>
          <w:rFonts w:ascii="仿宋_GB2312" w:eastAsia="仿宋_GB2312" w:hint="eastAsia"/>
          <w:sz w:val="32"/>
          <w:szCs w:val="32"/>
        </w:rPr>
        <w:t>%。</w:t>
      </w:r>
    </w:p>
    <w:p w14:paraId="63538C02" w14:textId="32B9E686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（</w:t>
      </w:r>
      <w:r w:rsidRPr="001C480B">
        <w:rPr>
          <w:rFonts w:ascii="仿宋_GB2312" w:eastAsia="仿宋_GB2312"/>
          <w:sz w:val="32"/>
          <w:szCs w:val="32"/>
        </w:rPr>
        <w:t>4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CO浓度日均值第95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分位数浓度为</w:t>
      </w:r>
      <w:r w:rsidR="00F96E87" w:rsidRPr="001C480B">
        <w:rPr>
          <w:rFonts w:ascii="仿宋_GB2312" w:eastAsia="仿宋_GB2312" w:hint="eastAsia"/>
          <w:sz w:val="32"/>
          <w:szCs w:val="32"/>
        </w:rPr>
        <w:t>0.7</w:t>
      </w:r>
      <w:r w:rsidRPr="001C480B">
        <w:rPr>
          <w:rFonts w:ascii="仿宋_GB2312" w:eastAsia="仿宋_GB2312" w:hint="eastAsia"/>
          <w:sz w:val="32"/>
          <w:szCs w:val="32"/>
        </w:rPr>
        <w:t>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，较</w:t>
      </w:r>
      <w:r w:rsidR="00FA51A1" w:rsidRPr="001C480B">
        <w:rPr>
          <w:rFonts w:ascii="仿宋_GB2312" w:eastAsia="仿宋_GB2312" w:hint="eastAsia"/>
          <w:sz w:val="32"/>
          <w:szCs w:val="32"/>
        </w:rPr>
        <w:t>上年</w:t>
      </w:r>
      <w:r w:rsidRPr="001C480B">
        <w:rPr>
          <w:rFonts w:ascii="仿宋_GB2312" w:eastAsia="仿宋_GB2312" w:hint="eastAsia"/>
          <w:sz w:val="32"/>
          <w:szCs w:val="32"/>
        </w:rPr>
        <w:t>同期（</w:t>
      </w:r>
      <w:r w:rsidR="00F96E87" w:rsidRPr="001C480B">
        <w:rPr>
          <w:rFonts w:ascii="仿宋_GB2312" w:eastAsia="仿宋_GB2312" w:hint="eastAsia"/>
          <w:sz w:val="32"/>
          <w:szCs w:val="32"/>
        </w:rPr>
        <w:t>0.8</w:t>
      </w:r>
      <w:r w:rsidRPr="001C480B">
        <w:rPr>
          <w:rFonts w:ascii="仿宋_GB2312" w:eastAsia="仿宋_GB2312" w:hint="eastAsia"/>
          <w:sz w:val="32"/>
          <w:szCs w:val="32"/>
        </w:rPr>
        <w:t>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="002330CE" w:rsidRPr="001C480B">
        <w:rPr>
          <w:rFonts w:ascii="仿宋_GB2312" w:eastAsia="仿宋_GB2312" w:hint="eastAsia"/>
          <w:sz w:val="32"/>
          <w:szCs w:val="32"/>
        </w:rPr>
        <w:t>持平</w:t>
      </w:r>
      <w:r w:rsidRPr="001C480B">
        <w:rPr>
          <w:rFonts w:ascii="仿宋_GB2312" w:eastAsia="仿宋_GB2312" w:hint="eastAsia"/>
          <w:sz w:val="32"/>
          <w:szCs w:val="32"/>
        </w:rPr>
        <w:t>。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浓度范围为</w:t>
      </w:r>
      <w:r w:rsidR="00F96E87" w:rsidRPr="001C480B">
        <w:rPr>
          <w:rFonts w:ascii="仿宋_GB2312" w:eastAsia="仿宋_GB2312" w:hint="eastAsia"/>
          <w:sz w:val="32"/>
          <w:szCs w:val="32"/>
        </w:rPr>
        <w:t>0.5</w:t>
      </w:r>
      <w:r w:rsidRPr="001C480B">
        <w:rPr>
          <w:rFonts w:ascii="仿宋_GB2312" w:eastAsia="仿宋_GB2312" w:hint="eastAsia"/>
          <w:sz w:val="32"/>
          <w:szCs w:val="32"/>
        </w:rPr>
        <w:t>～</w:t>
      </w:r>
      <w:r w:rsidRPr="001C480B">
        <w:rPr>
          <w:rFonts w:ascii="仿宋_GB2312" w:eastAsia="仿宋_GB2312"/>
          <w:sz w:val="32"/>
          <w:szCs w:val="32"/>
        </w:rPr>
        <w:t>1.</w:t>
      </w:r>
      <w:r w:rsidR="00F96E87" w:rsidRPr="001C480B">
        <w:rPr>
          <w:rFonts w:ascii="仿宋_GB2312" w:eastAsia="仿宋_GB2312" w:hint="eastAsia"/>
          <w:sz w:val="32"/>
          <w:szCs w:val="32"/>
        </w:rPr>
        <w:t>0</w:t>
      </w:r>
      <w:r w:rsidRPr="001C480B">
        <w:rPr>
          <w:rFonts w:ascii="仿宋_GB2312" w:eastAsia="仿宋_GB2312" w:hint="eastAsia"/>
          <w:sz w:val="32"/>
          <w:szCs w:val="32"/>
        </w:rPr>
        <w:t>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（国家二级浓度限值为4mg/m</w:t>
      </w:r>
      <w:r w:rsidRPr="001C480B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）。同期变幅范围为</w:t>
      </w:r>
      <w:r w:rsidRPr="001C480B">
        <w:rPr>
          <w:rFonts w:ascii="仿宋_GB2312" w:eastAsia="仿宋_GB2312"/>
          <w:sz w:val="32"/>
          <w:szCs w:val="32"/>
        </w:rPr>
        <w:t>-</w:t>
      </w:r>
      <w:r w:rsidR="00F96E87" w:rsidRPr="001C480B">
        <w:rPr>
          <w:rFonts w:ascii="仿宋_GB2312" w:eastAsia="仿宋_GB2312" w:hint="eastAsia"/>
          <w:sz w:val="32"/>
          <w:szCs w:val="32"/>
        </w:rPr>
        <w:t>30.0</w:t>
      </w:r>
      <w:r w:rsidRPr="001C480B">
        <w:rPr>
          <w:rFonts w:ascii="仿宋_GB2312" w:eastAsia="仿宋_GB2312" w:hint="eastAsia"/>
          <w:sz w:val="32"/>
          <w:szCs w:val="32"/>
        </w:rPr>
        <w:t>%～</w:t>
      </w:r>
      <w:r w:rsidR="002330CE" w:rsidRPr="001C480B">
        <w:rPr>
          <w:rFonts w:ascii="仿宋_GB2312" w:eastAsia="仿宋_GB2312" w:hint="eastAsia"/>
          <w:sz w:val="32"/>
          <w:szCs w:val="32"/>
        </w:rPr>
        <w:t>2</w:t>
      </w:r>
      <w:r w:rsidR="00F96E87" w:rsidRPr="001C480B">
        <w:rPr>
          <w:rFonts w:ascii="仿宋_GB2312" w:eastAsia="仿宋_GB2312" w:hint="eastAsia"/>
          <w:sz w:val="32"/>
          <w:szCs w:val="32"/>
        </w:rPr>
        <w:t>5</w:t>
      </w:r>
      <w:r w:rsidR="002330CE" w:rsidRPr="001C480B">
        <w:rPr>
          <w:rFonts w:ascii="仿宋_GB2312" w:eastAsia="仿宋_GB2312" w:hint="eastAsia"/>
          <w:sz w:val="32"/>
          <w:szCs w:val="32"/>
        </w:rPr>
        <w:t>.0</w:t>
      </w:r>
      <w:r w:rsidRPr="001C480B">
        <w:rPr>
          <w:rFonts w:ascii="仿宋_GB2312" w:eastAsia="仿宋_GB2312" w:hint="eastAsia"/>
          <w:sz w:val="32"/>
          <w:szCs w:val="32"/>
        </w:rPr>
        <w:t xml:space="preserve">%。 </w:t>
      </w:r>
      <w:r w:rsidRPr="001C480B">
        <w:rPr>
          <w:rFonts w:ascii="仿宋_GB2312" w:eastAsia="仿宋_GB2312"/>
          <w:sz w:val="32"/>
          <w:szCs w:val="32"/>
        </w:rPr>
        <w:t xml:space="preserve"> </w:t>
      </w:r>
    </w:p>
    <w:p w14:paraId="172F1A3F" w14:textId="77777777" w:rsidR="002C1011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详见表3。</w:t>
      </w:r>
    </w:p>
    <w:p w14:paraId="050E9D7C" w14:textId="77777777" w:rsidR="002C1011" w:rsidRPr="001C480B" w:rsidRDefault="00000000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1C480B">
        <w:rPr>
          <w:rFonts w:ascii="仿宋" w:eastAsia="仿宋" w:hAnsi="仿宋" w:hint="eastAsia"/>
          <w:b/>
          <w:bCs/>
          <w:sz w:val="32"/>
          <w:szCs w:val="32"/>
        </w:rPr>
        <w:t>4</w:t>
      </w:r>
      <w:r w:rsidRPr="001C480B">
        <w:rPr>
          <w:rFonts w:ascii="仿宋" w:eastAsia="仿宋" w:hAnsi="仿宋"/>
          <w:b/>
          <w:bCs/>
          <w:sz w:val="32"/>
          <w:szCs w:val="32"/>
        </w:rPr>
        <w:t>.</w:t>
      </w:r>
      <w:r w:rsidRPr="001C480B">
        <w:rPr>
          <w:rFonts w:ascii="仿宋" w:eastAsia="仿宋" w:hAnsi="仿宋" w:hint="eastAsia"/>
          <w:b/>
          <w:bCs/>
          <w:sz w:val="32"/>
          <w:szCs w:val="32"/>
        </w:rPr>
        <w:t>本季度污染特征</w:t>
      </w:r>
    </w:p>
    <w:p w14:paraId="1231DEC1" w14:textId="27388983" w:rsidR="005A1808" w:rsidRPr="001C48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  <w:sectPr w:rsidR="005A1808" w:rsidRPr="001C480B" w:rsidSect="00E71B2A"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 w:rsidRPr="001C480B">
        <w:rPr>
          <w:rFonts w:ascii="仿宋_GB2312" w:eastAsia="仿宋_GB2312" w:hint="eastAsia"/>
          <w:sz w:val="32"/>
          <w:szCs w:val="32"/>
        </w:rPr>
        <w:t>综上所述，</w:t>
      </w:r>
      <w:r w:rsidR="00447B16" w:rsidRPr="001C480B">
        <w:rPr>
          <w:rFonts w:ascii="仿宋_GB2312" w:eastAsia="仿宋_GB2312"/>
          <w:sz w:val="32"/>
          <w:szCs w:val="32"/>
        </w:rPr>
        <w:t>2025年</w:t>
      </w:r>
      <w:r w:rsidR="001542D2" w:rsidRPr="001C480B">
        <w:rPr>
          <w:rFonts w:ascii="仿宋_GB2312" w:eastAsia="仿宋_GB2312"/>
          <w:sz w:val="32"/>
          <w:szCs w:val="32"/>
        </w:rPr>
        <w:t>第二季度</w:t>
      </w:r>
      <w:r w:rsidRPr="001C480B">
        <w:rPr>
          <w:rFonts w:ascii="仿宋_GB2312" w:eastAsia="仿宋_GB2312" w:hint="eastAsia"/>
          <w:sz w:val="32"/>
          <w:szCs w:val="32"/>
        </w:rPr>
        <w:t>宜昌市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="005337A5" w:rsidRPr="001C480B">
        <w:rPr>
          <w:rFonts w:ascii="仿宋_GB2312" w:eastAsia="仿宋_GB2312" w:hint="eastAsia"/>
          <w:sz w:val="32"/>
          <w:szCs w:val="32"/>
        </w:rPr>
        <w:t>整体</w:t>
      </w:r>
      <w:r w:rsidR="008E3440" w:rsidRPr="001C480B">
        <w:rPr>
          <w:rFonts w:ascii="仿宋_GB2312" w:eastAsia="仿宋_GB2312" w:hint="eastAsia"/>
          <w:sz w:val="32"/>
          <w:szCs w:val="32"/>
        </w:rPr>
        <w:t>优良天数比例</w:t>
      </w:r>
      <w:r w:rsidR="008E3440" w:rsidRPr="001C480B">
        <w:rPr>
          <w:rFonts w:ascii="仿宋_GB2312" w:eastAsia="仿宋_GB2312"/>
          <w:sz w:val="32"/>
          <w:szCs w:val="32"/>
        </w:rPr>
        <w:t>同比</w:t>
      </w:r>
      <w:r w:rsidR="00E64952" w:rsidRPr="001C480B">
        <w:rPr>
          <w:rFonts w:ascii="仿宋_GB2312" w:eastAsia="仿宋_GB2312" w:hint="eastAsia"/>
          <w:sz w:val="32"/>
          <w:szCs w:val="32"/>
        </w:rPr>
        <w:t>有所下降</w:t>
      </w:r>
      <w:r w:rsidRPr="001C480B">
        <w:rPr>
          <w:rFonts w:ascii="仿宋_GB2312" w:eastAsia="仿宋_GB2312" w:hint="eastAsia"/>
          <w:sz w:val="32"/>
          <w:szCs w:val="32"/>
        </w:rPr>
        <w:t>，其中</w:t>
      </w:r>
      <w:r w:rsidR="005337A5" w:rsidRPr="001C480B">
        <w:rPr>
          <w:rFonts w:ascii="仿宋_GB2312" w:eastAsia="仿宋_GB2312" w:hint="eastAsia"/>
          <w:sz w:val="32"/>
          <w:szCs w:val="32"/>
        </w:rPr>
        <w:t>只有枝江市有所上升，同比降幅中最大的为</w:t>
      </w:r>
      <w:r w:rsidR="00E64952" w:rsidRPr="001C480B">
        <w:rPr>
          <w:rFonts w:ascii="仿宋_GB2312" w:eastAsia="仿宋_GB2312" w:hint="eastAsia"/>
          <w:sz w:val="32"/>
          <w:szCs w:val="32"/>
        </w:rPr>
        <w:t>秭归县</w:t>
      </w:r>
      <w:r w:rsidR="00DC3E06" w:rsidRPr="001C480B">
        <w:rPr>
          <w:rFonts w:ascii="仿宋_GB2312" w:eastAsia="仿宋_GB2312" w:hint="eastAsia"/>
          <w:sz w:val="32"/>
          <w:szCs w:val="32"/>
        </w:rPr>
        <w:t>，</w:t>
      </w:r>
      <w:r w:rsidR="00DC3E06" w:rsidRPr="001C480B">
        <w:rPr>
          <w:rFonts w:ascii="仿宋_GB2312" w:eastAsia="仿宋_GB2312" w:hint="eastAsia"/>
          <w:kern w:val="0"/>
          <w:sz w:val="32"/>
          <w:szCs w:val="32"/>
        </w:rPr>
        <w:t>宜昌市</w:t>
      </w:r>
      <w:r w:rsidR="008455B2" w:rsidRPr="001C480B">
        <w:rPr>
          <w:rFonts w:ascii="仿宋_GB2312" w:eastAsia="仿宋_GB2312" w:hint="eastAsia"/>
          <w:sz w:val="32"/>
          <w:szCs w:val="32"/>
        </w:rPr>
        <w:t>郊区县</w:t>
      </w:r>
      <w:proofErr w:type="gramStart"/>
      <w:r w:rsidR="008455B2" w:rsidRPr="001C480B">
        <w:rPr>
          <w:rFonts w:ascii="仿宋_GB2312" w:eastAsia="仿宋_GB2312" w:hint="eastAsia"/>
          <w:sz w:val="32"/>
          <w:szCs w:val="32"/>
        </w:rPr>
        <w:t>市</w:t>
      </w:r>
      <w:r w:rsidR="00DC3E06" w:rsidRPr="001C480B">
        <w:rPr>
          <w:rFonts w:ascii="仿宋_GB2312" w:eastAsia="仿宋_GB2312" w:hint="eastAsia"/>
          <w:kern w:val="0"/>
          <w:sz w:val="32"/>
          <w:szCs w:val="32"/>
        </w:rPr>
        <w:t>污染天</w:t>
      </w:r>
      <w:proofErr w:type="gramEnd"/>
      <w:r w:rsidR="00DC3E06" w:rsidRPr="001C480B">
        <w:rPr>
          <w:rFonts w:ascii="仿宋_GB2312" w:eastAsia="仿宋_GB2312" w:hint="eastAsia"/>
          <w:kern w:val="0"/>
          <w:sz w:val="32"/>
          <w:szCs w:val="32"/>
        </w:rPr>
        <w:t>对应的首要污染物主要为</w:t>
      </w:r>
      <w:r w:rsidR="00677273" w:rsidRPr="001C480B">
        <w:rPr>
          <w:rFonts w:ascii="仿宋_GB2312" w:eastAsia="仿宋_GB2312" w:hint="eastAsia"/>
          <w:kern w:val="0"/>
          <w:sz w:val="32"/>
          <w:szCs w:val="32"/>
        </w:rPr>
        <w:t>P</w:t>
      </w:r>
      <w:r w:rsidR="00677273" w:rsidRPr="001C480B">
        <w:rPr>
          <w:rFonts w:ascii="仿宋_GB2312" w:eastAsia="仿宋_GB2312"/>
          <w:kern w:val="0"/>
          <w:sz w:val="32"/>
          <w:szCs w:val="32"/>
        </w:rPr>
        <w:t>M</w:t>
      </w:r>
      <w:r w:rsidR="00677273" w:rsidRPr="001C480B">
        <w:rPr>
          <w:rFonts w:ascii="仿宋_GB2312" w:eastAsia="仿宋_GB2312" w:hint="eastAsia"/>
          <w:kern w:val="0"/>
          <w:sz w:val="32"/>
          <w:szCs w:val="32"/>
          <w:vertAlign w:val="subscript"/>
        </w:rPr>
        <w:t>10</w:t>
      </w:r>
      <w:r w:rsidR="000051BF" w:rsidRPr="001C480B">
        <w:rPr>
          <w:rFonts w:ascii="仿宋_GB2312" w:eastAsia="仿宋_GB2312" w:hint="eastAsia"/>
          <w:sz w:val="32"/>
          <w:szCs w:val="32"/>
        </w:rPr>
        <w:t>和</w:t>
      </w:r>
      <w:r w:rsidR="00677273" w:rsidRPr="001C480B">
        <w:rPr>
          <w:rFonts w:ascii="仿宋_GB2312" w:eastAsia="仿宋_GB2312" w:hint="eastAsia"/>
          <w:sz w:val="32"/>
          <w:szCs w:val="32"/>
        </w:rPr>
        <w:t>臭氧</w:t>
      </w:r>
      <w:r w:rsidRPr="001C480B">
        <w:rPr>
          <w:rFonts w:ascii="仿宋_GB2312" w:eastAsia="仿宋_GB2312" w:hint="eastAsia"/>
          <w:kern w:val="0"/>
          <w:sz w:val="32"/>
          <w:szCs w:val="32"/>
        </w:rPr>
        <w:t>。</w:t>
      </w:r>
      <w:r w:rsidR="008455B2" w:rsidRPr="001C480B">
        <w:rPr>
          <w:rFonts w:ascii="仿宋_GB2312" w:eastAsia="仿宋_GB2312" w:hint="eastAsia"/>
          <w:sz w:val="32"/>
          <w:szCs w:val="32"/>
        </w:rPr>
        <w:t>郊区县市</w:t>
      </w:r>
      <w:r w:rsidRPr="001C480B">
        <w:rPr>
          <w:rFonts w:ascii="仿宋_GB2312" w:eastAsia="仿宋_GB2312" w:hint="eastAsia"/>
          <w:sz w:val="32"/>
          <w:szCs w:val="32"/>
        </w:rPr>
        <w:t>污染天数明显</w:t>
      </w:r>
      <w:r w:rsidR="000051BF" w:rsidRPr="001C480B">
        <w:rPr>
          <w:rFonts w:ascii="仿宋_GB2312" w:eastAsia="仿宋_GB2312" w:hint="eastAsia"/>
          <w:sz w:val="32"/>
          <w:szCs w:val="32"/>
        </w:rPr>
        <w:t>增加</w:t>
      </w:r>
      <w:r w:rsidRPr="001C480B">
        <w:rPr>
          <w:rFonts w:ascii="仿宋_GB2312" w:eastAsia="仿宋_GB2312" w:hint="eastAsia"/>
          <w:sz w:val="32"/>
          <w:szCs w:val="32"/>
        </w:rPr>
        <w:t>，</w:t>
      </w:r>
      <w:r w:rsidR="003223B0" w:rsidRPr="001C480B">
        <w:rPr>
          <w:rFonts w:ascii="仿宋_GB2312" w:eastAsia="仿宋_GB2312" w:hint="eastAsia"/>
          <w:sz w:val="32"/>
          <w:szCs w:val="32"/>
        </w:rPr>
        <w:t>轻度污染天同比</w:t>
      </w:r>
      <w:r w:rsidR="000051BF" w:rsidRPr="001C480B">
        <w:rPr>
          <w:rFonts w:ascii="仿宋_GB2312" w:eastAsia="仿宋_GB2312" w:hint="eastAsia"/>
          <w:sz w:val="32"/>
          <w:szCs w:val="32"/>
        </w:rPr>
        <w:t>增加1</w:t>
      </w:r>
      <w:r w:rsidR="00677273" w:rsidRPr="001C480B">
        <w:rPr>
          <w:rFonts w:ascii="仿宋_GB2312" w:eastAsia="仿宋_GB2312" w:hint="eastAsia"/>
          <w:sz w:val="32"/>
          <w:szCs w:val="32"/>
        </w:rPr>
        <w:t>3</w:t>
      </w:r>
      <w:r w:rsidR="003223B0" w:rsidRPr="001C480B">
        <w:rPr>
          <w:rFonts w:ascii="仿宋_GB2312" w:eastAsia="仿宋_GB2312"/>
          <w:sz w:val="32"/>
          <w:szCs w:val="32"/>
        </w:rPr>
        <w:t>天</w:t>
      </w:r>
      <w:r w:rsidR="003223B0" w:rsidRPr="001C480B">
        <w:rPr>
          <w:rFonts w:ascii="仿宋_GB2312" w:eastAsia="仿宋_GB2312" w:hint="eastAsia"/>
          <w:sz w:val="32"/>
          <w:szCs w:val="32"/>
        </w:rPr>
        <w:t>，中度污染天同比</w:t>
      </w:r>
      <w:r w:rsidR="000051BF" w:rsidRPr="001C480B">
        <w:rPr>
          <w:rFonts w:ascii="仿宋_GB2312" w:eastAsia="仿宋_GB2312" w:hint="eastAsia"/>
          <w:sz w:val="32"/>
          <w:szCs w:val="32"/>
        </w:rPr>
        <w:t>增加</w:t>
      </w:r>
      <w:r w:rsidR="00677273" w:rsidRPr="001C480B">
        <w:rPr>
          <w:rFonts w:ascii="仿宋_GB2312" w:eastAsia="仿宋_GB2312" w:hint="eastAsia"/>
          <w:sz w:val="32"/>
          <w:szCs w:val="32"/>
        </w:rPr>
        <w:t>11</w:t>
      </w:r>
      <w:r w:rsidR="003223B0" w:rsidRPr="001C480B">
        <w:rPr>
          <w:rFonts w:ascii="仿宋_GB2312" w:eastAsia="仿宋_GB2312" w:hint="eastAsia"/>
          <w:sz w:val="32"/>
          <w:szCs w:val="32"/>
        </w:rPr>
        <w:t>天，</w:t>
      </w:r>
      <w:r w:rsidR="00677273" w:rsidRPr="001C480B">
        <w:rPr>
          <w:rFonts w:ascii="仿宋_GB2312" w:eastAsia="仿宋_GB2312" w:hint="eastAsia"/>
          <w:sz w:val="32"/>
          <w:szCs w:val="32"/>
        </w:rPr>
        <w:t>严</w:t>
      </w:r>
      <w:r w:rsidR="009266F1">
        <w:rPr>
          <w:rFonts w:ascii="仿宋_GB2312" w:eastAsia="仿宋_GB2312" w:hint="eastAsia"/>
          <w:sz w:val="32"/>
          <w:szCs w:val="32"/>
        </w:rPr>
        <w:t>重</w:t>
      </w:r>
      <w:r w:rsidR="003223B0" w:rsidRPr="001C480B">
        <w:rPr>
          <w:rFonts w:ascii="仿宋_GB2312" w:eastAsia="仿宋_GB2312" w:hint="eastAsia"/>
          <w:sz w:val="32"/>
          <w:szCs w:val="32"/>
        </w:rPr>
        <w:t>污染天数同比</w:t>
      </w:r>
      <w:r w:rsidR="000051BF" w:rsidRPr="001C480B">
        <w:rPr>
          <w:rFonts w:ascii="仿宋_GB2312" w:eastAsia="仿宋_GB2312" w:hint="eastAsia"/>
          <w:sz w:val="32"/>
          <w:szCs w:val="32"/>
        </w:rPr>
        <w:t>增加</w:t>
      </w:r>
      <w:r w:rsidR="00677273" w:rsidRPr="001C480B">
        <w:rPr>
          <w:rFonts w:ascii="仿宋_GB2312" w:eastAsia="仿宋_GB2312" w:hint="eastAsia"/>
          <w:sz w:val="32"/>
          <w:szCs w:val="32"/>
        </w:rPr>
        <w:t>2</w:t>
      </w:r>
      <w:r w:rsidR="003223B0" w:rsidRPr="001C480B">
        <w:rPr>
          <w:rFonts w:ascii="仿宋_GB2312" w:eastAsia="仿宋_GB2312"/>
          <w:sz w:val="32"/>
          <w:szCs w:val="32"/>
        </w:rPr>
        <w:t>天</w:t>
      </w:r>
      <w:r w:rsidR="00DB3DEA" w:rsidRPr="001C480B">
        <w:rPr>
          <w:rFonts w:ascii="仿宋_GB2312" w:eastAsia="仿宋_GB2312" w:hint="eastAsia"/>
          <w:sz w:val="32"/>
          <w:szCs w:val="32"/>
        </w:rPr>
        <w:t>。</w:t>
      </w:r>
      <w:r w:rsidR="005D3333">
        <w:rPr>
          <w:rFonts w:ascii="仿宋_GB2312" w:eastAsia="仿宋_GB2312" w:hint="eastAsia"/>
          <w:sz w:val="32"/>
          <w:szCs w:val="32"/>
        </w:rPr>
        <w:t>污</w:t>
      </w:r>
      <w:r w:rsidR="00DB3DEA" w:rsidRPr="001C480B">
        <w:rPr>
          <w:rFonts w:ascii="仿宋_GB2312" w:eastAsia="仿宋_GB2312" w:hint="eastAsia"/>
          <w:sz w:val="32"/>
          <w:szCs w:val="32"/>
        </w:rPr>
        <w:t>染天数明显上升，主要是由于</w:t>
      </w:r>
      <w:r w:rsidR="005362E0" w:rsidRPr="001C480B">
        <w:rPr>
          <w:rFonts w:ascii="仿宋_GB2312" w:eastAsia="仿宋_GB2312" w:hint="eastAsia"/>
          <w:kern w:val="0"/>
          <w:sz w:val="32"/>
          <w:szCs w:val="32"/>
        </w:rPr>
        <w:t>受沙尘天气影响</w:t>
      </w:r>
      <w:r w:rsidR="00DB3DEA" w:rsidRPr="001C480B">
        <w:rPr>
          <w:rFonts w:ascii="仿宋_GB2312" w:eastAsia="仿宋_GB2312" w:hint="eastAsia"/>
          <w:sz w:val="32"/>
          <w:szCs w:val="32"/>
        </w:rPr>
        <w:t>。</w:t>
      </w:r>
      <w:r w:rsidRPr="001C480B">
        <w:rPr>
          <w:rFonts w:ascii="仿宋_GB2312" w:eastAsia="仿宋_GB2312" w:hint="eastAsia"/>
          <w:sz w:val="32"/>
          <w:szCs w:val="32"/>
        </w:rPr>
        <w:t>具体情况如下</w:t>
      </w:r>
      <w:r w:rsidR="00DC3E06" w:rsidRPr="001C480B">
        <w:rPr>
          <w:rFonts w:ascii="仿宋_GB2312" w:eastAsia="仿宋_GB2312" w:hint="eastAsia"/>
          <w:sz w:val="32"/>
          <w:szCs w:val="32"/>
        </w:rPr>
        <w:t>表所示</w:t>
      </w:r>
      <w:r w:rsidR="003223B0" w:rsidRPr="001C480B">
        <w:rPr>
          <w:rFonts w:ascii="仿宋_GB2312" w:eastAsia="仿宋_GB2312" w:hint="eastAsia"/>
          <w:sz w:val="32"/>
          <w:szCs w:val="32"/>
        </w:rPr>
        <w:t>。</w:t>
      </w:r>
    </w:p>
    <w:tbl>
      <w:tblPr>
        <w:tblW w:w="13257" w:type="dxa"/>
        <w:jc w:val="center"/>
        <w:tblLook w:val="04A0" w:firstRow="1" w:lastRow="0" w:firstColumn="1" w:lastColumn="0" w:noHBand="0" w:noVBand="1"/>
      </w:tblPr>
      <w:tblGrid>
        <w:gridCol w:w="1014"/>
        <w:gridCol w:w="1320"/>
        <w:gridCol w:w="1320"/>
        <w:gridCol w:w="1320"/>
        <w:gridCol w:w="1001"/>
        <w:gridCol w:w="1320"/>
        <w:gridCol w:w="1320"/>
        <w:gridCol w:w="1001"/>
        <w:gridCol w:w="1320"/>
        <w:gridCol w:w="1320"/>
        <w:gridCol w:w="1001"/>
      </w:tblGrid>
      <w:tr w:rsidR="001C480B" w:rsidRPr="001C480B" w14:paraId="2D3BCEB9" w14:textId="77777777" w:rsidTr="009C521B">
        <w:trPr>
          <w:trHeight w:val="285"/>
          <w:jc w:val="center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06D0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地区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2ADC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首要污染物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C16D5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轻度污染(天数)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4CC36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中度污染(天数)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AFD7F" w14:textId="33A862AB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严</w:t>
            </w:r>
            <w:r w:rsidR="009266F1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重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污染(天数)</w:t>
            </w:r>
          </w:p>
        </w:tc>
      </w:tr>
      <w:tr w:rsidR="001C480B" w:rsidRPr="001C480B" w14:paraId="4A2E1DD4" w14:textId="77777777" w:rsidTr="009C521B">
        <w:trPr>
          <w:trHeight w:val="285"/>
          <w:jc w:val="center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66406" w14:textId="77777777" w:rsidR="009C521B" w:rsidRPr="001C480B" w:rsidRDefault="009C521B" w:rsidP="009C521B">
            <w:pP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82BB2" w14:textId="77777777" w:rsidR="009C521B" w:rsidRPr="001C480B" w:rsidRDefault="009C521B" w:rsidP="009C521B">
            <w:pP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CA0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2024年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AB40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2025年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87C6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proofErr w:type="gramStart"/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同比变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8261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2024年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C012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2025年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3D8A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proofErr w:type="gramStart"/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同比变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D084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2024年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3BB0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2025年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7959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proofErr w:type="gramStart"/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同比变</w:t>
            </w:r>
            <w:proofErr w:type="gramEnd"/>
          </w:p>
        </w:tc>
      </w:tr>
      <w:tr w:rsidR="001C480B" w:rsidRPr="001C480B" w14:paraId="65B62DC8" w14:textId="77777777" w:rsidTr="009C521B">
        <w:trPr>
          <w:trHeight w:val="285"/>
          <w:jc w:val="center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B2754" w14:textId="77777777" w:rsidR="009C521B" w:rsidRPr="001C480B" w:rsidRDefault="009C521B" w:rsidP="009C521B">
            <w:pP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0AF24" w14:textId="77777777" w:rsidR="009C521B" w:rsidRPr="001C480B" w:rsidRDefault="009C521B" w:rsidP="009C521B">
            <w:pP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A197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第二季度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E976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第二季度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11E9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化天数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DA68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第二季度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9B8E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第二季度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4CE8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化天数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5492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第二季度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3B49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第二季度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159F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化天数</w:t>
            </w:r>
          </w:p>
        </w:tc>
      </w:tr>
      <w:tr w:rsidR="001C480B" w:rsidRPr="001C480B" w14:paraId="0356CC55" w14:textId="77777777" w:rsidTr="003F7260">
        <w:trPr>
          <w:trHeight w:val="285"/>
          <w:jc w:val="center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3444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宜都市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46CC9AD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PM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C81DBCC" w14:textId="17F7F15C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D9F4CE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091588F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2FF11A2" w14:textId="50D10E40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E5449B7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29CF7D5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5ADC4DB7" w14:textId="00A7FF50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509E4D2F" w14:textId="40859F7E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6403DD89" w14:textId="256FB975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383C8050" w14:textId="77777777" w:rsidTr="00104B59">
        <w:trPr>
          <w:trHeight w:val="285"/>
          <w:jc w:val="center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7A26" w14:textId="77777777" w:rsidR="009C521B" w:rsidRPr="001C480B" w:rsidRDefault="009C521B" w:rsidP="009C521B">
            <w:pP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FFD029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O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E16BE4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F4F01C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AC1352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76E36FD" w14:textId="343AFEF1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A4047AD" w14:textId="14898C18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0A816E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1141AAC" w14:textId="684153DE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B501DCA" w14:textId="1A612E3B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B93980A" w14:textId="595CBD6E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6C179EA0" w14:textId="77777777" w:rsidTr="00104B59">
        <w:trPr>
          <w:trHeight w:val="285"/>
          <w:jc w:val="center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5E40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五峰县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61360EA" w14:textId="2B3BD2ED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PM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079DC87" w14:textId="1DF318BC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E0E1A0F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E0A8452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34831395" w14:textId="4E67A50A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23931425" w14:textId="7BFED3B2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C78A130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1ACC8ECC" w14:textId="56AED50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348EF237" w14:textId="6B0FC455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6AEEF41B" w14:textId="786DFABB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60FBE763" w14:textId="77777777" w:rsidTr="00104B59">
        <w:trPr>
          <w:trHeight w:val="285"/>
          <w:jc w:val="center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52D7" w14:textId="77777777" w:rsidR="009C521B" w:rsidRPr="001C480B" w:rsidRDefault="009C521B" w:rsidP="009C521B">
            <w:pP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CFDF8B" w14:textId="6EE3C9C9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O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BF9E61" w14:textId="1208B4A0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2BC2A3" w14:textId="229A63EB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D6A110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2ED9EFC" w14:textId="4110065E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0F8D78E" w14:textId="436ADAE2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722A4B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7CD5291" w14:textId="0F842D3D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AE55DEB" w14:textId="32871BA8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C50C0A9" w14:textId="539DC17F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72828EB2" w14:textId="77777777" w:rsidTr="003F7260">
        <w:trPr>
          <w:trHeight w:val="285"/>
          <w:jc w:val="center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B28F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长阳县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C16D984" w14:textId="12585EBD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PM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3A34DF4" w14:textId="730606CF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F281E7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6E42DA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6507670E" w14:textId="59442FE3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8097753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E3392ED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2B987DE4" w14:textId="082F612F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14226DF8" w14:textId="2A0E5E68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07E18A48" w14:textId="4F0228EE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163E759C" w14:textId="77777777" w:rsidTr="003F7260">
        <w:trPr>
          <w:trHeight w:val="285"/>
          <w:jc w:val="center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38C1" w14:textId="77777777" w:rsidR="009C521B" w:rsidRPr="001C480B" w:rsidRDefault="009C521B" w:rsidP="009C521B">
            <w:pP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F301C8" w14:textId="5623B235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O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981BF0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74AE90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59A521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5B209C28" w14:textId="72E999FB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139B14" w14:textId="755BDD0D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30FAFF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619F356" w14:textId="2407BC4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C98F6E5" w14:textId="6AD55DA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3448210" w14:textId="29A8FF34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230C9332" w14:textId="77777777" w:rsidTr="003708C3">
        <w:trPr>
          <w:trHeight w:val="285"/>
          <w:jc w:val="center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9452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兴山县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07105E7" w14:textId="512B5729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PM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7AFC28FC" w14:textId="11A22290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BD42FC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5BF85B5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6F792128" w14:textId="55DA5555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F9E269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16F98C1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4144104F" w14:textId="328A63FE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6B328BA0" w14:textId="663F9946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0D236CAB" w14:textId="3B24D76D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34D540F7" w14:textId="77777777" w:rsidTr="003708C3">
        <w:trPr>
          <w:trHeight w:val="285"/>
          <w:jc w:val="center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AC0C" w14:textId="77777777" w:rsidR="009C521B" w:rsidRPr="001C480B" w:rsidRDefault="009C521B" w:rsidP="009C521B">
            <w:pP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101BC1" w14:textId="64A9C29D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O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B059B51" w14:textId="776A0A39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247B52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9BCD3D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71D4578" w14:textId="44EB33BF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FF0227" w14:textId="603C2A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029226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FAD7892" w14:textId="3E5C11A0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CF75ECA" w14:textId="4D7C77EF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8FC5EFF" w14:textId="56FA499B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6B5B9E24" w14:textId="77777777" w:rsidTr="003708C3">
        <w:trPr>
          <w:trHeight w:val="285"/>
          <w:jc w:val="center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25E2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秭归县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FFC4D5C" w14:textId="7ED433BC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PM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5D307872" w14:textId="25200408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78985D5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DFFCBE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68EFDFFC" w14:textId="70A7D4A5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70B404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B6E5C0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0698F0F6" w14:textId="0E029DAA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3460CAA9" w14:textId="3AACC506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004B7F34" w14:textId="5DEC9D30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308CAF66" w14:textId="77777777" w:rsidTr="003F7260">
        <w:trPr>
          <w:trHeight w:val="285"/>
          <w:jc w:val="center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CA62" w14:textId="77777777" w:rsidR="009C521B" w:rsidRPr="001C480B" w:rsidRDefault="009C521B" w:rsidP="009C521B">
            <w:pP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36EAD6" w14:textId="5F61B885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O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DC20C1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E1869F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F65AED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80B15C9" w14:textId="1487B2FD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4F71D9" w14:textId="7F36030C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CF63A6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52EE4FE" w14:textId="3683CBD8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313D0B2" w14:textId="11063CA0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A3A1035" w14:textId="7E8C041F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2037346E" w14:textId="77777777" w:rsidTr="007B578E">
        <w:trPr>
          <w:trHeight w:val="285"/>
          <w:jc w:val="center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B658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远安县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E2D2317" w14:textId="27E8E5EA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PM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A7EA06" w14:textId="58477A86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8C9924B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FDFDDF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26011773" w14:textId="1AB5F328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ED5C8A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03D1BB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2891C43C" w14:textId="79C61429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B21E857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EDB5ACC" w14:textId="71E6A314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1C480B" w:rsidRPr="001C480B" w14:paraId="197C2C01" w14:textId="77777777" w:rsidTr="0066250B">
        <w:trPr>
          <w:trHeight w:val="285"/>
          <w:jc w:val="center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1E28" w14:textId="77777777" w:rsidR="009C521B" w:rsidRPr="001C480B" w:rsidRDefault="009C521B" w:rsidP="009C521B">
            <w:pP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088EDE" w14:textId="39720EB0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O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5DA62D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BCF548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1AC72A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8576156" w14:textId="53EDB7B9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3DFA3B" w14:textId="561FF22C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B5890B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6573C24" w14:textId="0CB30282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BAB266B" w14:textId="563721B9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FED9BBB" w14:textId="1C15A51A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6FE789A5" w14:textId="77777777" w:rsidTr="007B578E">
        <w:trPr>
          <w:trHeight w:val="285"/>
          <w:jc w:val="center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D863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当阳市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A6A2661" w14:textId="098D1072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PM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54F3DF7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0907B2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178FEC5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59D2B3DE" w14:textId="6D5DB40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34B1F7F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04086D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59C42DC4" w14:textId="59F5871B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1CA5D2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125F87" w14:textId="09EE6E3E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1C480B" w:rsidRPr="001C480B" w14:paraId="61F67478" w14:textId="77777777" w:rsidTr="00A97A25">
        <w:trPr>
          <w:trHeight w:val="285"/>
          <w:jc w:val="center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6359" w14:textId="77777777" w:rsidR="009C521B" w:rsidRPr="001C480B" w:rsidRDefault="009C521B" w:rsidP="009C521B">
            <w:pP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281019" w14:textId="761F8A8A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O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FE3C7D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636418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03E101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BDBDFF7" w14:textId="5D70E1E8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D2C09A1" w14:textId="42926B71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7A4BEA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7BF3589" w14:textId="1564D7B1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D75A755" w14:textId="13EF21DE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5A12433" w14:textId="1EF0D506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26A6E5F5" w14:textId="77777777" w:rsidTr="00FF0D5D">
        <w:trPr>
          <w:trHeight w:val="285"/>
          <w:jc w:val="center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056C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枝江市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4DFD44D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PM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2.5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49E08688" w14:textId="78481D88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595F349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4A3163B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1F989FB1" w14:textId="243E3002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3D32FD00" w14:textId="13A88760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820CF93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4DC82DCB" w14:textId="71FC1125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13919419" w14:textId="1E98BF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52EB4445" w14:textId="7AF064FD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68BCBFF6" w14:textId="77777777" w:rsidTr="00FF0D5D">
        <w:trPr>
          <w:trHeight w:val="285"/>
          <w:jc w:val="center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A824" w14:textId="77777777" w:rsidR="009C521B" w:rsidRPr="001C480B" w:rsidRDefault="009C521B" w:rsidP="009C521B">
            <w:pP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ECF5980" w14:textId="4A967CF3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PM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33A9570C" w14:textId="3ABDDF7D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27D2F25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786525F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1712B546" w14:textId="0C2DDFC3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3C0EFBC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BB9C6B4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0108C534" w14:textId="75C41D3D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48821F40" w14:textId="491E3366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42F5BF68" w14:textId="2607457E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575034A4" w14:textId="77777777" w:rsidTr="00B06E37">
        <w:trPr>
          <w:trHeight w:val="285"/>
          <w:jc w:val="center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2FA3" w14:textId="77777777" w:rsidR="009C521B" w:rsidRPr="001C480B" w:rsidRDefault="009C521B" w:rsidP="009C521B">
            <w:pP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B94FEF" w14:textId="7AED6A1F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O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3C8E38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28C0B4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758260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9174D35" w14:textId="030B1C32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F9A3CC" w14:textId="435E1CC8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0DB621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210F4EB" w14:textId="1C18BA9B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F90A8A0" w14:textId="65740978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BA1C005" w14:textId="5EDD02AC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583BFDC1" w14:textId="77777777" w:rsidTr="00596F7C">
        <w:trPr>
          <w:trHeight w:val="285"/>
          <w:jc w:val="center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397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各县市合计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693A3CC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PM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2.5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8FF77B7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BA08092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77139C2" w14:textId="4F882A2E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6DC17D59" w14:textId="6BBBD309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32F2B02D" w14:textId="3F13F3AF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235D771B" w14:textId="52934D4B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53AF0898" w14:textId="67CDDDE4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7CE99B7D" w14:textId="16F614BA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28FEF64F" w14:textId="5B461AA1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319C8D27" w14:textId="77777777" w:rsidTr="007B578E">
        <w:trPr>
          <w:trHeight w:val="285"/>
          <w:jc w:val="center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2B2C7" w14:textId="77777777" w:rsidR="009C521B" w:rsidRPr="001C480B" w:rsidRDefault="009C521B" w:rsidP="009C521B">
            <w:pP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1131B9" w14:textId="457ACE18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PM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AD26E1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CB940B6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9F44339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6AC3AD45" w14:textId="1F9BEFB1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FDB2434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08CD8F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7DC2CBB9" w14:textId="575ED69E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50E842D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8F17184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1C480B" w:rsidRPr="001C480B" w14:paraId="2FDB5639" w14:textId="77777777" w:rsidTr="00F43137">
        <w:trPr>
          <w:trHeight w:val="285"/>
          <w:jc w:val="center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FCD7C" w14:textId="77777777" w:rsidR="009C521B" w:rsidRPr="001C480B" w:rsidRDefault="009C521B" w:rsidP="009C521B">
            <w:pPr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DAF05A" w14:textId="488F7E62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O</w:t>
            </w: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439287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58F2D3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6861D2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47D859C" w14:textId="0D57793E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E7BA716" w14:textId="1EBFF80A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8C5C2BF" w14:textId="75EFF10D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5CCE55E" w14:textId="2C2C3793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08801AA" w14:textId="69F59893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CB4D1A4" w14:textId="12FCE59E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</w:tr>
      <w:tr w:rsidR="001C480B" w:rsidRPr="001C480B" w14:paraId="27411C5B" w14:textId="77777777" w:rsidTr="009C521B">
        <w:trPr>
          <w:trHeight w:val="285"/>
          <w:jc w:val="center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0C8793CA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83D6002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5990C55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B7B1065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B309B62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2C5A3EA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32E3361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E75F53E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E4E1FAA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621BC4A" w14:textId="77777777" w:rsidR="009C521B" w:rsidRPr="001C480B" w:rsidRDefault="009C521B" w:rsidP="009C521B">
            <w:pPr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1C480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</w:tr>
    </w:tbl>
    <w:p w14:paraId="2D257CCF" w14:textId="5E6394A2" w:rsidR="005A1808" w:rsidRPr="001C480B" w:rsidRDefault="005A1808" w:rsidP="00820058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  <w:sectPr w:rsidR="005A1808" w:rsidRPr="001C480B" w:rsidSect="00E71B2A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58E796AE" w14:textId="6E6946E1" w:rsidR="002C1011" w:rsidRPr="001C480B" w:rsidRDefault="00000000">
      <w:pPr>
        <w:jc w:val="center"/>
        <w:rPr>
          <w:rFonts w:ascii="黑体" w:eastAsia="黑体"/>
          <w:sz w:val="30"/>
          <w:szCs w:val="30"/>
        </w:rPr>
      </w:pPr>
      <w:r w:rsidRPr="001C480B">
        <w:rPr>
          <w:rFonts w:ascii="黑体" w:eastAsia="黑体" w:hint="eastAsia"/>
          <w:sz w:val="30"/>
          <w:szCs w:val="30"/>
        </w:rPr>
        <w:t>表</w:t>
      </w:r>
      <w:r w:rsidRPr="001C480B">
        <w:rPr>
          <w:rFonts w:ascii="黑体" w:eastAsia="黑体"/>
          <w:sz w:val="30"/>
          <w:szCs w:val="30"/>
        </w:rPr>
        <w:t xml:space="preserve">1  </w:t>
      </w:r>
      <w:r w:rsidR="00447B16" w:rsidRPr="001C480B">
        <w:rPr>
          <w:rFonts w:ascii="黑体" w:eastAsia="黑体" w:hint="eastAsia"/>
          <w:sz w:val="30"/>
          <w:szCs w:val="30"/>
        </w:rPr>
        <w:t>2025年</w:t>
      </w:r>
      <w:r w:rsidR="001542D2" w:rsidRPr="001C480B">
        <w:rPr>
          <w:rFonts w:ascii="黑体" w:eastAsia="黑体" w:hint="eastAsia"/>
          <w:sz w:val="30"/>
          <w:szCs w:val="30"/>
        </w:rPr>
        <w:t>第二季度</w:t>
      </w:r>
      <w:r w:rsidRPr="001C480B">
        <w:rPr>
          <w:rFonts w:ascii="黑体" w:eastAsia="黑体" w:hint="eastAsia"/>
          <w:sz w:val="30"/>
          <w:szCs w:val="30"/>
        </w:rPr>
        <w:t>空气质量优良天数比例情况表</w:t>
      </w:r>
    </w:p>
    <w:p w14:paraId="478C67C1" w14:textId="77777777" w:rsidR="002C1011" w:rsidRPr="001C480B" w:rsidRDefault="002C1011">
      <w:pPr>
        <w:rPr>
          <w:kern w:val="0"/>
          <w:sz w:val="18"/>
          <w:szCs w:val="18"/>
        </w:rPr>
      </w:pPr>
    </w:p>
    <w:tbl>
      <w:tblPr>
        <w:tblW w:w="7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341"/>
        <w:gridCol w:w="708"/>
        <w:gridCol w:w="645"/>
        <w:gridCol w:w="627"/>
        <w:gridCol w:w="565"/>
        <w:gridCol w:w="536"/>
        <w:gridCol w:w="467"/>
        <w:gridCol w:w="991"/>
        <w:gridCol w:w="1424"/>
      </w:tblGrid>
      <w:tr w:rsidR="001C480B" w:rsidRPr="001C480B" w14:paraId="16DAED43" w14:textId="77777777" w:rsidTr="00763644">
        <w:trPr>
          <w:trHeight w:val="277"/>
          <w:jc w:val="center"/>
        </w:trPr>
        <w:tc>
          <w:tcPr>
            <w:tcW w:w="590" w:type="dxa"/>
            <w:vMerge w:val="restart"/>
            <w:shd w:val="clear" w:color="auto" w:fill="auto"/>
            <w:vAlign w:val="center"/>
          </w:tcPr>
          <w:p w14:paraId="70752915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序号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14:paraId="59B5FFE4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县市区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14:paraId="3626B202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hint="eastAsia"/>
                <w:b/>
              </w:rPr>
              <w:t>空气质量各类别天数（天）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0587CAF3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优良天</w:t>
            </w:r>
          </w:p>
          <w:p w14:paraId="4581860C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数比例(%)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14:paraId="150055ED" w14:textId="201F565C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较</w:t>
            </w:r>
            <w:r w:rsidR="00447B16" w:rsidRPr="001C480B">
              <w:rPr>
                <w:rFonts w:ascii="黑体" w:eastAsia="黑体" w:hAnsi="黑体" w:cs="黑体" w:hint="eastAsia"/>
                <w:b/>
              </w:rPr>
              <w:t>2024年</w:t>
            </w:r>
          </w:p>
          <w:p w14:paraId="48ED1739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cs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同期变幅</w:t>
            </w:r>
          </w:p>
          <w:p w14:paraId="4AA0D367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(%)</w:t>
            </w:r>
          </w:p>
        </w:tc>
      </w:tr>
      <w:tr w:rsidR="001C480B" w:rsidRPr="001C480B" w14:paraId="09BBB1E9" w14:textId="77777777" w:rsidTr="00763644">
        <w:trPr>
          <w:trHeight w:val="277"/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14:paraId="67CCEAD2" w14:textId="77777777" w:rsidR="002C1011" w:rsidRPr="001C480B" w:rsidRDefault="002C1011">
            <w:pPr>
              <w:adjustRightInd w:val="0"/>
              <w:jc w:val="center"/>
              <w:rPr>
                <w:rFonts w:ascii="黑体" w:eastAsia="黑体" w:hAnsi="黑体" w:cs="黑体" w:hint="eastAsia"/>
                <w:b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14:paraId="3B595F11" w14:textId="77777777" w:rsidR="002C1011" w:rsidRPr="001C480B" w:rsidRDefault="002C1011">
            <w:pPr>
              <w:adjustRightInd w:val="0"/>
              <w:jc w:val="center"/>
              <w:rPr>
                <w:rFonts w:ascii="黑体" w:eastAsia="黑体" w:hAnsi="黑体" w:cs="黑体" w:hint="eastAsia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A0F4C7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优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FDB5BD2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良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5E65ED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轻度污染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978F861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中度污染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0DDA5CA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重度</w:t>
            </w:r>
          </w:p>
          <w:p w14:paraId="422DF64C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污染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84E991F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严重</w:t>
            </w:r>
          </w:p>
          <w:p w14:paraId="7A554074" w14:textId="77777777" w:rsidR="002C1011" w:rsidRPr="001C480B" w:rsidRDefault="00000000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cs="黑体" w:hint="eastAsia"/>
                <w:b/>
              </w:rPr>
              <w:t>污染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3396AEA2" w14:textId="77777777" w:rsidR="002C1011" w:rsidRPr="001C480B" w:rsidRDefault="002C1011">
            <w:pPr>
              <w:adjustRightInd w:val="0"/>
              <w:jc w:val="center"/>
              <w:rPr>
                <w:rFonts w:ascii="黑体" w:eastAsia="黑体" w:hAnsi="黑体" w:cs="黑体" w:hint="eastAsia"/>
                <w:b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14:paraId="36B64682" w14:textId="77777777" w:rsidR="002C1011" w:rsidRPr="001C480B" w:rsidRDefault="002C1011">
            <w:pPr>
              <w:adjustRightInd w:val="0"/>
              <w:jc w:val="center"/>
              <w:rPr>
                <w:rFonts w:ascii="黑体" w:eastAsia="黑体" w:hAnsi="黑体" w:cs="黑体" w:hint="eastAsia"/>
                <w:b/>
              </w:rPr>
            </w:pPr>
          </w:p>
        </w:tc>
      </w:tr>
      <w:tr w:rsidR="001C480B" w:rsidRPr="001C480B" w14:paraId="52F68942" w14:textId="77777777" w:rsidTr="00F7556C">
        <w:trPr>
          <w:trHeight w:val="371"/>
          <w:jc w:val="center"/>
        </w:trPr>
        <w:tc>
          <w:tcPr>
            <w:tcW w:w="7894" w:type="dxa"/>
            <w:gridSpan w:val="10"/>
            <w:shd w:val="clear" w:color="auto" w:fill="auto"/>
            <w:vAlign w:val="center"/>
          </w:tcPr>
          <w:p w14:paraId="00A4F278" w14:textId="77777777" w:rsidR="002C1011" w:rsidRPr="001C480B" w:rsidRDefault="00000000">
            <w:pPr>
              <w:jc w:val="center"/>
              <w:rPr>
                <w:rFonts w:ascii="黑体" w:eastAsia="黑体" w:hAnsi="黑体" w:hint="eastAsia"/>
                <w:b/>
                <w:kern w:val="0"/>
                <w:szCs w:val="18"/>
              </w:rPr>
            </w:pPr>
            <w:r w:rsidRPr="001C480B">
              <w:rPr>
                <w:rFonts w:ascii="黑体" w:eastAsia="黑体" w:hAnsi="黑体" w:hint="eastAsia"/>
                <w:b/>
                <w:kern w:val="0"/>
                <w:szCs w:val="18"/>
              </w:rPr>
              <w:t>主城区</w:t>
            </w:r>
          </w:p>
        </w:tc>
      </w:tr>
      <w:tr w:rsidR="001C480B" w:rsidRPr="001C480B" w14:paraId="5F2C97BF" w14:textId="77777777" w:rsidTr="00763644">
        <w:trPr>
          <w:trHeight w:val="371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6FC9480" w14:textId="77777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2D9CA8B" w14:textId="306F7407" w:rsidR="001542D2" w:rsidRPr="001C480B" w:rsidRDefault="00920BBC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*伍家岗区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3BFA61" w14:textId="58A58869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0014ACE" w14:textId="7A2C5D0D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63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C9FAC6F" w14:textId="3827E37F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4A6F1E0" w14:textId="190F553E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399BFCC" w14:textId="233D69FF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C5FA90A" w14:textId="6721F983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E49363" w14:textId="6E24875B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93</w:t>
            </w:r>
            <w:r w:rsidR="00E963DD" w:rsidRPr="001C480B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7F723FD" w14:textId="5DB1610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8.7</w:t>
            </w:r>
          </w:p>
        </w:tc>
      </w:tr>
      <w:tr w:rsidR="001C480B" w:rsidRPr="001C480B" w14:paraId="5FBCE0E1" w14:textId="77777777" w:rsidTr="00763644">
        <w:trPr>
          <w:trHeight w:val="371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CC65786" w14:textId="77777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018810D" w14:textId="587CB21F" w:rsidR="001542D2" w:rsidRPr="001C480B" w:rsidRDefault="00920BBC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*点军区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1BB399" w14:textId="66F9CC8F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CC5F9BA" w14:textId="0ACE610E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57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20A4C3B" w14:textId="582D051B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01B506B" w14:textId="2944A275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2E902AB" w14:textId="636FC43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018463F" w14:textId="678BF3C0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4B967B" w14:textId="154727F5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92.5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4D8E459" w14:textId="2ACA3B14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14.6</w:t>
            </w:r>
          </w:p>
        </w:tc>
      </w:tr>
      <w:tr w:rsidR="001C480B" w:rsidRPr="001C480B" w14:paraId="508460DF" w14:textId="77777777" w:rsidTr="00763644">
        <w:trPr>
          <w:trHeight w:val="371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C0BFA91" w14:textId="77777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2987CEC" w14:textId="1FE0625F" w:rsidR="001542D2" w:rsidRPr="001C480B" w:rsidRDefault="00920BBC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*猇亭区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FD211B" w14:textId="30B9FB06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FEBEB90" w14:textId="4BC8082F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63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8B8DC95" w14:textId="092156BD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F34832" w14:textId="0159C676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E25A0F9" w14:textId="06AAE50B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49D3F22" w14:textId="551A3AFD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8BCA8D" w14:textId="792701BB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92.1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0E65CD6" w14:textId="38A1D9D4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2.1</w:t>
            </w:r>
          </w:p>
        </w:tc>
      </w:tr>
      <w:tr w:rsidR="001C480B" w:rsidRPr="001C480B" w14:paraId="51B162F4" w14:textId="77777777" w:rsidTr="00763644">
        <w:trPr>
          <w:trHeight w:val="371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18530D8" w14:textId="77777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DAF7C2C" w14:textId="6E71B8F6" w:rsidR="001542D2" w:rsidRPr="001C480B" w:rsidRDefault="00920BBC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*夷陵区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3B9C8D" w14:textId="71CF7061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9F16FEB" w14:textId="1A292B3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57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E5F41AC" w14:textId="1201C523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7672748" w14:textId="0631ADCC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B5AF4DF" w14:textId="0320CEAD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B70ED0B" w14:textId="133A7A03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42BDA0" w14:textId="2C1EF4A5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91.6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9717C11" w14:textId="135764E3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13.6</w:t>
            </w:r>
          </w:p>
        </w:tc>
      </w:tr>
      <w:tr w:rsidR="001C480B" w:rsidRPr="001C480B" w14:paraId="57474128" w14:textId="77777777" w:rsidTr="00763644">
        <w:trPr>
          <w:trHeight w:val="371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D2E0F1F" w14:textId="77777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B06E1FF" w14:textId="67D59222" w:rsidR="001542D2" w:rsidRPr="001C480B" w:rsidRDefault="00920BBC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*西陵区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189CED" w14:textId="3BEA2108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548E6CC" w14:textId="096AB3FE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60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8CAEA83" w14:textId="3F06A793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B938B98" w14:textId="239D6D55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65EFE32" w14:textId="429D7996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54A6B95" w14:textId="0AB0E6F4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0DD513" w14:textId="655713D8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90.9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4B3F83F" w14:textId="3A8B10BB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1.2</w:t>
            </w:r>
          </w:p>
        </w:tc>
      </w:tr>
      <w:tr w:rsidR="001C480B" w:rsidRPr="001C480B" w14:paraId="3089F819" w14:textId="77777777" w:rsidTr="00763644">
        <w:trPr>
          <w:trHeight w:val="371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39B852E" w14:textId="77777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05113E5" w14:textId="08ACCDE6" w:rsidR="001542D2" w:rsidRPr="001C480B" w:rsidRDefault="00920BBC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*高新区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751E65" w14:textId="1B4E19EA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51BD93E" w14:textId="567FCBDE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49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69DD1E" w14:textId="0CEE460D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0548736" w14:textId="64EACFED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5D40F1D" w14:textId="31F3D688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354A5F9" w14:textId="4CAC33F0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702484" w14:textId="1C93D740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79.5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635945F" w14:textId="44EBEA1D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12.5</w:t>
            </w:r>
          </w:p>
        </w:tc>
      </w:tr>
      <w:tr w:rsidR="001C480B" w:rsidRPr="001C480B" w14:paraId="53C8B914" w14:textId="77777777" w:rsidTr="00763644">
        <w:trPr>
          <w:trHeight w:val="371"/>
          <w:jc w:val="center"/>
        </w:trPr>
        <w:tc>
          <w:tcPr>
            <w:tcW w:w="1931" w:type="dxa"/>
            <w:gridSpan w:val="2"/>
            <w:shd w:val="clear" w:color="auto" w:fill="auto"/>
            <w:vAlign w:val="center"/>
          </w:tcPr>
          <w:p w14:paraId="37FFAD07" w14:textId="77777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1C480B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1C480B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9DA621" w14:textId="5DDBB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8FB2FDB" w14:textId="7437216C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63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767C5AA" w14:textId="5B6BB59A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316F42F" w14:textId="270AB5FE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2A2785A" w14:textId="2407D836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DF00742" w14:textId="46F5E3A5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5364D6" w14:textId="29E759B5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92.3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6505B3C" w14:textId="3964316A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11</w:t>
            </w:r>
            <w:r w:rsidR="00577BD5" w:rsidRPr="001C480B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1C480B" w:rsidRPr="001C480B" w14:paraId="4C397C55" w14:textId="77777777" w:rsidTr="00F7556C">
        <w:trPr>
          <w:trHeight w:val="371"/>
          <w:jc w:val="center"/>
        </w:trPr>
        <w:tc>
          <w:tcPr>
            <w:tcW w:w="7894" w:type="dxa"/>
            <w:gridSpan w:val="10"/>
            <w:shd w:val="clear" w:color="auto" w:fill="auto"/>
            <w:vAlign w:val="center"/>
          </w:tcPr>
          <w:p w14:paraId="56711B84" w14:textId="174FBCFB" w:rsidR="002C1011" w:rsidRPr="001C480B" w:rsidRDefault="008455B2">
            <w:pPr>
              <w:jc w:val="center"/>
              <w:rPr>
                <w:rFonts w:ascii="黑体" w:eastAsia="黑体" w:hAnsi="黑体" w:hint="eastAsia"/>
                <w:b/>
                <w:kern w:val="0"/>
                <w:szCs w:val="18"/>
              </w:rPr>
            </w:pPr>
            <w:r w:rsidRPr="001C480B">
              <w:rPr>
                <w:rFonts w:ascii="黑体" w:eastAsia="黑体" w:hAnsi="黑体" w:hint="eastAsia"/>
                <w:b/>
                <w:kern w:val="0"/>
                <w:szCs w:val="18"/>
              </w:rPr>
              <w:t>郊区县市</w:t>
            </w:r>
          </w:p>
        </w:tc>
      </w:tr>
      <w:tr w:rsidR="001C480B" w:rsidRPr="001C480B" w14:paraId="5C89EC8C" w14:textId="77777777" w:rsidTr="00763644">
        <w:trPr>
          <w:trHeight w:val="371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4639980" w14:textId="77777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C04AE6D" w14:textId="67FF7FD4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A446CB" w14:textId="2ED6524E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38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B3CA040" w14:textId="45D43952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51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FDCB487" w14:textId="39731009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10693DB" w14:textId="0A9C87B5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4631937" w14:textId="7FF4892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8CB38F5" w14:textId="746D142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54F103" w14:textId="1813755E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98.9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50AECA0B" w14:textId="7C3B5ADB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-1.1</w:t>
            </w:r>
          </w:p>
        </w:tc>
      </w:tr>
      <w:tr w:rsidR="001C480B" w:rsidRPr="001C480B" w14:paraId="279E3131" w14:textId="77777777" w:rsidTr="00763644">
        <w:trPr>
          <w:trHeight w:val="371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244ADEC" w14:textId="77777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FD10244" w14:textId="23E6F83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50A1C6" w14:textId="48F20C3F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36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05B162E" w14:textId="2D982595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50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16E8FBF" w14:textId="6620734C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98D4C3B" w14:textId="7E1C18C8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CB255F7" w14:textId="032D2770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098B91B" w14:textId="3F760A34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01E226" w14:textId="7160C1FB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94.5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94DC57E" w14:textId="72247B01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-5.5</w:t>
            </w:r>
          </w:p>
        </w:tc>
      </w:tr>
      <w:tr w:rsidR="001C480B" w:rsidRPr="001C480B" w14:paraId="3B02F7CC" w14:textId="77777777" w:rsidTr="00763644">
        <w:trPr>
          <w:trHeight w:val="371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AD1E409" w14:textId="77777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1263929" w14:textId="4CD38973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BB888" w14:textId="30A87F66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992FCB1" w14:textId="79FE50D4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61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F4F07D" w14:textId="599E53BA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DBAAB40" w14:textId="341EB4DC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D4886CD" w14:textId="268D1CC9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2682411" w14:textId="30954328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3C5F7D" w14:textId="0F6A5B2E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85.7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57282AE8" w14:textId="1304C773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  <w:r w:rsidR="00577BD5" w:rsidRPr="001C480B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1C480B" w:rsidRPr="001C480B" w14:paraId="78F2BAC1" w14:textId="77777777" w:rsidTr="00763644">
        <w:trPr>
          <w:trHeight w:val="371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BE92E10" w14:textId="77777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B991DAA" w14:textId="211B34B2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13D45A" w14:textId="7001EBA1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FC6797B" w14:textId="2725EBEF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61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C2F3608" w14:textId="4409FF4D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A389C48" w14:textId="21D0147A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8D06C05" w14:textId="264B015A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ECCCAF0" w14:textId="0915031B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925233" w14:textId="4CF5CEEF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85.7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5682F7E" w14:textId="4E7DBBE9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-3.3</w:t>
            </w:r>
          </w:p>
        </w:tc>
      </w:tr>
      <w:tr w:rsidR="001C480B" w:rsidRPr="001C480B" w14:paraId="11F99A82" w14:textId="77777777" w:rsidTr="00763644">
        <w:trPr>
          <w:trHeight w:val="371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2F370FB" w14:textId="77777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0421232" w14:textId="305A2B03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C0C6CE" w14:textId="0BE82742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B97A0FA" w14:textId="219B472A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60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307965A" w14:textId="42584020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51FB42A" w14:textId="0B67F0BD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C4F9550" w14:textId="4E6F87FE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41FF7AD" w14:textId="32039A23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6D8AFA" w14:textId="72B107EE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84.6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A797E93" w14:textId="2A70AC94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5.5</w:t>
            </w:r>
          </w:p>
        </w:tc>
      </w:tr>
      <w:tr w:rsidR="001C480B" w:rsidRPr="001C480B" w14:paraId="577F3960" w14:textId="77777777" w:rsidTr="00763644">
        <w:trPr>
          <w:trHeight w:val="371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FA91D2F" w14:textId="77777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5D15125" w14:textId="01430FE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22AD57" w14:textId="7E43CF86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F60C596" w14:textId="7FD481F5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53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E88E34F" w14:textId="5ABB45B9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485230B" w14:textId="7D411C5C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29E3291" w14:textId="3819D3FC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A06A8C9" w14:textId="07311A4A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860521" w14:textId="490CA97A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81.3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C7FA239" w14:textId="61601ED5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-5.5</w:t>
            </w:r>
          </w:p>
        </w:tc>
      </w:tr>
      <w:tr w:rsidR="001C480B" w:rsidRPr="001C480B" w14:paraId="638C66A3" w14:textId="77777777" w:rsidTr="00763644">
        <w:trPr>
          <w:trHeight w:val="371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6C8FB74" w14:textId="77777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7637A57" w14:textId="30FDF486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593658" w14:textId="6E5C3C2F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F86A689" w14:textId="6A0F7AB3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53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BAFA411" w14:textId="166F2FC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C361942" w14:textId="10A0E97A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273E732" w14:textId="439C9AA8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3794A7E" w14:textId="358C6011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2BC21B" w14:textId="03AABE1E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81.3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CC242E1" w14:textId="2D721FB0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-6.6</w:t>
            </w:r>
          </w:p>
        </w:tc>
      </w:tr>
      <w:tr w:rsidR="001C480B" w:rsidRPr="001C480B" w14:paraId="01B48F41" w14:textId="77777777" w:rsidTr="00763644">
        <w:trPr>
          <w:trHeight w:val="371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C4A5E33" w14:textId="77777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C0C7BFA" w14:textId="566B94A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FD2187" w14:textId="5AB6F77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AFC0DB0" w14:textId="1B73F7BB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52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2A5E404" w14:textId="788674A9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1294770" w14:textId="15DCA545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7A699A8" w14:textId="0816802A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D61B98B" w14:textId="399D1C15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17D879" w14:textId="6A90B1A3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78.9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2D85EAB" w14:textId="135C4A59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-12.1</w:t>
            </w:r>
          </w:p>
        </w:tc>
      </w:tr>
      <w:tr w:rsidR="001C480B" w:rsidRPr="001C480B" w14:paraId="783D6191" w14:textId="77777777" w:rsidTr="00763644">
        <w:trPr>
          <w:trHeight w:val="371"/>
          <w:jc w:val="center"/>
        </w:trPr>
        <w:tc>
          <w:tcPr>
            <w:tcW w:w="5479" w:type="dxa"/>
            <w:gridSpan w:val="8"/>
            <w:shd w:val="clear" w:color="auto" w:fill="auto"/>
            <w:vAlign w:val="center"/>
          </w:tcPr>
          <w:p w14:paraId="06E86EE2" w14:textId="67B04327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郊区县市平均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F28569" w14:textId="7476C865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86.4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BF4C52E" w14:textId="795F0764" w:rsidR="001542D2" w:rsidRPr="001C480B" w:rsidRDefault="001542D2" w:rsidP="001542D2">
            <w:pPr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仿宋_GB2312" w:eastAsia="仿宋_GB2312" w:cs="仿宋_GB2312" w:hint="eastAsia"/>
              </w:rPr>
              <w:t>-3.5</w:t>
            </w:r>
          </w:p>
        </w:tc>
      </w:tr>
    </w:tbl>
    <w:p w14:paraId="65D4F6D4" w14:textId="265E2ACB" w:rsidR="002C1011" w:rsidRPr="001C480B" w:rsidRDefault="00000000">
      <w:pPr>
        <w:rPr>
          <w:rFonts w:ascii="仿宋_GB2312" w:eastAsia="仿宋_GB2312" w:cs="仿宋_GB2312"/>
        </w:rPr>
      </w:pPr>
      <w:r w:rsidRPr="001C480B">
        <w:rPr>
          <w:rFonts w:ascii="仿宋_GB2312" w:eastAsia="仿宋_GB2312" w:cs="仿宋_GB2312" w:hint="eastAsia"/>
        </w:rPr>
        <w:t>备注：</w:t>
      </w:r>
      <w:r w:rsidRPr="001C480B">
        <w:rPr>
          <w:rFonts w:ascii="仿宋_GB2312" w:eastAsia="仿宋_GB2312" w:cs="仿宋_GB2312"/>
        </w:rPr>
        <w:t>*</w:t>
      </w:r>
      <w:r w:rsidRPr="001C480B">
        <w:rPr>
          <w:rFonts w:ascii="仿宋_GB2312" w:eastAsia="仿宋_GB2312" w:cs="仿宋_GB2312" w:hint="eastAsia"/>
        </w:rPr>
        <w:t>为</w:t>
      </w:r>
      <w:r w:rsidR="00BB3F45" w:rsidRPr="001C480B">
        <w:rPr>
          <w:rFonts w:ascii="仿宋_GB2312" w:eastAsia="仿宋_GB2312" w:cs="仿宋_GB2312" w:hint="eastAsia"/>
        </w:rPr>
        <w:t>主城区</w:t>
      </w:r>
      <w:r w:rsidRPr="001C480B">
        <w:rPr>
          <w:rFonts w:ascii="仿宋_GB2312" w:eastAsia="仿宋_GB2312" w:cs="仿宋_GB2312" w:hint="eastAsia"/>
        </w:rPr>
        <w:t>；全市（</w:t>
      </w:r>
      <w:proofErr w:type="gramStart"/>
      <w:r w:rsidRPr="001C480B">
        <w:rPr>
          <w:rFonts w:ascii="仿宋_GB2312" w:eastAsia="仿宋_GB2312" w:cs="仿宋_GB2312" w:hint="eastAsia"/>
        </w:rPr>
        <w:t>含</w:t>
      </w:r>
      <w:r w:rsidR="00BB3F45" w:rsidRPr="001C480B">
        <w:rPr>
          <w:rFonts w:ascii="仿宋_GB2312" w:eastAsia="仿宋_GB2312" w:cs="仿宋_GB2312" w:hint="eastAsia"/>
        </w:rPr>
        <w:t>主城区</w:t>
      </w:r>
      <w:proofErr w:type="gramEnd"/>
      <w:r w:rsidRPr="001C480B">
        <w:rPr>
          <w:rFonts w:ascii="仿宋_GB2312" w:eastAsia="仿宋_GB2312" w:cs="仿宋_GB2312" w:hint="eastAsia"/>
        </w:rPr>
        <w:t xml:space="preserve">）用实况数据评价。 </w:t>
      </w:r>
    </w:p>
    <w:p w14:paraId="1E0EBD6E" w14:textId="77777777" w:rsidR="002C1011" w:rsidRPr="001C480B" w:rsidRDefault="002C1011">
      <w:pPr>
        <w:spacing w:line="540" w:lineRule="exact"/>
        <w:rPr>
          <w:rFonts w:ascii="仿宋_GB2312" w:eastAsia="仿宋_GB2312"/>
          <w:sz w:val="32"/>
          <w:szCs w:val="32"/>
        </w:rPr>
        <w:sectPr w:rsidR="002C1011" w:rsidRPr="001C480B" w:rsidSect="00E71B2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3685DAFC" w14:textId="0E1C5B21" w:rsidR="002C1011" w:rsidRPr="001C480B" w:rsidRDefault="00000000">
      <w:pPr>
        <w:jc w:val="center"/>
        <w:rPr>
          <w:rFonts w:ascii="黑体" w:eastAsia="黑体"/>
          <w:sz w:val="30"/>
          <w:szCs w:val="30"/>
        </w:rPr>
      </w:pPr>
      <w:r w:rsidRPr="001C480B">
        <w:rPr>
          <w:rFonts w:ascii="黑体" w:eastAsia="黑体" w:hint="eastAsia"/>
          <w:sz w:val="30"/>
          <w:szCs w:val="30"/>
        </w:rPr>
        <w:t>表2</w:t>
      </w:r>
      <w:r w:rsidRPr="001C480B">
        <w:rPr>
          <w:rFonts w:ascii="黑体" w:eastAsia="黑体"/>
          <w:sz w:val="30"/>
          <w:szCs w:val="30"/>
        </w:rPr>
        <w:t xml:space="preserve">     </w:t>
      </w:r>
      <w:r w:rsidR="00447B16" w:rsidRPr="001C480B">
        <w:rPr>
          <w:rFonts w:ascii="黑体" w:eastAsia="黑体" w:hAnsi="黑体" w:cs="仿宋_GB2312" w:hint="eastAsia"/>
          <w:bCs/>
          <w:sz w:val="30"/>
          <w:szCs w:val="30"/>
        </w:rPr>
        <w:t>2025年</w:t>
      </w:r>
      <w:r w:rsidR="001542D2" w:rsidRPr="001C480B">
        <w:rPr>
          <w:rFonts w:ascii="黑体" w:eastAsia="黑体" w:hAnsi="黑体" w:cs="仿宋_GB2312" w:hint="eastAsia"/>
          <w:bCs/>
          <w:sz w:val="30"/>
          <w:szCs w:val="30"/>
        </w:rPr>
        <w:t>第二季度</w:t>
      </w:r>
      <w:r w:rsidRPr="001C480B">
        <w:rPr>
          <w:rFonts w:ascii="黑体" w:eastAsia="黑体" w:hint="eastAsia"/>
          <w:sz w:val="30"/>
          <w:szCs w:val="30"/>
        </w:rPr>
        <w:t>颗粒物（</w:t>
      </w:r>
      <w:r w:rsidRPr="001C480B">
        <w:rPr>
          <w:rFonts w:ascii="黑体" w:eastAsia="黑体"/>
          <w:sz w:val="30"/>
          <w:szCs w:val="30"/>
        </w:rPr>
        <w:t>PM</w:t>
      </w:r>
      <w:r w:rsidRPr="001C480B">
        <w:rPr>
          <w:rFonts w:ascii="黑体" w:eastAsia="黑体"/>
          <w:sz w:val="30"/>
          <w:szCs w:val="30"/>
          <w:vertAlign w:val="subscript"/>
        </w:rPr>
        <w:t>10</w:t>
      </w:r>
      <w:r w:rsidRPr="001C480B">
        <w:rPr>
          <w:rFonts w:ascii="黑体" w:eastAsia="黑体" w:hint="eastAsia"/>
          <w:sz w:val="30"/>
          <w:szCs w:val="30"/>
        </w:rPr>
        <w:t>和</w:t>
      </w:r>
      <w:r w:rsidRPr="001C480B">
        <w:rPr>
          <w:rFonts w:ascii="黑体" w:eastAsia="黑体"/>
          <w:sz w:val="30"/>
          <w:szCs w:val="30"/>
        </w:rPr>
        <w:t>PM</w:t>
      </w:r>
      <w:r w:rsidRPr="001C480B">
        <w:rPr>
          <w:rFonts w:ascii="黑体" w:eastAsia="黑体" w:hint="eastAsia"/>
          <w:sz w:val="30"/>
          <w:szCs w:val="30"/>
          <w:vertAlign w:val="subscript"/>
        </w:rPr>
        <w:t>2.5</w:t>
      </w:r>
      <w:r w:rsidRPr="001C480B">
        <w:rPr>
          <w:rFonts w:ascii="黑体" w:eastAsia="黑体" w:hint="eastAsia"/>
          <w:sz w:val="30"/>
          <w:szCs w:val="30"/>
        </w:rPr>
        <w:t>）平均浓度表</w:t>
      </w:r>
    </w:p>
    <w:tbl>
      <w:tblPr>
        <w:tblW w:w="12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162"/>
        <w:gridCol w:w="1353"/>
        <w:gridCol w:w="1674"/>
        <w:gridCol w:w="1540"/>
        <w:gridCol w:w="553"/>
        <w:gridCol w:w="1139"/>
        <w:gridCol w:w="1457"/>
        <w:gridCol w:w="1638"/>
        <w:gridCol w:w="1840"/>
      </w:tblGrid>
      <w:tr w:rsidR="001C480B" w:rsidRPr="001C480B" w14:paraId="0C549CAF" w14:textId="77777777" w:rsidTr="005D3631">
        <w:trPr>
          <w:trHeight w:val="9"/>
          <w:jc w:val="center"/>
        </w:trPr>
        <w:tc>
          <w:tcPr>
            <w:tcW w:w="6283" w:type="dxa"/>
            <w:gridSpan w:val="5"/>
            <w:shd w:val="clear" w:color="auto" w:fill="auto"/>
            <w:vAlign w:val="center"/>
          </w:tcPr>
          <w:p w14:paraId="482ECDF6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PM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  <w:vertAlign w:val="subscript"/>
              </w:rPr>
              <w:t>10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平均浓度表</w:t>
            </w:r>
          </w:p>
        </w:tc>
        <w:tc>
          <w:tcPr>
            <w:tcW w:w="6627" w:type="dxa"/>
            <w:gridSpan w:val="5"/>
            <w:shd w:val="clear" w:color="auto" w:fill="auto"/>
            <w:vAlign w:val="center"/>
          </w:tcPr>
          <w:p w14:paraId="46A03D18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PM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  <w:vertAlign w:val="subscript"/>
              </w:rPr>
              <w:t>2.5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平均浓度表</w:t>
            </w:r>
          </w:p>
        </w:tc>
      </w:tr>
      <w:tr w:rsidR="001C480B" w:rsidRPr="001C480B" w14:paraId="66A400B8" w14:textId="77777777" w:rsidTr="00763644">
        <w:trPr>
          <w:trHeight w:val="9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50BACAF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BEC7783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区域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9B1B06F" w14:textId="18B9EDCF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</w:rPr>
              <w:t>2025年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</w:rPr>
              <w:t>4-6</w:t>
            </w:r>
          </w:p>
          <w:p w14:paraId="40CA75FB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月均值</w:t>
            </w:r>
          </w:p>
          <w:p w14:paraId="321CE7FD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(μ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</w:rPr>
              <w:t>g/m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vertAlign w:val="superscript"/>
              </w:rPr>
              <w:t>3</w:t>
            </w: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)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9FCAB88" w14:textId="772D3873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/>
                <w:b/>
                <w:bCs/>
                <w:kern w:val="0"/>
              </w:rPr>
              <w:t>2024年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</w:rPr>
              <w:t>4-6</w:t>
            </w:r>
          </w:p>
          <w:p w14:paraId="0D4D32FC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月均值</w:t>
            </w:r>
          </w:p>
          <w:p w14:paraId="65A9B853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(</w:t>
            </w:r>
            <w:proofErr w:type="spellStart"/>
            <w:r w:rsidRPr="001C480B">
              <w:rPr>
                <w:rFonts w:ascii="黑体" w:eastAsia="黑体" w:hAnsi="黑体"/>
                <w:b/>
                <w:bCs/>
                <w:kern w:val="0"/>
              </w:rPr>
              <w:t>μg</w:t>
            </w:r>
            <w:proofErr w:type="spellEnd"/>
            <w:r w:rsidRPr="001C480B">
              <w:rPr>
                <w:rFonts w:ascii="黑体" w:eastAsia="黑体" w:hAnsi="黑体"/>
                <w:b/>
                <w:bCs/>
                <w:kern w:val="0"/>
              </w:rPr>
              <w:t>/m</w:t>
            </w:r>
            <w:r w:rsidRPr="001C480B">
              <w:rPr>
                <w:rFonts w:ascii="黑体" w:eastAsia="黑体" w:hAnsi="黑体"/>
                <w:b/>
                <w:bCs/>
                <w:kern w:val="0"/>
                <w:vertAlign w:val="superscript"/>
              </w:rPr>
              <w:t>3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)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B112CA2" w14:textId="742BDA1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较</w:t>
            </w:r>
            <w:r w:rsidR="00447B16" w:rsidRPr="001C480B">
              <w:rPr>
                <w:rFonts w:ascii="黑体" w:eastAsia="黑体" w:hAnsi="黑体"/>
                <w:b/>
                <w:bCs/>
                <w:kern w:val="0"/>
              </w:rPr>
              <w:t>2024年</w:t>
            </w:r>
          </w:p>
          <w:p w14:paraId="1CEA0C95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同期变幅(%)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59F17FC7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0BFD25B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区域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9F5B776" w14:textId="24E2B155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</w:rPr>
              <w:t>2025年</w:t>
            </w:r>
            <w:r w:rsidR="001542D2"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4-6</w:t>
            </w:r>
          </w:p>
          <w:p w14:paraId="628C11DE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月均值</w:t>
            </w:r>
          </w:p>
          <w:p w14:paraId="32964FFC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(μ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</w:rPr>
              <w:t>g/m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vertAlign w:val="superscript"/>
              </w:rPr>
              <w:t>3</w:t>
            </w:r>
            <w:r w:rsidRPr="001C480B">
              <w:rPr>
                <w:rFonts w:ascii="黑体" w:eastAsia="黑体" w:hAnsi="黑体" w:cs="宋体" w:hint="eastAsia"/>
                <w:b/>
                <w:bCs/>
                <w:kern w:val="0"/>
              </w:rPr>
              <w:t>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B874452" w14:textId="1FF1EC12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/>
                <w:b/>
                <w:bCs/>
                <w:kern w:val="0"/>
              </w:rPr>
              <w:t>2024年</w:t>
            </w:r>
            <w:r w:rsidR="001542D2" w:rsidRPr="001C480B">
              <w:rPr>
                <w:rFonts w:ascii="黑体" w:eastAsia="黑体" w:hAnsi="黑体" w:cs="宋体"/>
                <w:b/>
                <w:bCs/>
                <w:kern w:val="0"/>
              </w:rPr>
              <w:t>4-6</w:t>
            </w:r>
          </w:p>
          <w:p w14:paraId="1F54EC76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月均值</w:t>
            </w:r>
          </w:p>
          <w:p w14:paraId="18002936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(</w:t>
            </w:r>
            <w:proofErr w:type="spellStart"/>
            <w:r w:rsidRPr="001C480B">
              <w:rPr>
                <w:rFonts w:ascii="黑体" w:eastAsia="黑体" w:hAnsi="黑体"/>
                <w:b/>
                <w:bCs/>
                <w:kern w:val="0"/>
              </w:rPr>
              <w:t>μg</w:t>
            </w:r>
            <w:proofErr w:type="spellEnd"/>
            <w:r w:rsidRPr="001C480B">
              <w:rPr>
                <w:rFonts w:ascii="黑体" w:eastAsia="黑体" w:hAnsi="黑体"/>
                <w:b/>
                <w:bCs/>
                <w:kern w:val="0"/>
              </w:rPr>
              <w:t>/m</w:t>
            </w:r>
            <w:r w:rsidRPr="001C480B">
              <w:rPr>
                <w:rFonts w:ascii="黑体" w:eastAsia="黑体" w:hAnsi="黑体"/>
                <w:b/>
                <w:bCs/>
                <w:kern w:val="0"/>
                <w:vertAlign w:val="superscript"/>
              </w:rPr>
              <w:t>3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939B4E3" w14:textId="68B325DC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较</w:t>
            </w:r>
            <w:r w:rsidR="00447B16" w:rsidRPr="001C480B">
              <w:rPr>
                <w:rFonts w:ascii="黑体" w:eastAsia="黑体" w:hAnsi="黑体"/>
                <w:b/>
                <w:bCs/>
                <w:kern w:val="0"/>
              </w:rPr>
              <w:t>2024年</w:t>
            </w:r>
          </w:p>
          <w:p w14:paraId="15DD521E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bCs/>
                <w:kern w:val="0"/>
              </w:rPr>
              <w:t>同期变幅(%)</w:t>
            </w:r>
          </w:p>
        </w:tc>
      </w:tr>
      <w:tr w:rsidR="001C480B" w:rsidRPr="001C480B" w14:paraId="257C91E9" w14:textId="77777777" w:rsidTr="005D3631">
        <w:trPr>
          <w:trHeight w:val="185"/>
          <w:jc w:val="center"/>
        </w:trPr>
        <w:tc>
          <w:tcPr>
            <w:tcW w:w="12910" w:type="dxa"/>
            <w:gridSpan w:val="10"/>
            <w:vAlign w:val="center"/>
          </w:tcPr>
          <w:p w14:paraId="3CBC790C" w14:textId="77777777" w:rsidR="002C1011" w:rsidRPr="001C480B" w:rsidRDefault="00000000">
            <w:pPr>
              <w:spacing w:line="240" w:lineRule="exact"/>
              <w:jc w:val="center"/>
              <w:rPr>
                <w:rFonts w:ascii="仿宋_GB2312" w:eastAsia="仿宋_GB2312"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kern w:val="0"/>
                <w:szCs w:val="18"/>
              </w:rPr>
              <w:t>主城区</w:t>
            </w:r>
          </w:p>
        </w:tc>
      </w:tr>
      <w:tr w:rsidR="001C480B" w:rsidRPr="001C480B" w14:paraId="37DFD490" w14:textId="77777777" w:rsidTr="00735699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36F6553D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1162" w:type="dxa"/>
            <w:vAlign w:val="center"/>
          </w:tcPr>
          <w:p w14:paraId="2330C47A" w14:textId="60979C1E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*点军区</w:t>
            </w:r>
          </w:p>
        </w:tc>
        <w:tc>
          <w:tcPr>
            <w:tcW w:w="1353" w:type="dxa"/>
            <w:vAlign w:val="center"/>
          </w:tcPr>
          <w:p w14:paraId="20EE4275" w14:textId="4D2E2CA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40</w:t>
            </w:r>
          </w:p>
        </w:tc>
        <w:tc>
          <w:tcPr>
            <w:tcW w:w="1674" w:type="dxa"/>
            <w:vAlign w:val="center"/>
          </w:tcPr>
          <w:p w14:paraId="6F783694" w14:textId="7FE0EFC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40</w:t>
            </w:r>
          </w:p>
        </w:tc>
        <w:tc>
          <w:tcPr>
            <w:tcW w:w="1540" w:type="dxa"/>
            <w:vAlign w:val="center"/>
          </w:tcPr>
          <w:p w14:paraId="71D2AED1" w14:textId="50A159E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553" w:type="dxa"/>
            <w:vAlign w:val="center"/>
          </w:tcPr>
          <w:p w14:paraId="3A898D39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1139" w:type="dxa"/>
            <w:vAlign w:val="center"/>
          </w:tcPr>
          <w:p w14:paraId="49FBA2F1" w14:textId="5297C8C1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*夷陵区</w:t>
            </w:r>
          </w:p>
        </w:tc>
        <w:tc>
          <w:tcPr>
            <w:tcW w:w="1457" w:type="dxa"/>
            <w:vAlign w:val="center"/>
          </w:tcPr>
          <w:p w14:paraId="55A6CC38" w14:textId="09E48B0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21</w:t>
            </w:r>
          </w:p>
        </w:tc>
        <w:tc>
          <w:tcPr>
            <w:tcW w:w="1638" w:type="dxa"/>
            <w:vAlign w:val="center"/>
          </w:tcPr>
          <w:p w14:paraId="7AF563EC" w14:textId="5D6EEDB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26</w:t>
            </w:r>
          </w:p>
        </w:tc>
        <w:tc>
          <w:tcPr>
            <w:tcW w:w="1840" w:type="dxa"/>
            <w:vAlign w:val="center"/>
          </w:tcPr>
          <w:p w14:paraId="33073DEF" w14:textId="61B1AE4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-19.2</w:t>
            </w:r>
          </w:p>
        </w:tc>
      </w:tr>
      <w:tr w:rsidR="001C480B" w:rsidRPr="001C480B" w14:paraId="74E638BA" w14:textId="77777777" w:rsidTr="00735699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20EA70E1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1162" w:type="dxa"/>
            <w:vAlign w:val="center"/>
          </w:tcPr>
          <w:p w14:paraId="5CF93609" w14:textId="3E013E53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*西陵区</w:t>
            </w:r>
          </w:p>
        </w:tc>
        <w:tc>
          <w:tcPr>
            <w:tcW w:w="1353" w:type="dxa"/>
            <w:vAlign w:val="center"/>
          </w:tcPr>
          <w:p w14:paraId="5F9AF05A" w14:textId="6880307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42</w:t>
            </w:r>
          </w:p>
        </w:tc>
        <w:tc>
          <w:tcPr>
            <w:tcW w:w="1674" w:type="dxa"/>
            <w:vAlign w:val="center"/>
          </w:tcPr>
          <w:p w14:paraId="56039AEA" w14:textId="5E08F40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40</w:t>
            </w:r>
          </w:p>
        </w:tc>
        <w:tc>
          <w:tcPr>
            <w:tcW w:w="1540" w:type="dxa"/>
            <w:vAlign w:val="center"/>
          </w:tcPr>
          <w:p w14:paraId="635AE443" w14:textId="5901B91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5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553" w:type="dxa"/>
            <w:vAlign w:val="center"/>
          </w:tcPr>
          <w:p w14:paraId="30F3D5B4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1139" w:type="dxa"/>
            <w:vAlign w:val="center"/>
          </w:tcPr>
          <w:p w14:paraId="155A1B6E" w14:textId="0E9684DB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*西陵区</w:t>
            </w:r>
          </w:p>
        </w:tc>
        <w:tc>
          <w:tcPr>
            <w:tcW w:w="1457" w:type="dxa"/>
            <w:vAlign w:val="center"/>
          </w:tcPr>
          <w:p w14:paraId="3CDB17EA" w14:textId="270D132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22</w:t>
            </w:r>
          </w:p>
        </w:tc>
        <w:tc>
          <w:tcPr>
            <w:tcW w:w="1638" w:type="dxa"/>
            <w:vAlign w:val="center"/>
          </w:tcPr>
          <w:p w14:paraId="3C313464" w14:textId="46A2A32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26</w:t>
            </w:r>
          </w:p>
        </w:tc>
        <w:tc>
          <w:tcPr>
            <w:tcW w:w="1840" w:type="dxa"/>
            <w:vAlign w:val="center"/>
          </w:tcPr>
          <w:p w14:paraId="46B3A5A3" w14:textId="0A842F1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-15.4</w:t>
            </w:r>
          </w:p>
        </w:tc>
      </w:tr>
      <w:tr w:rsidR="001C480B" w:rsidRPr="001C480B" w14:paraId="07DFBFDD" w14:textId="77777777" w:rsidTr="00735699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3F1B2198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</w:t>
            </w:r>
          </w:p>
        </w:tc>
        <w:tc>
          <w:tcPr>
            <w:tcW w:w="1162" w:type="dxa"/>
            <w:vAlign w:val="center"/>
          </w:tcPr>
          <w:p w14:paraId="0EE49EF6" w14:textId="4E16884D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*夷陵区</w:t>
            </w:r>
          </w:p>
        </w:tc>
        <w:tc>
          <w:tcPr>
            <w:tcW w:w="1353" w:type="dxa"/>
            <w:vAlign w:val="center"/>
          </w:tcPr>
          <w:p w14:paraId="73B2F591" w14:textId="107B4AEA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43</w:t>
            </w:r>
          </w:p>
        </w:tc>
        <w:tc>
          <w:tcPr>
            <w:tcW w:w="1674" w:type="dxa"/>
            <w:vAlign w:val="center"/>
          </w:tcPr>
          <w:p w14:paraId="3383B057" w14:textId="408D62D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40</w:t>
            </w:r>
          </w:p>
        </w:tc>
        <w:tc>
          <w:tcPr>
            <w:tcW w:w="1540" w:type="dxa"/>
            <w:vAlign w:val="center"/>
          </w:tcPr>
          <w:p w14:paraId="5E10CC66" w14:textId="0861980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7.5</w:t>
            </w:r>
          </w:p>
        </w:tc>
        <w:tc>
          <w:tcPr>
            <w:tcW w:w="553" w:type="dxa"/>
            <w:vAlign w:val="center"/>
          </w:tcPr>
          <w:p w14:paraId="457E5A3E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</w:t>
            </w:r>
          </w:p>
        </w:tc>
        <w:tc>
          <w:tcPr>
            <w:tcW w:w="1139" w:type="dxa"/>
            <w:vAlign w:val="center"/>
          </w:tcPr>
          <w:p w14:paraId="1B58D9A9" w14:textId="2CAA591C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*点军区</w:t>
            </w:r>
          </w:p>
        </w:tc>
        <w:tc>
          <w:tcPr>
            <w:tcW w:w="1457" w:type="dxa"/>
            <w:vAlign w:val="center"/>
          </w:tcPr>
          <w:p w14:paraId="3AA2F9C4" w14:textId="4997DB3A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22</w:t>
            </w:r>
          </w:p>
        </w:tc>
        <w:tc>
          <w:tcPr>
            <w:tcW w:w="1638" w:type="dxa"/>
            <w:vAlign w:val="center"/>
          </w:tcPr>
          <w:p w14:paraId="1954B816" w14:textId="6D3DDEC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25</w:t>
            </w:r>
          </w:p>
        </w:tc>
        <w:tc>
          <w:tcPr>
            <w:tcW w:w="1840" w:type="dxa"/>
            <w:vAlign w:val="center"/>
          </w:tcPr>
          <w:p w14:paraId="6226DC56" w14:textId="58DA7AA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-12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</w:tr>
      <w:tr w:rsidR="001C480B" w:rsidRPr="001C480B" w14:paraId="7294D2FD" w14:textId="77777777" w:rsidTr="00735699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2DD034FD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</w:t>
            </w:r>
          </w:p>
        </w:tc>
        <w:tc>
          <w:tcPr>
            <w:tcW w:w="1162" w:type="dxa"/>
            <w:vAlign w:val="center"/>
          </w:tcPr>
          <w:p w14:paraId="278D8E20" w14:textId="57D76CC9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*伍家岗区</w:t>
            </w:r>
          </w:p>
        </w:tc>
        <w:tc>
          <w:tcPr>
            <w:tcW w:w="1353" w:type="dxa"/>
            <w:vAlign w:val="center"/>
          </w:tcPr>
          <w:p w14:paraId="7C922EA6" w14:textId="667236E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44</w:t>
            </w:r>
          </w:p>
        </w:tc>
        <w:tc>
          <w:tcPr>
            <w:tcW w:w="1674" w:type="dxa"/>
            <w:vAlign w:val="center"/>
          </w:tcPr>
          <w:p w14:paraId="0F148C05" w14:textId="00EA50F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41</w:t>
            </w:r>
          </w:p>
        </w:tc>
        <w:tc>
          <w:tcPr>
            <w:tcW w:w="1540" w:type="dxa"/>
            <w:vAlign w:val="center"/>
          </w:tcPr>
          <w:p w14:paraId="224C5D15" w14:textId="49BA78D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7.3</w:t>
            </w:r>
          </w:p>
        </w:tc>
        <w:tc>
          <w:tcPr>
            <w:tcW w:w="553" w:type="dxa"/>
            <w:vAlign w:val="center"/>
          </w:tcPr>
          <w:p w14:paraId="669BAA1F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</w:t>
            </w:r>
          </w:p>
        </w:tc>
        <w:tc>
          <w:tcPr>
            <w:tcW w:w="1139" w:type="dxa"/>
            <w:vAlign w:val="center"/>
          </w:tcPr>
          <w:p w14:paraId="7CDA49A4" w14:textId="742E6E6C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*伍家岗区</w:t>
            </w:r>
          </w:p>
        </w:tc>
        <w:tc>
          <w:tcPr>
            <w:tcW w:w="1457" w:type="dxa"/>
            <w:vAlign w:val="center"/>
          </w:tcPr>
          <w:p w14:paraId="5D48055F" w14:textId="3331293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25</w:t>
            </w:r>
          </w:p>
        </w:tc>
        <w:tc>
          <w:tcPr>
            <w:tcW w:w="1638" w:type="dxa"/>
            <w:vAlign w:val="center"/>
          </w:tcPr>
          <w:p w14:paraId="2F0303D3" w14:textId="15EA1C1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29</w:t>
            </w:r>
          </w:p>
        </w:tc>
        <w:tc>
          <w:tcPr>
            <w:tcW w:w="1840" w:type="dxa"/>
            <w:vAlign w:val="center"/>
          </w:tcPr>
          <w:p w14:paraId="21B6883A" w14:textId="483A52B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-13.8</w:t>
            </w:r>
          </w:p>
        </w:tc>
      </w:tr>
      <w:tr w:rsidR="001C480B" w:rsidRPr="001C480B" w14:paraId="07C17948" w14:textId="77777777" w:rsidTr="00735699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526F1D69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5</w:t>
            </w:r>
          </w:p>
        </w:tc>
        <w:tc>
          <w:tcPr>
            <w:tcW w:w="1162" w:type="dxa"/>
            <w:vAlign w:val="center"/>
          </w:tcPr>
          <w:p w14:paraId="0BC81565" w14:textId="50C9A1E4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*高新区</w:t>
            </w:r>
          </w:p>
        </w:tc>
        <w:tc>
          <w:tcPr>
            <w:tcW w:w="1353" w:type="dxa"/>
            <w:vAlign w:val="center"/>
          </w:tcPr>
          <w:p w14:paraId="15E98BC6" w14:textId="334F794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45</w:t>
            </w:r>
          </w:p>
        </w:tc>
        <w:tc>
          <w:tcPr>
            <w:tcW w:w="1674" w:type="dxa"/>
            <w:vAlign w:val="center"/>
          </w:tcPr>
          <w:p w14:paraId="3BA3FABB" w14:textId="1F49348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42</w:t>
            </w:r>
          </w:p>
        </w:tc>
        <w:tc>
          <w:tcPr>
            <w:tcW w:w="1540" w:type="dxa"/>
            <w:vAlign w:val="center"/>
          </w:tcPr>
          <w:p w14:paraId="1CD69C92" w14:textId="4E5253D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7.1</w:t>
            </w:r>
          </w:p>
        </w:tc>
        <w:tc>
          <w:tcPr>
            <w:tcW w:w="553" w:type="dxa"/>
            <w:vAlign w:val="center"/>
          </w:tcPr>
          <w:p w14:paraId="70414F33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5</w:t>
            </w:r>
          </w:p>
        </w:tc>
        <w:tc>
          <w:tcPr>
            <w:tcW w:w="1139" w:type="dxa"/>
            <w:vAlign w:val="center"/>
          </w:tcPr>
          <w:p w14:paraId="14884048" w14:textId="43720442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*猇亭区</w:t>
            </w:r>
          </w:p>
        </w:tc>
        <w:tc>
          <w:tcPr>
            <w:tcW w:w="1457" w:type="dxa"/>
            <w:vAlign w:val="center"/>
          </w:tcPr>
          <w:p w14:paraId="4A16BB3C" w14:textId="6BE2015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25</w:t>
            </w:r>
          </w:p>
        </w:tc>
        <w:tc>
          <w:tcPr>
            <w:tcW w:w="1638" w:type="dxa"/>
            <w:vAlign w:val="center"/>
          </w:tcPr>
          <w:p w14:paraId="6519C5A9" w14:textId="32E72CE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27</w:t>
            </w:r>
          </w:p>
        </w:tc>
        <w:tc>
          <w:tcPr>
            <w:tcW w:w="1840" w:type="dxa"/>
            <w:vAlign w:val="center"/>
          </w:tcPr>
          <w:p w14:paraId="28C0CE92" w14:textId="2096BD7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-7.4</w:t>
            </w:r>
          </w:p>
        </w:tc>
      </w:tr>
      <w:tr w:rsidR="001C480B" w:rsidRPr="001C480B" w14:paraId="00F797EF" w14:textId="77777777" w:rsidTr="00735699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24566226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162" w:type="dxa"/>
            <w:vAlign w:val="center"/>
          </w:tcPr>
          <w:p w14:paraId="21001EFA" w14:textId="72A211D1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*猇亭区</w:t>
            </w:r>
          </w:p>
        </w:tc>
        <w:tc>
          <w:tcPr>
            <w:tcW w:w="1353" w:type="dxa"/>
            <w:vAlign w:val="center"/>
          </w:tcPr>
          <w:p w14:paraId="1CB12820" w14:textId="5F8FFB9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47</w:t>
            </w:r>
          </w:p>
        </w:tc>
        <w:tc>
          <w:tcPr>
            <w:tcW w:w="1674" w:type="dxa"/>
            <w:vAlign w:val="center"/>
          </w:tcPr>
          <w:p w14:paraId="535D1C28" w14:textId="7193F48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51</w:t>
            </w:r>
          </w:p>
        </w:tc>
        <w:tc>
          <w:tcPr>
            <w:tcW w:w="1540" w:type="dxa"/>
            <w:vAlign w:val="center"/>
          </w:tcPr>
          <w:p w14:paraId="360DFDC7" w14:textId="3BBFB93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-7.8</w:t>
            </w:r>
          </w:p>
        </w:tc>
        <w:tc>
          <w:tcPr>
            <w:tcW w:w="553" w:type="dxa"/>
            <w:vAlign w:val="center"/>
          </w:tcPr>
          <w:p w14:paraId="51CD8D90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139" w:type="dxa"/>
            <w:vAlign w:val="center"/>
          </w:tcPr>
          <w:p w14:paraId="55BCB816" w14:textId="5D672128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*高新区</w:t>
            </w:r>
          </w:p>
        </w:tc>
        <w:tc>
          <w:tcPr>
            <w:tcW w:w="1457" w:type="dxa"/>
            <w:vAlign w:val="center"/>
          </w:tcPr>
          <w:p w14:paraId="43EEF79D" w14:textId="6FA66DE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27</w:t>
            </w:r>
          </w:p>
        </w:tc>
        <w:tc>
          <w:tcPr>
            <w:tcW w:w="1638" w:type="dxa"/>
            <w:vAlign w:val="center"/>
          </w:tcPr>
          <w:p w14:paraId="419E10C9" w14:textId="58C5410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28</w:t>
            </w:r>
          </w:p>
        </w:tc>
        <w:tc>
          <w:tcPr>
            <w:tcW w:w="1840" w:type="dxa"/>
            <w:vAlign w:val="center"/>
          </w:tcPr>
          <w:p w14:paraId="67F6C52F" w14:textId="042378A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-3.6</w:t>
            </w:r>
          </w:p>
        </w:tc>
      </w:tr>
      <w:tr w:rsidR="001C480B" w:rsidRPr="001C480B" w14:paraId="56B74F67" w14:textId="77777777" w:rsidTr="00735699">
        <w:trPr>
          <w:trHeight w:hRule="exact" w:val="381"/>
          <w:jc w:val="center"/>
        </w:trPr>
        <w:tc>
          <w:tcPr>
            <w:tcW w:w="1716" w:type="dxa"/>
            <w:gridSpan w:val="2"/>
            <w:vAlign w:val="center"/>
          </w:tcPr>
          <w:p w14:paraId="358C68F7" w14:textId="4A4F91D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国家</w:t>
            </w:r>
            <w:proofErr w:type="gramStart"/>
            <w:r w:rsidRPr="001C480B">
              <w:rPr>
                <w:rFonts w:ascii="仿宋_GB2312" w:eastAsia="仿宋_GB2312" w:hAnsi="宋体" w:hint="eastAsia"/>
                <w:kern w:val="0"/>
              </w:rPr>
              <w:t>考核区</w:t>
            </w:r>
            <w:proofErr w:type="gramEnd"/>
            <w:r w:rsidRPr="001C480B">
              <w:rPr>
                <w:rFonts w:ascii="仿宋_GB2312" w:eastAsia="仿宋_GB2312" w:hAnsi="宋体" w:hint="eastAsia"/>
                <w:kern w:val="0"/>
              </w:rPr>
              <w:t>平均</w:t>
            </w:r>
          </w:p>
        </w:tc>
        <w:tc>
          <w:tcPr>
            <w:tcW w:w="1353" w:type="dxa"/>
            <w:vAlign w:val="center"/>
          </w:tcPr>
          <w:p w14:paraId="66A3ADF6" w14:textId="28EB41A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44</w:t>
            </w:r>
          </w:p>
        </w:tc>
        <w:tc>
          <w:tcPr>
            <w:tcW w:w="1674" w:type="dxa"/>
            <w:vAlign w:val="center"/>
          </w:tcPr>
          <w:p w14:paraId="3055A0B1" w14:textId="561D6AF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42</w:t>
            </w:r>
          </w:p>
        </w:tc>
        <w:tc>
          <w:tcPr>
            <w:tcW w:w="1540" w:type="dxa"/>
            <w:vAlign w:val="center"/>
          </w:tcPr>
          <w:p w14:paraId="60027679" w14:textId="3E56A34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4.8</w:t>
            </w:r>
          </w:p>
        </w:tc>
        <w:tc>
          <w:tcPr>
            <w:tcW w:w="1692" w:type="dxa"/>
            <w:gridSpan w:val="2"/>
            <w:vAlign w:val="center"/>
          </w:tcPr>
          <w:p w14:paraId="5987E76F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国家</w:t>
            </w:r>
            <w:proofErr w:type="gramStart"/>
            <w:r w:rsidRPr="001C480B">
              <w:rPr>
                <w:rFonts w:ascii="仿宋_GB2312" w:eastAsia="仿宋_GB2312" w:hAnsi="宋体" w:hint="eastAsia"/>
                <w:kern w:val="0"/>
              </w:rPr>
              <w:t>考核区</w:t>
            </w:r>
            <w:proofErr w:type="gramEnd"/>
            <w:r w:rsidRPr="001C480B">
              <w:rPr>
                <w:rFonts w:ascii="仿宋_GB2312" w:eastAsia="仿宋_GB2312" w:hAnsi="宋体" w:hint="eastAsia"/>
                <w:kern w:val="0"/>
              </w:rPr>
              <w:t>平均</w:t>
            </w:r>
          </w:p>
        </w:tc>
        <w:tc>
          <w:tcPr>
            <w:tcW w:w="1457" w:type="dxa"/>
            <w:vAlign w:val="center"/>
          </w:tcPr>
          <w:p w14:paraId="4DC6613E" w14:textId="59EDC02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24</w:t>
            </w:r>
          </w:p>
        </w:tc>
        <w:tc>
          <w:tcPr>
            <w:tcW w:w="1638" w:type="dxa"/>
            <w:vAlign w:val="center"/>
          </w:tcPr>
          <w:p w14:paraId="4E8D7225" w14:textId="1B98496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27</w:t>
            </w:r>
          </w:p>
        </w:tc>
        <w:tc>
          <w:tcPr>
            <w:tcW w:w="1840" w:type="dxa"/>
            <w:vAlign w:val="center"/>
          </w:tcPr>
          <w:p w14:paraId="2360E17D" w14:textId="4ABA448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-11.1</w:t>
            </w:r>
          </w:p>
        </w:tc>
      </w:tr>
      <w:tr w:rsidR="001C480B" w:rsidRPr="001C480B" w14:paraId="02C9A948" w14:textId="77777777" w:rsidTr="00735699">
        <w:trPr>
          <w:trHeight w:hRule="exact" w:val="327"/>
          <w:jc w:val="center"/>
        </w:trPr>
        <w:tc>
          <w:tcPr>
            <w:tcW w:w="12910" w:type="dxa"/>
            <w:gridSpan w:val="10"/>
            <w:vAlign w:val="center"/>
          </w:tcPr>
          <w:p w14:paraId="516DF7D6" w14:textId="44078AE2" w:rsidR="002C1011" w:rsidRPr="001C480B" w:rsidRDefault="008455B2" w:rsidP="00735699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1C480B">
              <w:rPr>
                <w:rFonts w:ascii="黑体" w:eastAsia="黑体" w:hAnsi="黑体" w:hint="eastAsia"/>
                <w:b/>
                <w:kern w:val="0"/>
                <w:szCs w:val="18"/>
              </w:rPr>
              <w:t>郊区县市</w:t>
            </w:r>
          </w:p>
        </w:tc>
      </w:tr>
      <w:tr w:rsidR="001C480B" w:rsidRPr="001C480B" w14:paraId="184A7D06" w14:textId="77777777" w:rsidTr="00735699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0D6FEF26" w14:textId="77777777" w:rsidR="001542D2" w:rsidRPr="001C480B" w:rsidRDefault="001542D2" w:rsidP="001542D2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1162" w:type="dxa"/>
            <w:vAlign w:val="center"/>
          </w:tcPr>
          <w:p w14:paraId="1A363CEE" w14:textId="1F4C196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五峰县</w:t>
            </w:r>
          </w:p>
        </w:tc>
        <w:tc>
          <w:tcPr>
            <w:tcW w:w="1353" w:type="dxa"/>
            <w:vAlign w:val="center"/>
          </w:tcPr>
          <w:p w14:paraId="2DCC42D0" w14:textId="07F0B0B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33</w:t>
            </w:r>
          </w:p>
        </w:tc>
        <w:tc>
          <w:tcPr>
            <w:tcW w:w="1674" w:type="dxa"/>
            <w:vAlign w:val="center"/>
          </w:tcPr>
          <w:p w14:paraId="102C02ED" w14:textId="1FB2812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29</w:t>
            </w:r>
          </w:p>
        </w:tc>
        <w:tc>
          <w:tcPr>
            <w:tcW w:w="1540" w:type="dxa"/>
            <w:vAlign w:val="center"/>
          </w:tcPr>
          <w:p w14:paraId="0378FE04" w14:textId="1088A22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13.8</w:t>
            </w:r>
          </w:p>
        </w:tc>
        <w:tc>
          <w:tcPr>
            <w:tcW w:w="553" w:type="dxa"/>
            <w:vAlign w:val="center"/>
          </w:tcPr>
          <w:p w14:paraId="53B5909B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1139" w:type="dxa"/>
            <w:vAlign w:val="center"/>
          </w:tcPr>
          <w:p w14:paraId="77796A24" w14:textId="7D8F67C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五峰县</w:t>
            </w:r>
          </w:p>
        </w:tc>
        <w:tc>
          <w:tcPr>
            <w:tcW w:w="1457" w:type="dxa"/>
            <w:vAlign w:val="center"/>
          </w:tcPr>
          <w:p w14:paraId="07E9CD22" w14:textId="5A78E52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17</w:t>
            </w:r>
          </w:p>
        </w:tc>
        <w:tc>
          <w:tcPr>
            <w:tcW w:w="1638" w:type="dxa"/>
            <w:vAlign w:val="center"/>
          </w:tcPr>
          <w:p w14:paraId="2F6F541D" w14:textId="4891981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14</w:t>
            </w:r>
          </w:p>
        </w:tc>
        <w:tc>
          <w:tcPr>
            <w:tcW w:w="1840" w:type="dxa"/>
            <w:vAlign w:val="center"/>
          </w:tcPr>
          <w:p w14:paraId="5CFAB04E" w14:textId="5389E70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21.4</w:t>
            </w:r>
          </w:p>
        </w:tc>
      </w:tr>
      <w:tr w:rsidR="001C480B" w:rsidRPr="001C480B" w14:paraId="6C9DBDB0" w14:textId="77777777" w:rsidTr="00735699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7CAB1D1A" w14:textId="77777777" w:rsidR="001542D2" w:rsidRPr="001C480B" w:rsidRDefault="001542D2" w:rsidP="001542D2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1162" w:type="dxa"/>
            <w:vAlign w:val="center"/>
          </w:tcPr>
          <w:p w14:paraId="4B886B0D" w14:textId="0B152D7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兴山县</w:t>
            </w:r>
          </w:p>
        </w:tc>
        <w:tc>
          <w:tcPr>
            <w:tcW w:w="1353" w:type="dxa"/>
            <w:vAlign w:val="center"/>
          </w:tcPr>
          <w:p w14:paraId="4B7FAE42" w14:textId="4FC2EF6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37</w:t>
            </w:r>
          </w:p>
        </w:tc>
        <w:tc>
          <w:tcPr>
            <w:tcW w:w="1674" w:type="dxa"/>
            <w:vAlign w:val="center"/>
          </w:tcPr>
          <w:p w14:paraId="7C4D0053" w14:textId="5944FED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36</w:t>
            </w:r>
          </w:p>
        </w:tc>
        <w:tc>
          <w:tcPr>
            <w:tcW w:w="1540" w:type="dxa"/>
            <w:vAlign w:val="center"/>
          </w:tcPr>
          <w:p w14:paraId="31127500" w14:textId="52AE4CA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2.8</w:t>
            </w:r>
          </w:p>
        </w:tc>
        <w:tc>
          <w:tcPr>
            <w:tcW w:w="553" w:type="dxa"/>
            <w:vAlign w:val="center"/>
          </w:tcPr>
          <w:p w14:paraId="2C1F5CCA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1139" w:type="dxa"/>
            <w:vAlign w:val="center"/>
          </w:tcPr>
          <w:p w14:paraId="4A37786A" w14:textId="77A1109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兴山县</w:t>
            </w:r>
          </w:p>
        </w:tc>
        <w:tc>
          <w:tcPr>
            <w:tcW w:w="1457" w:type="dxa"/>
            <w:vAlign w:val="center"/>
          </w:tcPr>
          <w:p w14:paraId="4D135BD7" w14:textId="6FAABF1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20</w:t>
            </w:r>
          </w:p>
        </w:tc>
        <w:tc>
          <w:tcPr>
            <w:tcW w:w="1638" w:type="dxa"/>
            <w:vAlign w:val="center"/>
          </w:tcPr>
          <w:p w14:paraId="7AB71F11" w14:textId="78BC4F1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18</w:t>
            </w:r>
          </w:p>
        </w:tc>
        <w:tc>
          <w:tcPr>
            <w:tcW w:w="1840" w:type="dxa"/>
            <w:vAlign w:val="center"/>
          </w:tcPr>
          <w:p w14:paraId="5E2FD8D1" w14:textId="224EE6A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11.1</w:t>
            </w:r>
          </w:p>
        </w:tc>
      </w:tr>
      <w:tr w:rsidR="001C480B" w:rsidRPr="001C480B" w14:paraId="20966875" w14:textId="77777777" w:rsidTr="00735699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7A82FB20" w14:textId="77777777" w:rsidR="001542D2" w:rsidRPr="001C480B" w:rsidRDefault="001542D2" w:rsidP="001542D2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</w:t>
            </w:r>
          </w:p>
        </w:tc>
        <w:tc>
          <w:tcPr>
            <w:tcW w:w="1162" w:type="dxa"/>
            <w:vAlign w:val="center"/>
          </w:tcPr>
          <w:p w14:paraId="0DE8F3F0" w14:textId="45C704D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秭归县</w:t>
            </w:r>
          </w:p>
        </w:tc>
        <w:tc>
          <w:tcPr>
            <w:tcW w:w="1353" w:type="dxa"/>
            <w:vAlign w:val="center"/>
          </w:tcPr>
          <w:p w14:paraId="3CE2F4A9" w14:textId="0E6D315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41</w:t>
            </w:r>
          </w:p>
        </w:tc>
        <w:tc>
          <w:tcPr>
            <w:tcW w:w="1674" w:type="dxa"/>
            <w:vAlign w:val="center"/>
          </w:tcPr>
          <w:p w14:paraId="69D0D341" w14:textId="4B2B569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34</w:t>
            </w:r>
          </w:p>
        </w:tc>
        <w:tc>
          <w:tcPr>
            <w:tcW w:w="1540" w:type="dxa"/>
            <w:vAlign w:val="center"/>
          </w:tcPr>
          <w:p w14:paraId="0B4558FB" w14:textId="4962FEA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20.6</w:t>
            </w:r>
          </w:p>
        </w:tc>
        <w:tc>
          <w:tcPr>
            <w:tcW w:w="553" w:type="dxa"/>
            <w:vAlign w:val="center"/>
          </w:tcPr>
          <w:p w14:paraId="7E734C07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</w:t>
            </w:r>
          </w:p>
        </w:tc>
        <w:tc>
          <w:tcPr>
            <w:tcW w:w="1139" w:type="dxa"/>
            <w:vAlign w:val="center"/>
          </w:tcPr>
          <w:p w14:paraId="2838A740" w14:textId="095CB07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远安县</w:t>
            </w:r>
          </w:p>
        </w:tc>
        <w:tc>
          <w:tcPr>
            <w:tcW w:w="1457" w:type="dxa"/>
            <w:vAlign w:val="center"/>
          </w:tcPr>
          <w:p w14:paraId="2074FBB9" w14:textId="3B9070C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21</w:t>
            </w:r>
          </w:p>
        </w:tc>
        <w:tc>
          <w:tcPr>
            <w:tcW w:w="1638" w:type="dxa"/>
            <w:vAlign w:val="center"/>
          </w:tcPr>
          <w:p w14:paraId="42E9A7E5" w14:textId="4688922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19</w:t>
            </w:r>
          </w:p>
        </w:tc>
        <w:tc>
          <w:tcPr>
            <w:tcW w:w="1840" w:type="dxa"/>
            <w:vAlign w:val="center"/>
          </w:tcPr>
          <w:p w14:paraId="18DAE52B" w14:textId="4D6FFE5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10.5</w:t>
            </w:r>
          </w:p>
        </w:tc>
      </w:tr>
      <w:tr w:rsidR="001C480B" w:rsidRPr="001C480B" w14:paraId="2EF1F2E7" w14:textId="77777777" w:rsidTr="00735699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45320F12" w14:textId="77777777" w:rsidR="001542D2" w:rsidRPr="001C480B" w:rsidRDefault="001542D2" w:rsidP="001542D2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</w:t>
            </w:r>
          </w:p>
        </w:tc>
        <w:tc>
          <w:tcPr>
            <w:tcW w:w="1162" w:type="dxa"/>
            <w:vAlign w:val="center"/>
          </w:tcPr>
          <w:p w14:paraId="2C78F2B7" w14:textId="4728112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长阳县</w:t>
            </w:r>
          </w:p>
        </w:tc>
        <w:tc>
          <w:tcPr>
            <w:tcW w:w="1353" w:type="dxa"/>
            <w:vAlign w:val="center"/>
          </w:tcPr>
          <w:p w14:paraId="370433C4" w14:textId="37EA122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44</w:t>
            </w:r>
          </w:p>
        </w:tc>
        <w:tc>
          <w:tcPr>
            <w:tcW w:w="1674" w:type="dxa"/>
            <w:vAlign w:val="center"/>
          </w:tcPr>
          <w:p w14:paraId="3742C583" w14:textId="7488483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38</w:t>
            </w:r>
          </w:p>
        </w:tc>
        <w:tc>
          <w:tcPr>
            <w:tcW w:w="1540" w:type="dxa"/>
            <w:vAlign w:val="center"/>
          </w:tcPr>
          <w:p w14:paraId="17A00E3B" w14:textId="4487FEB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15.8</w:t>
            </w:r>
          </w:p>
        </w:tc>
        <w:tc>
          <w:tcPr>
            <w:tcW w:w="553" w:type="dxa"/>
            <w:vAlign w:val="center"/>
          </w:tcPr>
          <w:p w14:paraId="724EA687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</w:t>
            </w:r>
          </w:p>
        </w:tc>
        <w:tc>
          <w:tcPr>
            <w:tcW w:w="1139" w:type="dxa"/>
            <w:vAlign w:val="center"/>
          </w:tcPr>
          <w:p w14:paraId="4E57729E" w14:textId="787DD37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长阳县</w:t>
            </w:r>
          </w:p>
        </w:tc>
        <w:tc>
          <w:tcPr>
            <w:tcW w:w="1457" w:type="dxa"/>
            <w:vAlign w:val="center"/>
          </w:tcPr>
          <w:p w14:paraId="0BD4EEB2" w14:textId="53791E0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22</w:t>
            </w:r>
          </w:p>
        </w:tc>
        <w:tc>
          <w:tcPr>
            <w:tcW w:w="1638" w:type="dxa"/>
            <w:vAlign w:val="center"/>
          </w:tcPr>
          <w:p w14:paraId="02D5C73C" w14:textId="078AE8E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22</w:t>
            </w:r>
          </w:p>
        </w:tc>
        <w:tc>
          <w:tcPr>
            <w:tcW w:w="1840" w:type="dxa"/>
            <w:vAlign w:val="center"/>
          </w:tcPr>
          <w:p w14:paraId="5E48EE7C" w14:textId="611E0CB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</w:tr>
      <w:tr w:rsidR="001C480B" w:rsidRPr="001C480B" w14:paraId="02E9827F" w14:textId="77777777" w:rsidTr="00735699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130048F5" w14:textId="77777777" w:rsidR="001542D2" w:rsidRPr="001C480B" w:rsidRDefault="001542D2" w:rsidP="001542D2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5</w:t>
            </w:r>
          </w:p>
        </w:tc>
        <w:tc>
          <w:tcPr>
            <w:tcW w:w="1162" w:type="dxa"/>
            <w:vAlign w:val="center"/>
          </w:tcPr>
          <w:p w14:paraId="0CFBABF5" w14:textId="3341174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宜都市</w:t>
            </w:r>
          </w:p>
        </w:tc>
        <w:tc>
          <w:tcPr>
            <w:tcW w:w="1353" w:type="dxa"/>
            <w:vAlign w:val="center"/>
          </w:tcPr>
          <w:p w14:paraId="2E009E63" w14:textId="34E4DEC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47</w:t>
            </w:r>
          </w:p>
        </w:tc>
        <w:tc>
          <w:tcPr>
            <w:tcW w:w="1674" w:type="dxa"/>
            <w:vAlign w:val="center"/>
          </w:tcPr>
          <w:p w14:paraId="68C90145" w14:textId="11D5566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46</w:t>
            </w:r>
          </w:p>
        </w:tc>
        <w:tc>
          <w:tcPr>
            <w:tcW w:w="1540" w:type="dxa"/>
            <w:vAlign w:val="center"/>
          </w:tcPr>
          <w:p w14:paraId="0242B4F2" w14:textId="355EECA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2.2</w:t>
            </w:r>
          </w:p>
        </w:tc>
        <w:tc>
          <w:tcPr>
            <w:tcW w:w="553" w:type="dxa"/>
            <w:vAlign w:val="center"/>
          </w:tcPr>
          <w:p w14:paraId="54246B93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5</w:t>
            </w:r>
          </w:p>
        </w:tc>
        <w:tc>
          <w:tcPr>
            <w:tcW w:w="1139" w:type="dxa"/>
            <w:vAlign w:val="center"/>
          </w:tcPr>
          <w:p w14:paraId="143FC112" w14:textId="707E79B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秭归县</w:t>
            </w:r>
          </w:p>
        </w:tc>
        <w:tc>
          <w:tcPr>
            <w:tcW w:w="1457" w:type="dxa"/>
            <w:vAlign w:val="center"/>
          </w:tcPr>
          <w:p w14:paraId="6CDE91C6" w14:textId="6B76AF7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24</w:t>
            </w:r>
          </w:p>
        </w:tc>
        <w:tc>
          <w:tcPr>
            <w:tcW w:w="1638" w:type="dxa"/>
            <w:vAlign w:val="center"/>
          </w:tcPr>
          <w:p w14:paraId="318B48A6" w14:textId="6CDFFBF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25</w:t>
            </w:r>
          </w:p>
        </w:tc>
        <w:tc>
          <w:tcPr>
            <w:tcW w:w="1840" w:type="dxa"/>
            <w:vAlign w:val="center"/>
          </w:tcPr>
          <w:p w14:paraId="476EDB8D" w14:textId="0D71C84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-4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</w:tr>
      <w:tr w:rsidR="001C480B" w:rsidRPr="001C480B" w14:paraId="1AF7368E" w14:textId="77777777" w:rsidTr="00735699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5340068C" w14:textId="77777777" w:rsidR="001542D2" w:rsidRPr="001C480B" w:rsidRDefault="001542D2" w:rsidP="001542D2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162" w:type="dxa"/>
            <w:vAlign w:val="center"/>
          </w:tcPr>
          <w:p w14:paraId="5A47FC7B" w14:textId="7F72581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枝江市</w:t>
            </w:r>
          </w:p>
        </w:tc>
        <w:tc>
          <w:tcPr>
            <w:tcW w:w="1353" w:type="dxa"/>
            <w:vAlign w:val="center"/>
          </w:tcPr>
          <w:p w14:paraId="16ADE070" w14:textId="02E9376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47</w:t>
            </w:r>
          </w:p>
        </w:tc>
        <w:tc>
          <w:tcPr>
            <w:tcW w:w="1674" w:type="dxa"/>
            <w:vAlign w:val="center"/>
          </w:tcPr>
          <w:p w14:paraId="2787F5CA" w14:textId="1180C04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44</w:t>
            </w:r>
          </w:p>
        </w:tc>
        <w:tc>
          <w:tcPr>
            <w:tcW w:w="1540" w:type="dxa"/>
            <w:vAlign w:val="center"/>
          </w:tcPr>
          <w:p w14:paraId="25ED1CB4" w14:textId="77DC268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6.8</w:t>
            </w:r>
          </w:p>
        </w:tc>
        <w:tc>
          <w:tcPr>
            <w:tcW w:w="553" w:type="dxa"/>
            <w:vAlign w:val="center"/>
          </w:tcPr>
          <w:p w14:paraId="1472E276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139" w:type="dxa"/>
            <w:vAlign w:val="center"/>
          </w:tcPr>
          <w:p w14:paraId="16667DC5" w14:textId="20F4113A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宜都市</w:t>
            </w:r>
          </w:p>
        </w:tc>
        <w:tc>
          <w:tcPr>
            <w:tcW w:w="1457" w:type="dxa"/>
            <w:vAlign w:val="center"/>
          </w:tcPr>
          <w:p w14:paraId="74F3AB2E" w14:textId="5F708F7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26</w:t>
            </w:r>
          </w:p>
        </w:tc>
        <w:tc>
          <w:tcPr>
            <w:tcW w:w="1638" w:type="dxa"/>
            <w:vAlign w:val="center"/>
          </w:tcPr>
          <w:p w14:paraId="42FB01E4" w14:textId="1CDA320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28</w:t>
            </w:r>
          </w:p>
        </w:tc>
        <w:tc>
          <w:tcPr>
            <w:tcW w:w="1840" w:type="dxa"/>
            <w:vAlign w:val="center"/>
          </w:tcPr>
          <w:p w14:paraId="32845D2C" w14:textId="04CA9ED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-7.1</w:t>
            </w:r>
          </w:p>
        </w:tc>
      </w:tr>
      <w:tr w:rsidR="001C480B" w:rsidRPr="001C480B" w14:paraId="61571EAF" w14:textId="77777777" w:rsidTr="00735699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18F4A9B3" w14:textId="77777777" w:rsidR="001542D2" w:rsidRPr="001C480B" w:rsidRDefault="001542D2" w:rsidP="001542D2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1162" w:type="dxa"/>
            <w:vAlign w:val="center"/>
          </w:tcPr>
          <w:p w14:paraId="7D1EEFC5" w14:textId="64E8F0B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当阳市</w:t>
            </w:r>
          </w:p>
        </w:tc>
        <w:tc>
          <w:tcPr>
            <w:tcW w:w="1353" w:type="dxa"/>
            <w:vAlign w:val="center"/>
          </w:tcPr>
          <w:p w14:paraId="26E15E2A" w14:textId="446A65D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49</w:t>
            </w:r>
          </w:p>
        </w:tc>
        <w:tc>
          <w:tcPr>
            <w:tcW w:w="1674" w:type="dxa"/>
            <w:vAlign w:val="center"/>
          </w:tcPr>
          <w:p w14:paraId="2EE64601" w14:textId="5614A6A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51</w:t>
            </w:r>
          </w:p>
        </w:tc>
        <w:tc>
          <w:tcPr>
            <w:tcW w:w="1540" w:type="dxa"/>
            <w:vAlign w:val="center"/>
          </w:tcPr>
          <w:p w14:paraId="5318588C" w14:textId="24B8E10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-3.9</w:t>
            </w:r>
          </w:p>
        </w:tc>
        <w:tc>
          <w:tcPr>
            <w:tcW w:w="553" w:type="dxa"/>
            <w:vAlign w:val="center"/>
          </w:tcPr>
          <w:p w14:paraId="6809D7EF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1139" w:type="dxa"/>
            <w:vAlign w:val="center"/>
          </w:tcPr>
          <w:p w14:paraId="5CADED4D" w14:textId="6148F2D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当阳市</w:t>
            </w:r>
          </w:p>
        </w:tc>
        <w:tc>
          <w:tcPr>
            <w:tcW w:w="1457" w:type="dxa"/>
            <w:vAlign w:val="center"/>
          </w:tcPr>
          <w:p w14:paraId="17757805" w14:textId="119FE39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27</w:t>
            </w:r>
          </w:p>
        </w:tc>
        <w:tc>
          <w:tcPr>
            <w:tcW w:w="1638" w:type="dxa"/>
            <w:vAlign w:val="center"/>
          </w:tcPr>
          <w:p w14:paraId="108A1184" w14:textId="01E6A80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21</w:t>
            </w:r>
          </w:p>
        </w:tc>
        <w:tc>
          <w:tcPr>
            <w:tcW w:w="1840" w:type="dxa"/>
            <w:vAlign w:val="center"/>
          </w:tcPr>
          <w:p w14:paraId="1BCEA330" w14:textId="0B3D9FC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28.6</w:t>
            </w:r>
          </w:p>
        </w:tc>
      </w:tr>
      <w:tr w:rsidR="001C480B" w:rsidRPr="001C480B" w14:paraId="5DCC47B5" w14:textId="77777777" w:rsidTr="00735699">
        <w:trPr>
          <w:trHeight w:hRule="exact" w:val="381"/>
          <w:jc w:val="center"/>
        </w:trPr>
        <w:tc>
          <w:tcPr>
            <w:tcW w:w="554" w:type="dxa"/>
            <w:vAlign w:val="center"/>
          </w:tcPr>
          <w:p w14:paraId="66410CE5" w14:textId="77777777" w:rsidR="001542D2" w:rsidRPr="001C480B" w:rsidRDefault="001542D2" w:rsidP="001542D2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8</w:t>
            </w:r>
          </w:p>
        </w:tc>
        <w:tc>
          <w:tcPr>
            <w:tcW w:w="1162" w:type="dxa"/>
            <w:vAlign w:val="center"/>
          </w:tcPr>
          <w:p w14:paraId="6898878E" w14:textId="42E352D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远安县</w:t>
            </w:r>
          </w:p>
        </w:tc>
        <w:tc>
          <w:tcPr>
            <w:tcW w:w="1353" w:type="dxa"/>
            <w:vAlign w:val="center"/>
          </w:tcPr>
          <w:p w14:paraId="3E952EAC" w14:textId="5C3CCCD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54</w:t>
            </w:r>
          </w:p>
        </w:tc>
        <w:tc>
          <w:tcPr>
            <w:tcW w:w="1674" w:type="dxa"/>
            <w:vAlign w:val="center"/>
          </w:tcPr>
          <w:p w14:paraId="7C2C5F63" w14:textId="26727F0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42</w:t>
            </w:r>
          </w:p>
        </w:tc>
        <w:tc>
          <w:tcPr>
            <w:tcW w:w="1540" w:type="dxa"/>
            <w:vAlign w:val="center"/>
          </w:tcPr>
          <w:p w14:paraId="4D54502D" w14:textId="76D5533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28.6</w:t>
            </w:r>
          </w:p>
        </w:tc>
        <w:tc>
          <w:tcPr>
            <w:tcW w:w="553" w:type="dxa"/>
            <w:vAlign w:val="center"/>
          </w:tcPr>
          <w:p w14:paraId="3694A7E3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8</w:t>
            </w:r>
          </w:p>
        </w:tc>
        <w:tc>
          <w:tcPr>
            <w:tcW w:w="1139" w:type="dxa"/>
            <w:vAlign w:val="center"/>
          </w:tcPr>
          <w:p w14:paraId="7FF98BA0" w14:textId="17C41FF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枝江市</w:t>
            </w:r>
          </w:p>
        </w:tc>
        <w:tc>
          <w:tcPr>
            <w:tcW w:w="1457" w:type="dxa"/>
            <w:vAlign w:val="center"/>
          </w:tcPr>
          <w:p w14:paraId="236E6300" w14:textId="6893434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29</w:t>
            </w:r>
          </w:p>
        </w:tc>
        <w:tc>
          <w:tcPr>
            <w:tcW w:w="1638" w:type="dxa"/>
            <w:vAlign w:val="center"/>
          </w:tcPr>
          <w:p w14:paraId="5CD8C3CD" w14:textId="1CEDB42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29</w:t>
            </w:r>
          </w:p>
        </w:tc>
        <w:tc>
          <w:tcPr>
            <w:tcW w:w="1840" w:type="dxa"/>
            <w:vAlign w:val="center"/>
          </w:tcPr>
          <w:p w14:paraId="02DC7049" w14:textId="12FCF5E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</w:tr>
      <w:tr w:rsidR="001C480B" w:rsidRPr="001C480B" w14:paraId="7F131E4B" w14:textId="77777777" w:rsidTr="00735699">
        <w:trPr>
          <w:trHeight w:hRule="exact" w:val="381"/>
          <w:jc w:val="center"/>
        </w:trPr>
        <w:tc>
          <w:tcPr>
            <w:tcW w:w="1716" w:type="dxa"/>
            <w:gridSpan w:val="2"/>
            <w:vAlign w:val="center"/>
          </w:tcPr>
          <w:p w14:paraId="00E7C486" w14:textId="5B65C11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郊区县市平均</w:t>
            </w:r>
          </w:p>
        </w:tc>
        <w:tc>
          <w:tcPr>
            <w:tcW w:w="1353" w:type="dxa"/>
            <w:vAlign w:val="center"/>
          </w:tcPr>
          <w:p w14:paraId="566B0406" w14:textId="6E78996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44</w:t>
            </w:r>
          </w:p>
        </w:tc>
        <w:tc>
          <w:tcPr>
            <w:tcW w:w="1674" w:type="dxa"/>
            <w:vAlign w:val="center"/>
          </w:tcPr>
          <w:p w14:paraId="62862EA0" w14:textId="2C58818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40</w:t>
            </w:r>
          </w:p>
        </w:tc>
        <w:tc>
          <w:tcPr>
            <w:tcW w:w="1540" w:type="dxa"/>
            <w:vAlign w:val="center"/>
          </w:tcPr>
          <w:p w14:paraId="50B78A43" w14:textId="3226BBF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1692" w:type="dxa"/>
            <w:gridSpan w:val="2"/>
            <w:vAlign w:val="center"/>
          </w:tcPr>
          <w:p w14:paraId="2C4019E3" w14:textId="674909EA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郊区县市平均</w:t>
            </w:r>
          </w:p>
        </w:tc>
        <w:tc>
          <w:tcPr>
            <w:tcW w:w="1457" w:type="dxa"/>
            <w:vAlign w:val="center"/>
          </w:tcPr>
          <w:p w14:paraId="322DE25F" w14:textId="1FD8A50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23</w:t>
            </w:r>
          </w:p>
        </w:tc>
        <w:tc>
          <w:tcPr>
            <w:tcW w:w="1638" w:type="dxa"/>
            <w:vAlign w:val="center"/>
          </w:tcPr>
          <w:p w14:paraId="2552263D" w14:textId="7C397FF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22</w:t>
            </w:r>
          </w:p>
        </w:tc>
        <w:tc>
          <w:tcPr>
            <w:tcW w:w="1840" w:type="dxa"/>
            <w:vAlign w:val="center"/>
          </w:tcPr>
          <w:p w14:paraId="5B91AFD3" w14:textId="0070FDB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4.5</w:t>
            </w:r>
          </w:p>
        </w:tc>
      </w:tr>
    </w:tbl>
    <w:p w14:paraId="53506B6F" w14:textId="74C35F0B" w:rsidR="002C1011" w:rsidRPr="001C480B" w:rsidRDefault="00000000">
      <w:pPr>
        <w:rPr>
          <w:rFonts w:ascii="仿宋_GB2312" w:eastAsia="仿宋_GB2312" w:cs="仿宋_GB2312"/>
        </w:rPr>
      </w:pPr>
      <w:r w:rsidRPr="001C480B">
        <w:rPr>
          <w:rFonts w:ascii="仿宋_GB2312" w:eastAsia="仿宋_GB2312" w:cs="仿宋_GB2312" w:hint="eastAsia"/>
        </w:rPr>
        <w:t>备注：</w:t>
      </w:r>
      <w:r w:rsidRPr="001C480B">
        <w:rPr>
          <w:rFonts w:ascii="仿宋_GB2312" w:eastAsia="仿宋_GB2312" w:cs="仿宋_GB2312"/>
        </w:rPr>
        <w:t>*</w:t>
      </w:r>
      <w:r w:rsidRPr="001C480B">
        <w:rPr>
          <w:rFonts w:ascii="仿宋_GB2312" w:eastAsia="仿宋_GB2312" w:cs="仿宋_GB2312" w:hint="eastAsia"/>
        </w:rPr>
        <w:t>为</w:t>
      </w:r>
      <w:r w:rsidR="00BB3F45" w:rsidRPr="001C480B">
        <w:rPr>
          <w:rFonts w:ascii="仿宋_GB2312" w:eastAsia="仿宋_GB2312" w:cs="仿宋_GB2312" w:hint="eastAsia"/>
        </w:rPr>
        <w:t>主城区</w:t>
      </w:r>
      <w:r w:rsidRPr="001C480B">
        <w:rPr>
          <w:rFonts w:ascii="仿宋_GB2312" w:eastAsia="仿宋_GB2312" w:cs="仿宋_GB2312" w:hint="eastAsia"/>
        </w:rPr>
        <w:t>；全市（</w:t>
      </w:r>
      <w:proofErr w:type="gramStart"/>
      <w:r w:rsidRPr="001C480B">
        <w:rPr>
          <w:rFonts w:ascii="仿宋_GB2312" w:eastAsia="仿宋_GB2312" w:cs="仿宋_GB2312" w:hint="eastAsia"/>
        </w:rPr>
        <w:t>含</w:t>
      </w:r>
      <w:r w:rsidR="00BB3F45" w:rsidRPr="001C480B">
        <w:rPr>
          <w:rFonts w:ascii="仿宋_GB2312" w:eastAsia="仿宋_GB2312" w:cs="仿宋_GB2312" w:hint="eastAsia"/>
        </w:rPr>
        <w:t>主城区</w:t>
      </w:r>
      <w:proofErr w:type="gramEnd"/>
      <w:r w:rsidRPr="001C480B">
        <w:rPr>
          <w:rFonts w:ascii="仿宋_GB2312" w:eastAsia="仿宋_GB2312" w:cs="仿宋_GB2312" w:hint="eastAsia"/>
        </w:rPr>
        <w:t>）用实况数据评价。</w:t>
      </w:r>
    </w:p>
    <w:p w14:paraId="4F3667D3" w14:textId="76BD334E" w:rsidR="002C1011" w:rsidRPr="001C480B" w:rsidRDefault="00000000">
      <w:pPr>
        <w:jc w:val="center"/>
        <w:rPr>
          <w:rFonts w:ascii="黑体" w:eastAsia="黑体"/>
          <w:sz w:val="30"/>
          <w:szCs w:val="30"/>
        </w:rPr>
      </w:pPr>
      <w:r w:rsidRPr="001C480B">
        <w:rPr>
          <w:rFonts w:ascii="黑体" w:eastAsia="黑体" w:hint="eastAsia"/>
          <w:sz w:val="30"/>
          <w:szCs w:val="30"/>
        </w:rPr>
        <w:t>表3</w:t>
      </w:r>
      <w:r w:rsidRPr="001C480B">
        <w:rPr>
          <w:rFonts w:ascii="黑体" w:eastAsia="黑体"/>
          <w:sz w:val="30"/>
          <w:szCs w:val="30"/>
        </w:rPr>
        <w:t xml:space="preserve">    </w:t>
      </w:r>
      <w:r w:rsidR="00447B16" w:rsidRPr="001C480B">
        <w:rPr>
          <w:rFonts w:ascii="黑体" w:eastAsia="黑体" w:hAnsi="黑体" w:cs="仿宋_GB2312" w:hint="eastAsia"/>
          <w:bCs/>
          <w:sz w:val="30"/>
          <w:szCs w:val="30"/>
        </w:rPr>
        <w:t>2025年</w:t>
      </w:r>
      <w:r w:rsidR="001542D2" w:rsidRPr="001C480B">
        <w:rPr>
          <w:rFonts w:ascii="黑体" w:eastAsia="黑体" w:hAnsi="黑体" w:cs="仿宋_GB2312" w:hint="eastAsia"/>
          <w:bCs/>
          <w:sz w:val="30"/>
          <w:szCs w:val="30"/>
        </w:rPr>
        <w:t>第二季度</w:t>
      </w:r>
      <w:r w:rsidRPr="001C480B">
        <w:rPr>
          <w:rFonts w:ascii="黑体" w:eastAsia="黑体" w:hint="eastAsia"/>
          <w:sz w:val="30"/>
          <w:szCs w:val="30"/>
        </w:rPr>
        <w:t>环境空气气态污染物平均浓度表</w:t>
      </w:r>
    </w:p>
    <w:tbl>
      <w:tblPr>
        <w:tblW w:w="1453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885"/>
        <w:gridCol w:w="885"/>
        <w:gridCol w:w="1468"/>
        <w:gridCol w:w="885"/>
        <w:gridCol w:w="885"/>
        <w:gridCol w:w="1449"/>
        <w:gridCol w:w="885"/>
        <w:gridCol w:w="885"/>
        <w:gridCol w:w="1451"/>
        <w:gridCol w:w="885"/>
        <w:gridCol w:w="885"/>
        <w:gridCol w:w="1385"/>
      </w:tblGrid>
      <w:tr w:rsidR="001C480B" w:rsidRPr="001C480B" w14:paraId="78262D5F" w14:textId="77777777">
        <w:trPr>
          <w:trHeight w:val="34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F612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区域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0A5F" w14:textId="0136543E" w:rsidR="002C1011" w:rsidRPr="001C480B" w:rsidRDefault="001542D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4-6月O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bscript"/>
              </w:rPr>
              <w:t>3</w:t>
            </w: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日最大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8</w:t>
            </w: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小时均</w:t>
            </w:r>
          </w:p>
          <w:p w14:paraId="2274C5D7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值第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90</w:t>
            </w:r>
            <w:proofErr w:type="gramStart"/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百</w:t>
            </w:r>
            <w:proofErr w:type="gramEnd"/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分位数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(</w:t>
            </w: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μ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g/m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perscript"/>
              </w:rPr>
              <w:t>3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)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8F16" w14:textId="739D7253" w:rsidR="002C1011" w:rsidRPr="001C480B" w:rsidRDefault="001542D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4-6月NO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bscript"/>
              </w:rPr>
              <w:t>2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(</w:t>
            </w: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μ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g/m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perscript"/>
              </w:rPr>
              <w:t>3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)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31DB" w14:textId="4758699A" w:rsidR="002C1011" w:rsidRPr="001C480B" w:rsidRDefault="001542D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4-6月SO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bscript"/>
              </w:rPr>
              <w:t>2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(</w:t>
            </w: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μ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g/m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perscript"/>
              </w:rPr>
              <w:t>3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)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89EF" w14:textId="6FC81E7F" w:rsidR="002C1011" w:rsidRPr="001C480B" w:rsidRDefault="001542D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4-6月CO</w:t>
            </w: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日均值第</w:t>
            </w:r>
          </w:p>
          <w:p w14:paraId="09255478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95</w:t>
            </w:r>
            <w:proofErr w:type="gramStart"/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百</w:t>
            </w:r>
            <w:proofErr w:type="gramEnd"/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分位数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(</w:t>
            </w: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m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g/m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perscript"/>
              </w:rPr>
              <w:t>3</w:t>
            </w: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)</w:t>
            </w:r>
          </w:p>
        </w:tc>
      </w:tr>
      <w:tr w:rsidR="001C480B" w:rsidRPr="001C480B" w14:paraId="79127C24" w14:textId="77777777">
        <w:trPr>
          <w:trHeight w:val="34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950A" w14:textId="77777777" w:rsidR="002C1011" w:rsidRPr="001C480B" w:rsidRDefault="002C1011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8078" w14:textId="4C32AFEB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2025年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3B5B" w14:textId="5C3248F7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0201" w14:textId="1E4E9C9A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较</w:t>
            </w:r>
            <w:r w:rsidR="00447B16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  <w:p w14:paraId="64F9A239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同期变幅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57F2" w14:textId="6C888EE0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2025年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C6B1" w14:textId="0000A29C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3DBB" w14:textId="25DAB50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较</w:t>
            </w:r>
            <w:r w:rsidR="00447B16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  <w:p w14:paraId="01930914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同期变幅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E517" w14:textId="5C510527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2025年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45E6" w14:textId="3635BF5C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63C7" w14:textId="23D6506C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较</w:t>
            </w:r>
            <w:r w:rsidR="00447B16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  <w:p w14:paraId="39E2A502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同期变幅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FDCA" w14:textId="4049819D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2025年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13D6" w14:textId="4FA8A6B0" w:rsidR="002C1011" w:rsidRPr="001C480B" w:rsidRDefault="00447B16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D055" w14:textId="324335B1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较</w:t>
            </w:r>
            <w:r w:rsidR="00447B16" w:rsidRPr="001C480B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  <w:p w14:paraId="5CF333AE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同期变幅</w:t>
            </w:r>
            <w:r w:rsidRPr="001C480B">
              <w:rPr>
                <w:rFonts w:ascii="黑体" w:eastAsia="黑体" w:hAnsi="黑体" w:hint="eastAsia"/>
                <w:b/>
                <w:bCs/>
                <w:kern w:val="0"/>
                <w:szCs w:val="18"/>
              </w:rPr>
              <w:t>(%)</w:t>
            </w:r>
          </w:p>
        </w:tc>
      </w:tr>
      <w:tr w:rsidR="001C480B" w:rsidRPr="001C480B" w14:paraId="6166F06C" w14:textId="77777777">
        <w:trPr>
          <w:trHeight w:val="340"/>
          <w:jc w:val="center"/>
        </w:trPr>
        <w:tc>
          <w:tcPr>
            <w:tcW w:w="1453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5A6D" w14:textId="77777777" w:rsidR="002C1011" w:rsidRPr="001C480B" w:rsidRDefault="00000000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黑体" w:hint="eastAsia"/>
                <w:b/>
                <w:kern w:val="0"/>
                <w:szCs w:val="18"/>
              </w:rPr>
              <w:t>主城区</w:t>
            </w:r>
          </w:p>
        </w:tc>
      </w:tr>
      <w:tr w:rsidR="001C480B" w:rsidRPr="001C480B" w14:paraId="3FEEF57D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3D7F" w14:textId="5BF184B5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*伍家岗区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F7F2" w14:textId="548BCA5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CB57" w14:textId="103BC73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175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EACF0" w14:textId="3BCFC73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-16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2EFB" w14:textId="342604C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02B13" w14:textId="7220A8D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5436" w14:textId="1AD31A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936D" w14:textId="5146368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CA773" w14:textId="70013F7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9B28" w14:textId="0D65AB4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FFBC" w14:textId="78A3B13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9D99" w14:textId="3F795F0A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9E04F" w14:textId="02BF347A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</w:tr>
      <w:tr w:rsidR="001C480B" w:rsidRPr="001C480B" w14:paraId="519138DD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9E7E" w14:textId="325F1A13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*点军区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18B3" w14:textId="6BCF00E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4519" w14:textId="0E88333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A127" w14:textId="792C83F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-13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4389" w14:textId="70880CB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CE0A" w14:textId="5DE4452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F255B" w14:textId="691CDAA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5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8F816" w14:textId="69CE5D3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50A4" w14:textId="58B80B2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6597" w14:textId="7C60B52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22CAB" w14:textId="3AC537E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7BA7" w14:textId="34199E7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A637" w14:textId="2445DC4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-28.6</w:t>
            </w:r>
          </w:p>
        </w:tc>
      </w:tr>
      <w:tr w:rsidR="001C480B" w:rsidRPr="001C480B" w14:paraId="4E8EAC0F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488F" w14:textId="7CF50F2B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*夷陵区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715C" w14:textId="2521B3C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C758" w14:textId="3E250D4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179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242E" w14:textId="2B1322C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-15.6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CECD" w14:textId="07F903D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835B" w14:textId="1B73165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480C" w14:textId="329C371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ED64B" w14:textId="17C390A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BE3B" w14:textId="0E80999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C61C" w14:textId="45A66C9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9F07F" w14:textId="29190FD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C072F" w14:textId="49D1F18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881D" w14:textId="3F17686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-28.6</w:t>
            </w:r>
          </w:p>
        </w:tc>
      </w:tr>
      <w:tr w:rsidR="001C480B" w:rsidRPr="001C480B" w14:paraId="101BB58D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81A" w14:textId="4D1F329F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*西陵区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2052" w14:textId="3067B18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9937" w14:textId="2216523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D25D" w14:textId="091A963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-5.6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FC3F" w14:textId="1D70E58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ADB26" w14:textId="1D3F22D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079D" w14:textId="14A3869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-27.3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DE77" w14:textId="12C3C6C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3933" w14:textId="4747E95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1553" w14:textId="4EBE750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C2AD" w14:textId="2080546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6985" w14:textId="3E20602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40B20" w14:textId="2A60BBB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</w:tr>
      <w:tr w:rsidR="001C480B" w:rsidRPr="001C480B" w14:paraId="269295DF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D6B" w14:textId="61D10D04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*猇亭区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D861" w14:textId="39116CB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0D828" w14:textId="06D4CCC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159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44FB" w14:textId="17FC41C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-4.4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031D8" w14:textId="5D60437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EB16" w14:textId="5681B93A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66A2" w14:textId="2D1A683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-13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D452C" w14:textId="745EF15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3672D" w14:textId="17A0073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FA0B" w14:textId="1F5264E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-12.5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A69E4" w14:textId="07B7724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D06E7" w14:textId="16A00A4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92CD" w14:textId="44D391E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</w:tr>
      <w:tr w:rsidR="001C480B" w:rsidRPr="001C480B" w14:paraId="34E34375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45DB" w14:textId="56BDDF25" w:rsidR="001542D2" w:rsidRPr="001C480B" w:rsidRDefault="00920BBC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*高新区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0C518" w14:textId="37815D7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D7BA" w14:textId="6EC8793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182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C248" w14:textId="4ADC1C0A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-11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FF7F" w14:textId="0318772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4A5F2" w14:textId="6C99639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03AA" w14:textId="32DC34D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C66ED" w14:textId="7CDFC2B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6798" w14:textId="7FC5BAC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3EF5B" w14:textId="6E3BFF7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-14.3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7EA6" w14:textId="11E5691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AB99" w14:textId="1F9E694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1122E" w14:textId="39C8D03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33.3</w:t>
            </w:r>
          </w:p>
        </w:tc>
      </w:tr>
      <w:tr w:rsidR="001C480B" w:rsidRPr="001C480B" w14:paraId="26948D10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3B1" w14:textId="7777777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国家</w:t>
            </w:r>
            <w:proofErr w:type="gramStart"/>
            <w:r w:rsidRPr="001C480B">
              <w:rPr>
                <w:rFonts w:ascii="仿宋_GB2312" w:eastAsia="仿宋_GB2312" w:hAnsi="宋体" w:hint="eastAsia"/>
                <w:kern w:val="0"/>
              </w:rPr>
              <w:t>考核区</w:t>
            </w:r>
            <w:proofErr w:type="gramEnd"/>
            <w:r w:rsidRPr="001C480B">
              <w:rPr>
                <w:rFonts w:ascii="仿宋_GB2312" w:eastAsia="仿宋_GB2312" w:hAnsi="宋体" w:hint="eastAsia"/>
                <w:kern w:val="0"/>
              </w:rPr>
              <w:t>平均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7C04" w14:textId="3AFF8E7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8090" w14:textId="676B824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0FB9" w14:textId="28F0B79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-10.1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9E5FB" w14:textId="35634BF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88362" w14:textId="739BB5A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51F18" w14:textId="094500C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-4.5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A30D" w14:textId="1A04EE2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A0090" w14:textId="015F0AA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48229" w14:textId="75D17B5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1D4F" w14:textId="2DDDF72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454D" w14:textId="544A0B2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8081" w14:textId="454042F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-14.3</w:t>
            </w:r>
          </w:p>
        </w:tc>
      </w:tr>
      <w:tr w:rsidR="001C480B" w:rsidRPr="001C480B" w14:paraId="5858E34B" w14:textId="77777777">
        <w:trPr>
          <w:trHeight w:val="340"/>
          <w:jc w:val="center"/>
        </w:trPr>
        <w:tc>
          <w:tcPr>
            <w:tcW w:w="1453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5B22" w14:textId="548A9B47" w:rsidR="002C1011" w:rsidRPr="001C480B" w:rsidRDefault="008455B2">
            <w:pPr>
              <w:spacing w:line="240" w:lineRule="exact"/>
              <w:jc w:val="center"/>
              <w:rPr>
                <w:rFonts w:ascii="仿宋_GB2312" w:eastAsia="仿宋_GB2312"/>
                <w:kern w:val="0"/>
              </w:rPr>
            </w:pPr>
            <w:r w:rsidRPr="001C480B">
              <w:rPr>
                <w:rFonts w:ascii="黑体" w:eastAsia="黑体" w:hAnsi="黑体" w:hint="eastAsia"/>
                <w:b/>
                <w:kern w:val="0"/>
                <w:szCs w:val="18"/>
              </w:rPr>
              <w:t>郊区县市</w:t>
            </w:r>
          </w:p>
        </w:tc>
      </w:tr>
      <w:tr w:rsidR="001C480B" w:rsidRPr="001C480B" w14:paraId="544A84A8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A12" w14:textId="4689E30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五峰县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9EF8" w14:textId="15CC8A1A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88A7" w14:textId="7FEDB71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137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527A" w14:textId="7D79B48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-5.1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C3B2" w14:textId="7627C80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7866" w14:textId="75230C8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E143" w14:textId="3E8DD00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25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72B8" w14:textId="6D63235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0390" w14:textId="06A3BD5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59BEE" w14:textId="4BA221E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-33.3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BD399" w14:textId="113DC60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18220" w14:textId="40BA762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F50A" w14:textId="52C1D14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-16.7</w:t>
            </w:r>
          </w:p>
        </w:tc>
      </w:tr>
      <w:tr w:rsidR="001C480B" w:rsidRPr="001C480B" w14:paraId="2B35720E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FCF8" w14:textId="13DCE5E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兴山县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8B10" w14:textId="1C57B87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BDE6" w14:textId="3D9616A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134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1FA2" w14:textId="76998CD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6616" w14:textId="1BAB36F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4AD5" w14:textId="247A387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BC7F" w14:textId="1F03536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12.5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3C5C" w14:textId="440A3FB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388AA" w14:textId="7EC19E4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EA352" w14:textId="47B3945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5828" w14:textId="7967947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C86D" w14:textId="58F7A40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EBE4" w14:textId="7CE3482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16.7</w:t>
            </w:r>
          </w:p>
        </w:tc>
      </w:tr>
      <w:tr w:rsidR="001C480B" w:rsidRPr="001C480B" w14:paraId="32F2467B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4FF7" w14:textId="246FBBD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枝江市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7825" w14:textId="2541964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ECE0" w14:textId="093B3C3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174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0127" w14:textId="7BBE33F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-8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FC5B" w14:textId="51936FA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D19A" w14:textId="39F518E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D0AB" w14:textId="6172A2E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61426" w14:textId="7BCD410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E273" w14:textId="5C461E3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F3E28" w14:textId="659053A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0390E" w14:textId="5D8E9CB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B497" w14:textId="353A0DC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1CAEA" w14:textId="74A31C7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25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</w:tr>
      <w:tr w:rsidR="001C480B" w:rsidRPr="001C480B" w14:paraId="48484FCD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9D80" w14:textId="67E8302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当阳市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EF8C" w14:textId="56476B6A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6A29B" w14:textId="08E88FF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D87E" w14:textId="2A9F699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-5.3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3EDA" w14:textId="2252102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0C4E" w14:textId="239B617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07BF" w14:textId="29B53EB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13.3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E428" w14:textId="3756C00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AE18" w14:textId="409B731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8A735" w14:textId="184457B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-22.2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389F3" w14:textId="6193EF5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0061F" w14:textId="6A1452A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9ABF" w14:textId="726B8EDA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</w:tr>
      <w:tr w:rsidR="001C480B" w:rsidRPr="001C480B" w14:paraId="19B85EF8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5114" w14:textId="65F6008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宜都市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2B6F" w14:textId="743DC11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F985" w14:textId="58164F2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45FF" w14:textId="6E795AE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-2.4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29F2" w14:textId="7B9ED05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BE862" w14:textId="5D2AB6C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A54F" w14:textId="2C032E6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63.6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99E4" w14:textId="0D72B4C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C9FF" w14:textId="4A9480B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1360" w14:textId="325446E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3E9D" w14:textId="76EEFA1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E6BA" w14:textId="21A44C5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314E" w14:textId="5046A7D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-25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</w:tr>
      <w:tr w:rsidR="001C480B" w:rsidRPr="001C480B" w14:paraId="6418A93F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1D92" w14:textId="784B8ED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远安县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3CD5" w14:textId="7E36DC4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AC92" w14:textId="569EFB2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E13D0" w14:textId="675E941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E3F0" w14:textId="223882A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2BB5" w14:textId="27618E1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771A" w14:textId="511AD60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14.3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EAB3" w14:textId="7F4BE2B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AF17" w14:textId="7F9A2E1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2EBEF" w14:textId="1270F56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25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FCDA" w14:textId="27C3A12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068C" w14:textId="272EA86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EA0C" w14:textId="7357CC9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</w:tr>
      <w:tr w:rsidR="001C480B" w:rsidRPr="001C480B" w14:paraId="2C8C9428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BC64" w14:textId="69447C9A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长阳县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50E63" w14:textId="70051F1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BF6F" w14:textId="53CF84C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EC81" w14:textId="417C344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C8E8" w14:textId="515F038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6764" w14:textId="06E0C98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2B84" w14:textId="05DFD27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200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25AB" w14:textId="56B5BCEF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EC3B" w14:textId="3DF6569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8ED7" w14:textId="7BB3C6B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7AE2B" w14:textId="61C6DE9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55DA" w14:textId="4EC6F82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768CE" w14:textId="0478482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-30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</w:tr>
      <w:tr w:rsidR="001C480B" w:rsidRPr="001C480B" w14:paraId="76F636B1" w14:textId="7777777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9CF9" w14:textId="088BF09D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秭归县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B926" w14:textId="350B8D9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1C596" w14:textId="353EBAB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159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60327" w14:textId="61E8324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CC28" w14:textId="76557FC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DDF8" w14:textId="0654889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29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38DB" w14:textId="270CDC19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-3.4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4E128" w14:textId="2CD7224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8CD4" w14:textId="3A9FF1AA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7DED" w14:textId="1BDFCD0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CFEE" w14:textId="5871A023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A756" w14:textId="54FD2CDC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9231" w14:textId="4206ED45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16.7</w:t>
            </w:r>
          </w:p>
        </w:tc>
      </w:tr>
      <w:tr w:rsidR="001C480B" w:rsidRPr="001C480B" w14:paraId="7AB60962" w14:textId="77777777" w:rsidTr="007F0024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D1CC9" w14:textId="4A7B2924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郊区县市平均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627DB" w14:textId="27AC5100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D86D" w14:textId="1FD3C99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158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2753C" w14:textId="6A52F7BB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-0.6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5C02" w14:textId="1436CF1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E9111" w14:textId="01DB46A7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018EF" w14:textId="223B10A1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16.7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67E8" w14:textId="5AEE8292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1C61" w14:textId="1C6336D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7AB2" w14:textId="42C5594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</w:t>
            </w:r>
            <w:r w:rsidR="00577BD5" w:rsidRPr="001C480B">
              <w:rPr>
                <w:rFonts w:ascii="仿宋_GB2312" w:eastAsia="仿宋_GB2312" w:hAnsi="宋体" w:hint="eastAsia"/>
                <w:kern w:val="0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E71D" w14:textId="312B2FE6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2577" w14:textId="0EC22A4E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92FA9" w14:textId="5AA16688" w:rsidR="001542D2" w:rsidRPr="001C480B" w:rsidRDefault="001542D2" w:rsidP="001542D2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1C480B">
              <w:rPr>
                <w:rFonts w:ascii="仿宋_GB2312" w:eastAsia="仿宋_GB2312" w:hAnsi="宋体" w:hint="eastAsia"/>
                <w:kern w:val="0"/>
              </w:rPr>
              <w:t>-12.5</w:t>
            </w:r>
          </w:p>
        </w:tc>
      </w:tr>
    </w:tbl>
    <w:p w14:paraId="7E132E94" w14:textId="77777777" w:rsidR="000379AD" w:rsidRPr="001C480B" w:rsidRDefault="00000000">
      <w:pPr>
        <w:rPr>
          <w:rFonts w:ascii="仿宋_GB2312" w:eastAsia="仿宋_GB2312" w:cs="仿宋_GB2312"/>
        </w:rPr>
        <w:sectPr w:rsidR="000379AD" w:rsidRPr="001C480B" w:rsidSect="00E71B2A">
          <w:pgSz w:w="16838" w:h="11906" w:orient="landscape"/>
          <w:pgMar w:top="1304" w:right="1440" w:bottom="1797" w:left="1304" w:header="851" w:footer="992" w:gutter="0"/>
          <w:cols w:space="425"/>
          <w:docGrid w:type="lines" w:linePitch="312"/>
        </w:sectPr>
      </w:pPr>
      <w:r w:rsidRPr="001C480B">
        <w:rPr>
          <w:rFonts w:ascii="仿宋_GB2312" w:eastAsia="仿宋_GB2312" w:cs="仿宋_GB2312" w:hint="eastAsia"/>
        </w:rPr>
        <w:t>备注：</w:t>
      </w:r>
      <w:r w:rsidRPr="001C480B">
        <w:rPr>
          <w:rFonts w:ascii="仿宋_GB2312" w:eastAsia="仿宋_GB2312" w:cs="仿宋_GB2312"/>
        </w:rPr>
        <w:t>*</w:t>
      </w:r>
      <w:r w:rsidRPr="001C480B">
        <w:rPr>
          <w:rFonts w:ascii="仿宋_GB2312" w:eastAsia="仿宋_GB2312" w:cs="仿宋_GB2312" w:hint="eastAsia"/>
        </w:rPr>
        <w:t>为</w:t>
      </w:r>
      <w:r w:rsidR="00BB3F45" w:rsidRPr="001C480B">
        <w:rPr>
          <w:rFonts w:ascii="仿宋_GB2312" w:eastAsia="仿宋_GB2312" w:cs="仿宋_GB2312" w:hint="eastAsia"/>
        </w:rPr>
        <w:t>主城区</w:t>
      </w:r>
      <w:r w:rsidRPr="001C480B">
        <w:rPr>
          <w:rFonts w:ascii="仿宋_GB2312" w:eastAsia="仿宋_GB2312" w:cs="仿宋_GB2312" w:hint="eastAsia"/>
        </w:rPr>
        <w:t>；全市（</w:t>
      </w:r>
      <w:proofErr w:type="gramStart"/>
      <w:r w:rsidRPr="001C480B">
        <w:rPr>
          <w:rFonts w:ascii="仿宋_GB2312" w:eastAsia="仿宋_GB2312" w:cs="仿宋_GB2312" w:hint="eastAsia"/>
        </w:rPr>
        <w:t>含</w:t>
      </w:r>
      <w:r w:rsidR="00BB3F45" w:rsidRPr="001C480B">
        <w:rPr>
          <w:rFonts w:ascii="仿宋_GB2312" w:eastAsia="仿宋_GB2312" w:cs="仿宋_GB2312" w:hint="eastAsia"/>
        </w:rPr>
        <w:t>主城区</w:t>
      </w:r>
      <w:proofErr w:type="gramEnd"/>
      <w:r w:rsidRPr="001C480B">
        <w:rPr>
          <w:rFonts w:ascii="仿宋_GB2312" w:eastAsia="仿宋_GB2312" w:cs="仿宋_GB2312" w:hint="eastAsia"/>
        </w:rPr>
        <w:t>）用实况数据评价。</w:t>
      </w:r>
    </w:p>
    <w:p w14:paraId="073DB4BE" w14:textId="77777777" w:rsidR="0006692D" w:rsidRPr="001C480B" w:rsidRDefault="0006692D" w:rsidP="0006692D">
      <w:pPr>
        <w:pStyle w:val="af0"/>
        <w:numPr>
          <w:ilvl w:val="0"/>
          <w:numId w:val="1"/>
        </w:numPr>
        <w:spacing w:line="560" w:lineRule="exact"/>
        <w:ind w:firstLineChars="0"/>
        <w:jc w:val="both"/>
        <w:rPr>
          <w:rFonts w:ascii="黑体" w:eastAsia="黑体"/>
          <w:sz w:val="32"/>
          <w:szCs w:val="32"/>
        </w:rPr>
      </w:pPr>
      <w:bookmarkStart w:id="0" w:name="_Hlk85207884"/>
      <w:r w:rsidRPr="001C480B">
        <w:rPr>
          <w:rFonts w:ascii="黑体" w:eastAsia="黑体" w:cs="黑体" w:hint="eastAsia"/>
          <w:sz w:val="32"/>
          <w:szCs w:val="32"/>
        </w:rPr>
        <w:t>水</w:t>
      </w:r>
      <w:r w:rsidRPr="001C480B">
        <w:rPr>
          <w:rFonts w:ascii="黑体" w:eastAsia="黑体" w:hint="eastAsia"/>
          <w:sz w:val="32"/>
          <w:szCs w:val="32"/>
        </w:rPr>
        <w:t>环境</w:t>
      </w:r>
    </w:p>
    <w:p w14:paraId="7A8CD30D" w14:textId="77777777" w:rsidR="001C480B" w:rsidRPr="001C480B" w:rsidRDefault="001C480B" w:rsidP="001C480B">
      <w:pPr>
        <w:spacing w:line="560" w:lineRule="exact"/>
        <w:ind w:left="640"/>
        <w:rPr>
          <w:rFonts w:ascii="仿宋_GB2312" w:eastAsia="仿宋_GB2312"/>
          <w:b/>
          <w:sz w:val="32"/>
          <w:szCs w:val="32"/>
        </w:rPr>
      </w:pPr>
      <w:r w:rsidRPr="001C480B">
        <w:rPr>
          <w:rFonts w:ascii="仿宋_GB2312" w:eastAsia="仿宋_GB2312" w:cs="黑体" w:hint="eastAsia"/>
          <w:b/>
          <w:sz w:val="32"/>
          <w:szCs w:val="32"/>
        </w:rPr>
        <w:t>1、地表水</w:t>
      </w:r>
    </w:p>
    <w:p w14:paraId="078988EC" w14:textId="77777777" w:rsidR="001C480B" w:rsidRPr="001C480B" w:rsidRDefault="001C480B" w:rsidP="001C480B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202</w:t>
      </w:r>
      <w:r w:rsidRPr="001C480B">
        <w:rPr>
          <w:rFonts w:ascii="仿宋_GB2312" w:eastAsia="仿宋_GB2312"/>
          <w:sz w:val="32"/>
          <w:szCs w:val="32"/>
        </w:rPr>
        <w:t>5</w:t>
      </w:r>
      <w:r w:rsidRPr="001C480B">
        <w:rPr>
          <w:rFonts w:ascii="仿宋_GB2312" w:eastAsia="仿宋_GB2312" w:hint="eastAsia"/>
          <w:sz w:val="32"/>
          <w:szCs w:val="32"/>
        </w:rPr>
        <w:t>年第二季度</w:t>
      </w:r>
      <w:r w:rsidRPr="001C480B">
        <w:rPr>
          <w:rFonts w:ascii="仿宋_GB2312" w:eastAsia="仿宋_GB2312" w:cs="仿宋_GB2312" w:hint="eastAsia"/>
          <w:sz w:val="32"/>
          <w:szCs w:val="32"/>
        </w:rPr>
        <w:t>，</w:t>
      </w:r>
      <w:r w:rsidRPr="001C480B">
        <w:rPr>
          <w:rFonts w:ascii="仿宋_GB2312" w:eastAsia="仿宋_GB2312" w:hint="eastAsia"/>
          <w:sz w:val="32"/>
          <w:szCs w:val="32"/>
        </w:rPr>
        <w:t>对</w:t>
      </w:r>
      <w:r w:rsidRPr="001C480B">
        <w:rPr>
          <w:rFonts w:ascii="仿宋_GB2312" w:eastAsia="仿宋_GB2312" w:cs="仿宋_GB2312" w:hint="eastAsia"/>
          <w:sz w:val="32"/>
          <w:szCs w:val="32"/>
        </w:rPr>
        <w:t>我市</w:t>
      </w:r>
      <w:r w:rsidRPr="001C480B">
        <w:rPr>
          <w:rFonts w:ascii="仿宋_GB2312" w:eastAsia="仿宋_GB2312" w:hint="eastAsia"/>
          <w:sz w:val="32"/>
          <w:szCs w:val="32"/>
        </w:rPr>
        <w:t>环境水质监测网络24条河流的5</w:t>
      </w:r>
      <w:r w:rsidRPr="001C480B">
        <w:rPr>
          <w:rFonts w:ascii="仿宋_GB2312" w:eastAsia="仿宋_GB2312"/>
          <w:sz w:val="32"/>
          <w:szCs w:val="32"/>
        </w:rPr>
        <w:t>0</w:t>
      </w:r>
      <w:r w:rsidRPr="001C480B">
        <w:rPr>
          <w:rFonts w:ascii="仿宋_GB2312" w:eastAsia="仿宋_GB2312" w:hint="eastAsia"/>
          <w:sz w:val="32"/>
          <w:szCs w:val="32"/>
        </w:rPr>
        <w:t>个断面水质进行了监测，其中，9个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十三五国考断面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（南津关、荆州砖瓦厂、荆州河口、隔河岩水库坝上、长沙坝、云池（白洋）、清江大桥、铁路大桥（小桂林）、两河口（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草埠湖水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厂））引用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国家网采测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分离和水质自动站监测数据结果；</w:t>
      </w:r>
      <w:r w:rsidRPr="001C480B">
        <w:rPr>
          <w:rFonts w:ascii="仿宋_GB2312" w:eastAsia="仿宋_GB2312" w:hAnsi="仿宋_GB2312" w:cs="仿宋_GB2312" w:hint="eastAsia"/>
          <w:sz w:val="32"/>
          <w:szCs w:val="32"/>
        </w:rPr>
        <w:t>7个十四五</w:t>
      </w:r>
      <w:proofErr w:type="gramStart"/>
      <w:r w:rsidRPr="001C480B">
        <w:rPr>
          <w:rFonts w:ascii="仿宋_GB2312" w:eastAsia="仿宋_GB2312" w:hAnsi="仿宋_GB2312" w:cs="仿宋_GB2312" w:hint="eastAsia"/>
          <w:sz w:val="32"/>
          <w:szCs w:val="32"/>
        </w:rPr>
        <w:t>新增国考</w:t>
      </w:r>
      <w:proofErr w:type="gramEnd"/>
      <w:r w:rsidRPr="001C480B">
        <w:rPr>
          <w:rFonts w:ascii="仿宋_GB2312" w:eastAsia="仿宋_GB2312" w:hAnsi="仿宋_GB2312" w:cs="仿宋_GB2312" w:hint="eastAsia"/>
          <w:sz w:val="32"/>
          <w:szCs w:val="32"/>
        </w:rPr>
        <w:t>断面（</w:t>
      </w:r>
      <w:proofErr w:type="gramStart"/>
      <w:r w:rsidRPr="001C480B">
        <w:rPr>
          <w:rFonts w:ascii="仿宋_GB2312" w:eastAsia="仿宋_GB2312" w:hAnsi="仿宋_GB2312" w:cs="仿宋_GB2312" w:hint="eastAsia"/>
          <w:sz w:val="32"/>
          <w:szCs w:val="32"/>
        </w:rPr>
        <w:t>野桑坪</w:t>
      </w:r>
      <w:proofErr w:type="gramEnd"/>
      <w:r w:rsidRPr="001C480B">
        <w:rPr>
          <w:rFonts w:ascii="仿宋_GB2312" w:eastAsia="仿宋_GB2312" w:hAnsi="仿宋_GB2312" w:cs="仿宋_GB2312" w:hint="eastAsia"/>
          <w:sz w:val="32"/>
          <w:szCs w:val="32"/>
        </w:rPr>
        <w:t>、马勒坡、东支（天府庙）、黄柏河大桥、巩河水库首、纸坊头、土门大桥）用国家采测分离监测数据结果。</w:t>
      </w:r>
      <w:r w:rsidRPr="001C480B">
        <w:rPr>
          <w:rFonts w:ascii="仿宋_GB2312" w:eastAsia="仿宋_GB2312" w:hint="eastAsia"/>
          <w:sz w:val="32"/>
          <w:szCs w:val="32"/>
        </w:rPr>
        <w:t>全市主要河流断面水质符合Ⅰ～Ⅲ类的断面共计</w:t>
      </w:r>
      <w:r w:rsidRPr="001C480B">
        <w:rPr>
          <w:rFonts w:ascii="仿宋_GB2312" w:eastAsia="仿宋_GB2312"/>
          <w:sz w:val="32"/>
          <w:szCs w:val="32"/>
        </w:rPr>
        <w:t>46</w:t>
      </w:r>
      <w:r w:rsidRPr="001C480B">
        <w:rPr>
          <w:rFonts w:ascii="仿宋_GB2312" w:eastAsia="仿宋_GB2312" w:hint="eastAsia"/>
          <w:sz w:val="32"/>
          <w:szCs w:val="32"/>
        </w:rPr>
        <w:t>个，占</w:t>
      </w:r>
      <w:r w:rsidRPr="001C480B">
        <w:rPr>
          <w:rFonts w:ascii="仿宋_GB2312" w:eastAsia="仿宋_GB2312"/>
          <w:sz w:val="32"/>
          <w:szCs w:val="32"/>
        </w:rPr>
        <w:t>92</w:t>
      </w:r>
      <w:r w:rsidRPr="001C480B">
        <w:rPr>
          <w:rFonts w:ascii="仿宋_GB2312" w:eastAsia="仿宋_GB2312" w:hint="eastAsia"/>
          <w:sz w:val="32"/>
          <w:szCs w:val="32"/>
        </w:rPr>
        <w:t xml:space="preserve">%，水质状况总体“优”。 </w:t>
      </w:r>
    </w:p>
    <w:p w14:paraId="42566820" w14:textId="77777777" w:rsidR="001C480B" w:rsidRPr="001C480B" w:rsidRDefault="001C480B" w:rsidP="001C480B">
      <w:pPr>
        <w:spacing w:line="560" w:lineRule="exact"/>
        <w:ind w:left="640"/>
        <w:rPr>
          <w:rFonts w:ascii="仿宋_GB2312" w:eastAsia="仿宋_GB2312" w:cs="仿宋_GB2312"/>
          <w:sz w:val="32"/>
          <w:szCs w:val="32"/>
        </w:rPr>
      </w:pPr>
      <w:r w:rsidRPr="001C480B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7E54C69D" wp14:editId="155475FD">
            <wp:simplePos x="0" y="0"/>
            <wp:positionH relativeFrom="column">
              <wp:posOffset>963930</wp:posOffset>
            </wp:positionH>
            <wp:positionV relativeFrom="paragraph">
              <wp:posOffset>241300</wp:posOffset>
            </wp:positionV>
            <wp:extent cx="3886200" cy="2562225"/>
            <wp:effectExtent l="0" t="0" r="0" b="0"/>
            <wp:wrapSquare wrapText="bothSides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80B"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643F359D" wp14:editId="67F8A58B">
            <wp:simplePos x="0" y="0"/>
            <wp:positionH relativeFrom="column">
              <wp:posOffset>815975</wp:posOffset>
            </wp:positionH>
            <wp:positionV relativeFrom="paragraph">
              <wp:posOffset>87630</wp:posOffset>
            </wp:positionV>
            <wp:extent cx="3886200" cy="2562225"/>
            <wp:effectExtent l="0" t="0" r="0" b="0"/>
            <wp:wrapSquare wrapText="bothSides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57BC7" w14:textId="77777777" w:rsidR="001C480B" w:rsidRPr="001C480B" w:rsidRDefault="001C480B" w:rsidP="001C480B">
      <w:pPr>
        <w:spacing w:line="560" w:lineRule="exact"/>
        <w:ind w:left="640"/>
        <w:rPr>
          <w:rFonts w:ascii="仿宋_GB2312" w:eastAsia="仿宋_GB2312"/>
          <w:sz w:val="32"/>
          <w:szCs w:val="32"/>
        </w:rPr>
      </w:pPr>
    </w:p>
    <w:p w14:paraId="09CA4734" w14:textId="77777777" w:rsidR="001C480B" w:rsidRPr="001C480B" w:rsidRDefault="001C480B" w:rsidP="001C480B">
      <w:pPr>
        <w:spacing w:line="560" w:lineRule="exact"/>
        <w:ind w:left="640"/>
        <w:rPr>
          <w:rFonts w:ascii="仿宋_GB2312" w:eastAsia="仿宋_GB2312"/>
          <w:sz w:val="32"/>
          <w:szCs w:val="32"/>
        </w:rPr>
      </w:pPr>
    </w:p>
    <w:p w14:paraId="301A5B6D" w14:textId="77777777" w:rsidR="001C480B" w:rsidRPr="001C480B" w:rsidRDefault="001C480B" w:rsidP="001C480B">
      <w:pPr>
        <w:spacing w:line="560" w:lineRule="exact"/>
        <w:ind w:left="640"/>
        <w:rPr>
          <w:rFonts w:ascii="仿宋_GB2312" w:eastAsia="仿宋_GB2312"/>
          <w:sz w:val="32"/>
          <w:szCs w:val="32"/>
        </w:rPr>
      </w:pPr>
    </w:p>
    <w:p w14:paraId="7E322DA6" w14:textId="77777777" w:rsidR="001C480B" w:rsidRPr="001C480B" w:rsidRDefault="001C480B" w:rsidP="001C480B">
      <w:pPr>
        <w:spacing w:line="560" w:lineRule="exact"/>
        <w:ind w:left="640"/>
        <w:rPr>
          <w:rFonts w:ascii="仿宋_GB2312" w:eastAsia="仿宋_GB2312"/>
          <w:sz w:val="32"/>
          <w:szCs w:val="32"/>
        </w:rPr>
      </w:pPr>
    </w:p>
    <w:p w14:paraId="660E3D54" w14:textId="77777777" w:rsidR="001C480B" w:rsidRPr="001C480B" w:rsidRDefault="001C480B" w:rsidP="001C480B">
      <w:pPr>
        <w:spacing w:line="560" w:lineRule="exact"/>
        <w:ind w:left="640"/>
        <w:rPr>
          <w:rFonts w:ascii="仿宋_GB2312" w:eastAsia="仿宋_GB2312"/>
          <w:sz w:val="32"/>
          <w:szCs w:val="32"/>
        </w:rPr>
      </w:pPr>
    </w:p>
    <w:p w14:paraId="4B539B74" w14:textId="77777777" w:rsidR="001C480B" w:rsidRPr="001C480B" w:rsidRDefault="001C480B" w:rsidP="001C480B">
      <w:pPr>
        <w:spacing w:line="560" w:lineRule="exact"/>
        <w:ind w:left="640"/>
        <w:rPr>
          <w:rFonts w:ascii="仿宋_GB2312" w:eastAsia="仿宋_GB2312"/>
          <w:sz w:val="32"/>
          <w:szCs w:val="32"/>
        </w:rPr>
      </w:pPr>
    </w:p>
    <w:p w14:paraId="617F861C" w14:textId="77777777" w:rsidR="001C480B" w:rsidRPr="001C480B" w:rsidRDefault="001C480B" w:rsidP="001C480B">
      <w:pPr>
        <w:spacing w:line="560" w:lineRule="exact"/>
        <w:ind w:left="640"/>
        <w:rPr>
          <w:rFonts w:ascii="仿宋_GB2312" w:eastAsia="仿宋_GB2312"/>
          <w:sz w:val="32"/>
          <w:szCs w:val="32"/>
        </w:rPr>
      </w:pPr>
    </w:p>
    <w:p w14:paraId="7448B942" w14:textId="77777777" w:rsidR="001C480B" w:rsidRPr="001C480B" w:rsidRDefault="001C480B" w:rsidP="001C480B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主要河流水质达到水环境功能区要求的断面</w:t>
      </w:r>
      <w:r w:rsidRPr="001C480B">
        <w:rPr>
          <w:rFonts w:ascii="仿宋_GB2312" w:eastAsia="仿宋_GB2312"/>
          <w:sz w:val="32"/>
          <w:szCs w:val="32"/>
        </w:rPr>
        <w:t>46</w:t>
      </w:r>
      <w:r w:rsidRPr="001C480B">
        <w:rPr>
          <w:rFonts w:ascii="仿宋_GB2312" w:eastAsia="仿宋_GB2312" w:hint="eastAsia"/>
          <w:sz w:val="32"/>
          <w:szCs w:val="32"/>
        </w:rPr>
        <w:t>个，达标率</w:t>
      </w:r>
      <w:r w:rsidRPr="001C480B">
        <w:rPr>
          <w:rFonts w:ascii="仿宋_GB2312" w:eastAsia="仿宋_GB2312"/>
          <w:sz w:val="32"/>
          <w:szCs w:val="32"/>
        </w:rPr>
        <w:t>92</w:t>
      </w:r>
      <w:r w:rsidRPr="001C480B">
        <w:rPr>
          <w:rFonts w:ascii="仿宋_GB2312" w:eastAsia="仿宋_GB2312" w:hint="eastAsia"/>
          <w:sz w:val="32"/>
          <w:szCs w:val="32"/>
        </w:rPr>
        <w:t>%。</w:t>
      </w:r>
      <w:r w:rsidRPr="001C480B">
        <w:rPr>
          <w:rFonts w:ascii="仿宋_GB2312" w:eastAsia="仿宋_GB2312"/>
          <w:sz w:val="32"/>
          <w:szCs w:val="32"/>
        </w:rPr>
        <w:t>3</w:t>
      </w:r>
      <w:r w:rsidRPr="001C480B">
        <w:rPr>
          <w:rFonts w:ascii="仿宋_GB2312" w:eastAsia="仿宋_GB2312" w:hint="eastAsia"/>
          <w:sz w:val="32"/>
          <w:szCs w:val="32"/>
        </w:rPr>
        <w:t>条</w:t>
      </w:r>
      <w:r w:rsidRPr="001C480B">
        <w:rPr>
          <w:rFonts w:ascii="仿宋_GB2312" w:eastAsia="仿宋_GB2312"/>
          <w:sz w:val="32"/>
          <w:szCs w:val="32"/>
        </w:rPr>
        <w:t>河流的4</w:t>
      </w:r>
      <w:r w:rsidRPr="001C480B">
        <w:rPr>
          <w:rFonts w:ascii="仿宋_GB2312" w:eastAsia="仿宋_GB2312" w:hint="eastAsia"/>
          <w:sz w:val="32"/>
          <w:szCs w:val="32"/>
        </w:rPr>
        <w:t>个</w:t>
      </w:r>
      <w:r w:rsidRPr="001C480B">
        <w:rPr>
          <w:rFonts w:ascii="仿宋_GB2312" w:eastAsia="仿宋_GB2312"/>
          <w:sz w:val="32"/>
          <w:szCs w:val="32"/>
        </w:rPr>
        <w:t>断面存在超标现象，分别为</w:t>
      </w:r>
      <w:r w:rsidRPr="001C480B">
        <w:rPr>
          <w:rFonts w:ascii="仿宋_GB2312" w:eastAsia="仿宋_GB2312" w:hint="eastAsia"/>
          <w:sz w:val="32"/>
          <w:szCs w:val="32"/>
        </w:rPr>
        <w:t>运河（运河铁路桥下</w:t>
      </w:r>
      <w:r w:rsidRPr="001C480B">
        <w:rPr>
          <w:rFonts w:ascii="仿宋_GB2312" w:eastAsia="仿宋_GB2312"/>
          <w:sz w:val="32"/>
          <w:szCs w:val="32"/>
        </w:rPr>
        <w:t>断面</w:t>
      </w:r>
      <w:r w:rsidRPr="001C480B">
        <w:rPr>
          <w:rFonts w:ascii="仿宋_GB2312" w:eastAsia="仿宋_GB2312" w:hint="eastAsia"/>
          <w:sz w:val="32"/>
          <w:szCs w:val="32"/>
        </w:rPr>
        <w:t>）</w:t>
      </w:r>
      <w:r w:rsidRPr="001C480B">
        <w:rPr>
          <w:rFonts w:ascii="仿宋_GB2312" w:eastAsia="仿宋_GB2312"/>
          <w:sz w:val="32"/>
          <w:szCs w:val="32"/>
        </w:rPr>
        <w:t>、</w:t>
      </w:r>
      <w:r w:rsidRPr="001C480B">
        <w:rPr>
          <w:rFonts w:ascii="仿宋_GB2312" w:eastAsia="仿宋_GB2312" w:hint="eastAsia"/>
          <w:sz w:val="32"/>
          <w:szCs w:val="32"/>
        </w:rPr>
        <w:t>运河（万寿桥断面）、香溪河（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泗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湘溪断面）、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沮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河（群利一队断面）。其中运河铁路桥下</w:t>
      </w:r>
      <w:r w:rsidRPr="001C480B">
        <w:rPr>
          <w:rFonts w:ascii="仿宋_GB2312" w:eastAsia="仿宋_GB2312"/>
          <w:sz w:val="32"/>
          <w:szCs w:val="32"/>
        </w:rPr>
        <w:t>断面、</w:t>
      </w:r>
      <w:r w:rsidRPr="001C480B">
        <w:rPr>
          <w:rFonts w:ascii="仿宋_GB2312" w:eastAsia="仿宋_GB2312" w:hint="eastAsia"/>
          <w:sz w:val="32"/>
          <w:szCs w:val="32"/>
        </w:rPr>
        <w:t>运河万寿桥断面超标项目</w:t>
      </w:r>
      <w:r w:rsidRPr="001C480B">
        <w:rPr>
          <w:rFonts w:ascii="仿宋_GB2312" w:eastAsia="仿宋_GB2312"/>
          <w:sz w:val="32"/>
          <w:szCs w:val="32"/>
        </w:rPr>
        <w:t>为</w:t>
      </w:r>
      <w:r w:rsidRPr="001C480B">
        <w:rPr>
          <w:rFonts w:ascii="仿宋_GB2312" w:eastAsia="仿宋_GB2312" w:hint="eastAsia"/>
          <w:sz w:val="32"/>
          <w:szCs w:val="32"/>
        </w:rPr>
        <w:t>氨氮和总磷；香溪河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泗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湘溪断面超标项目为总磷；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沮河群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利一队断面超标项目为氟化物。运河铁路桥下</w:t>
      </w:r>
      <w:r w:rsidRPr="001C480B">
        <w:rPr>
          <w:rFonts w:ascii="仿宋_GB2312" w:eastAsia="仿宋_GB2312"/>
          <w:sz w:val="32"/>
          <w:szCs w:val="32"/>
        </w:rPr>
        <w:t>断面、</w:t>
      </w:r>
      <w:r w:rsidRPr="001C480B">
        <w:rPr>
          <w:rFonts w:ascii="仿宋_GB2312" w:eastAsia="仿宋_GB2312" w:hint="eastAsia"/>
          <w:sz w:val="32"/>
          <w:szCs w:val="32"/>
        </w:rPr>
        <w:t xml:space="preserve">运河万寿桥断面主要超标原因是受上游施工影响。 </w:t>
      </w:r>
    </w:p>
    <w:p w14:paraId="24F8180F" w14:textId="77777777" w:rsidR="001C480B" w:rsidRPr="001C480B" w:rsidRDefault="001C480B" w:rsidP="001C480B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各河流及断面的监测情况详见附表1。</w:t>
      </w:r>
    </w:p>
    <w:p w14:paraId="5CBFAD52" w14:textId="77777777" w:rsidR="001C480B" w:rsidRPr="001C480B" w:rsidRDefault="001C480B" w:rsidP="001C480B">
      <w:pPr>
        <w:spacing w:line="560" w:lineRule="exact"/>
        <w:ind w:firstLineChars="200" w:firstLine="640"/>
        <w:rPr>
          <w:rFonts w:ascii="仿宋_GB2312" w:eastAsia="仿宋_GB2312" w:cs="黑体"/>
          <w:b/>
          <w:sz w:val="32"/>
          <w:szCs w:val="32"/>
        </w:rPr>
      </w:pPr>
      <w:r w:rsidRPr="001C480B">
        <w:rPr>
          <w:rFonts w:ascii="仿宋_GB2312" w:eastAsia="仿宋_GB2312" w:cs="黑体" w:hint="eastAsia"/>
          <w:b/>
          <w:sz w:val="32"/>
          <w:szCs w:val="32"/>
        </w:rPr>
        <w:t>2、饮用水</w:t>
      </w:r>
    </w:p>
    <w:p w14:paraId="406913A2" w14:textId="77777777" w:rsidR="001C480B" w:rsidRPr="001C480B" w:rsidRDefault="001C480B" w:rsidP="001C480B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202</w:t>
      </w:r>
      <w:r w:rsidRPr="001C480B">
        <w:rPr>
          <w:rFonts w:ascii="仿宋_GB2312" w:eastAsia="仿宋_GB2312"/>
          <w:sz w:val="32"/>
          <w:szCs w:val="32"/>
        </w:rPr>
        <w:t>5</w:t>
      </w:r>
      <w:r w:rsidRPr="001C480B">
        <w:rPr>
          <w:rFonts w:ascii="仿宋_GB2312" w:eastAsia="仿宋_GB2312" w:cs="仿宋_GB2312" w:hint="eastAsia"/>
          <w:sz w:val="32"/>
          <w:szCs w:val="32"/>
        </w:rPr>
        <w:t>年</w:t>
      </w:r>
      <w:r w:rsidRPr="001C480B">
        <w:rPr>
          <w:rFonts w:ascii="仿宋_GB2312" w:eastAsia="仿宋_GB2312" w:hint="eastAsia"/>
          <w:sz w:val="32"/>
          <w:szCs w:val="32"/>
        </w:rPr>
        <w:t>第</w:t>
      </w:r>
      <w:r w:rsidRPr="001C480B">
        <w:rPr>
          <w:rFonts w:ascii="仿宋_GB2312" w:eastAsia="仿宋_GB2312"/>
          <w:sz w:val="32"/>
          <w:szCs w:val="32"/>
        </w:rPr>
        <w:t>2</w:t>
      </w:r>
      <w:r w:rsidRPr="001C480B">
        <w:rPr>
          <w:rFonts w:ascii="仿宋_GB2312" w:eastAsia="仿宋_GB2312" w:hint="eastAsia"/>
          <w:sz w:val="32"/>
          <w:szCs w:val="32"/>
        </w:rPr>
        <w:t>季度</w:t>
      </w:r>
      <w:r w:rsidRPr="001C480B">
        <w:rPr>
          <w:rFonts w:ascii="仿宋_GB2312" w:eastAsia="仿宋_GB2312" w:cs="仿宋_GB2312" w:hint="eastAsia"/>
          <w:sz w:val="32"/>
          <w:szCs w:val="32"/>
        </w:rPr>
        <w:t>，宜昌市县级以上集中式饮用水源地水质</w:t>
      </w:r>
      <w:r w:rsidRPr="001C480B">
        <w:rPr>
          <w:rFonts w:ascii="仿宋_GB2312" w:eastAsia="仿宋_GB2312" w:hint="eastAsia"/>
          <w:sz w:val="32"/>
          <w:szCs w:val="32"/>
        </w:rPr>
        <w:t>均达到或优于《地表水环境质量标准》（GB3838-2002）Ⅲ类标准</w:t>
      </w:r>
      <w:r w:rsidRPr="001C480B">
        <w:rPr>
          <w:rFonts w:ascii="仿宋_GB2312" w:eastAsia="仿宋_GB2312" w:cs="仿宋_GB2312" w:hint="eastAsia"/>
          <w:sz w:val="32"/>
          <w:szCs w:val="32"/>
        </w:rPr>
        <w:t>。具体如下：</w:t>
      </w:r>
    </w:p>
    <w:p w14:paraId="1A22F676" w14:textId="77777777" w:rsidR="001C480B" w:rsidRPr="001C480B" w:rsidRDefault="001C480B" w:rsidP="001C480B">
      <w:pPr>
        <w:spacing w:line="360" w:lineRule="auto"/>
        <w:rPr>
          <w:rFonts w:ascii="黑体" w:eastAsia="黑体" w:cs="黑体"/>
          <w:sz w:val="30"/>
          <w:szCs w:val="30"/>
        </w:rPr>
      </w:pPr>
      <w:r w:rsidRPr="001C480B">
        <w:rPr>
          <w:rFonts w:ascii="黑体" w:eastAsia="黑体" w:cs="黑体" w:hint="eastAsia"/>
          <w:sz w:val="30"/>
          <w:szCs w:val="30"/>
        </w:rPr>
        <w:t>表4</w:t>
      </w:r>
      <w:r w:rsidRPr="001C480B">
        <w:rPr>
          <w:rFonts w:ascii="黑体" w:eastAsia="黑体" w:cs="黑体"/>
          <w:sz w:val="30"/>
          <w:szCs w:val="30"/>
        </w:rPr>
        <w:t xml:space="preserve">  20</w:t>
      </w:r>
      <w:r w:rsidRPr="001C480B">
        <w:rPr>
          <w:rFonts w:ascii="黑体" w:eastAsia="黑体" w:cs="黑体" w:hint="eastAsia"/>
          <w:sz w:val="30"/>
          <w:szCs w:val="30"/>
        </w:rPr>
        <w:t>25年第2季度宜昌市集中式饮用水源地水质评价结果表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11"/>
        <w:gridCol w:w="3254"/>
        <w:gridCol w:w="900"/>
        <w:gridCol w:w="939"/>
        <w:gridCol w:w="850"/>
        <w:gridCol w:w="711"/>
        <w:gridCol w:w="757"/>
      </w:tblGrid>
      <w:tr w:rsidR="001C480B" w:rsidRPr="001C480B" w14:paraId="2DE06D0C" w14:textId="77777777" w:rsidTr="00D4178A">
        <w:trPr>
          <w:trHeight w:val="454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5C0B8" w14:textId="77777777" w:rsidR="001C480B" w:rsidRPr="001C480B" w:rsidRDefault="001C480B" w:rsidP="00D4178A">
            <w:pPr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所属</w:t>
            </w:r>
          </w:p>
          <w:p w14:paraId="56CF20FE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  <w:szCs w:val="18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区域</w:t>
            </w:r>
          </w:p>
        </w:tc>
        <w:tc>
          <w:tcPr>
            <w:tcW w:w="19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9B6B" w14:textId="77777777" w:rsidR="001C480B" w:rsidRPr="001C480B" w:rsidRDefault="001C480B" w:rsidP="00D4178A">
            <w:pPr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饮用水源地名称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4E56" w14:textId="77777777" w:rsidR="001C480B" w:rsidRPr="001C480B" w:rsidRDefault="001C480B" w:rsidP="00D4178A">
            <w:pPr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规划</w:t>
            </w:r>
          </w:p>
          <w:p w14:paraId="68DDF362" w14:textId="77777777" w:rsidR="001C480B" w:rsidRPr="001C480B" w:rsidRDefault="001C480B" w:rsidP="00D4178A">
            <w:pPr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类别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F502" w14:textId="77777777" w:rsidR="001C480B" w:rsidRPr="001C480B" w:rsidRDefault="001C480B" w:rsidP="00D4178A">
            <w:pPr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实测类别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1D14" w14:textId="77777777" w:rsidR="001C480B" w:rsidRPr="001C480B" w:rsidRDefault="001C480B" w:rsidP="00D4178A">
            <w:pPr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水质</w:t>
            </w:r>
          </w:p>
          <w:p w14:paraId="265A4975" w14:textId="77777777" w:rsidR="001C480B" w:rsidRPr="001C480B" w:rsidRDefault="001C480B" w:rsidP="00D4178A">
            <w:pPr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状况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C207" w14:textId="77777777" w:rsidR="001C480B" w:rsidRPr="001C480B" w:rsidRDefault="001C480B" w:rsidP="00D4178A">
            <w:pPr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超标项目</w:t>
            </w:r>
          </w:p>
        </w:tc>
      </w:tr>
      <w:tr w:rsidR="001C480B" w:rsidRPr="001C480B" w14:paraId="0EDFC5E5" w14:textId="77777777" w:rsidTr="00D4178A">
        <w:trPr>
          <w:trHeight w:val="454"/>
        </w:trPr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42B6C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7B58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29FC8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89A11" w14:textId="77777777" w:rsidR="001C480B" w:rsidRPr="001C480B" w:rsidRDefault="001C480B" w:rsidP="00D4178A">
            <w:pPr>
              <w:jc w:val="center"/>
              <w:rPr>
                <w:rFonts w:ascii="黑体" w:eastAsia="黑体" w:hAnsi="黑体" w:cs="宋体" w:hint="eastAsia"/>
                <w:b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kern w:val="0"/>
              </w:rPr>
              <w:t>上季度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52EB" w14:textId="77777777" w:rsidR="001C480B" w:rsidRPr="001C480B" w:rsidRDefault="001C480B" w:rsidP="00D4178A">
            <w:pPr>
              <w:jc w:val="center"/>
              <w:rPr>
                <w:rFonts w:ascii="黑体" w:eastAsia="黑体" w:hAnsi="黑体" w:cs="宋体" w:hint="eastAsia"/>
                <w:b/>
                <w:kern w:val="0"/>
              </w:rPr>
            </w:pPr>
            <w:r w:rsidRPr="001C480B">
              <w:rPr>
                <w:rFonts w:ascii="黑体" w:eastAsia="黑体" w:hAnsi="黑体" w:cs="宋体" w:hint="eastAsia"/>
                <w:b/>
                <w:kern w:val="0"/>
              </w:rPr>
              <w:t>本季度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EBEB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7B73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1C480B" w:rsidRPr="001C480B" w14:paraId="200A683F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90DF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夷</w:t>
            </w:r>
            <w:proofErr w:type="gramEnd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陵区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9B12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官庄水库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D623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DB2F6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774B1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5E61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6BEE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79146EA7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E0A1C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点军区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AA1E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楠木溪水库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017C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AE1E9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Ⅰ类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9AF1D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D4F5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AAA7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46F3B67D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0065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猇</w:t>
            </w:r>
            <w:r w:rsidRPr="001C480B">
              <w:rPr>
                <w:rFonts w:ascii="仿宋_GB2312" w:eastAsia="仿宋_GB2312" w:hAnsiTheme="minorEastAsia" w:cs="仿宋_GB2312" w:hint="eastAsia"/>
                <w:kern w:val="0"/>
              </w:rPr>
              <w:t>亭区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9E2C1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善溪冲</w:t>
            </w:r>
            <w:proofErr w:type="gramEnd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EB90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F144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A494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AABE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00DB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5BD1CBD7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A697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宜昌市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A5C8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葛洲坝四公司供水公司</w:t>
            </w:r>
          </w:p>
          <w:p w14:paraId="0C07A29B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西坝水厂水源地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C996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3897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EBC12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AF64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79A7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71228FAA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5DE96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点军区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CE0D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葛洲坝枢纽水厂饮用水水源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58CFB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653B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5F94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6DC2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07FC5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743E2A33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6A90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远安县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EF41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远安县鸣凤镇东干渠水源地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5B65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3EFCF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A1EF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F71D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CA3B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22179A53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5E589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远安县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367C1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付家河水库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00651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3BE6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9D047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1906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BDF1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65E0B794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1879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兴山县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CE3F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兴山县古洞口水库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1D21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25772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1B629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2593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5AB5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236CD194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A332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秭归县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ADBA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秭归县凤凰山长江段水源地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7615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408B3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ABA6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B301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13F1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37DD81E3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EA1E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长阳县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4216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长阳土家族自治县隔河岩水库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20E1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3E3D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Ⅰ类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09695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A59A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C5C2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205EAE09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B635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长阳县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F9CE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长阳土家族自治县罗马溪水库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128D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8656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6649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DE95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良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A85C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55E027C9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5639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五峰县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C96F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洞河水源地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8390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AF5CA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4355B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Ⅰ类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97FB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73A9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45D1A9E1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31A92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F10A1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九道河水库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D62A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DF5C0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9C78E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4F5A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1572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0FA36CCE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F322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2364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宜都市供水总公司</w:t>
            </w:r>
          </w:p>
          <w:p w14:paraId="33C4641C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陆城二水厂水源地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432B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A768E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Ⅰ类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2E653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D599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0116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13E28A90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DD13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AEB41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宜都市红花套水厂水源地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01625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E7B42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Ⅰ类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B6972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056B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1ACE4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6843A804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A60CB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4B92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宜都市城西水厂清江水源地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1BBE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543F4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CD21D" w14:textId="77777777" w:rsidR="001C480B" w:rsidRPr="001C480B" w:rsidRDefault="001C480B" w:rsidP="00D4178A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580A6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5192D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7DAA8952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8509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当阳市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6D1C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当阳市巩河水库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7F8C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F66C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81E5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E2759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7698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60BDBE0D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0268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枝江市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0DBE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枝江市鲁家港水库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3A8B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BE8A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07804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2106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A86A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6E83F160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E6DD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枝江市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ACEF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枝江市马家店水厂水源地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484E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BF5C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2343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77F6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022B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1C480B" w:rsidRPr="001C480B" w14:paraId="214CA003" w14:textId="77777777" w:rsidTr="00D4178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F433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东山</w:t>
            </w:r>
          </w:p>
          <w:p w14:paraId="02D819FA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开发区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504E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窑湾水厂水源地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9AED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657BC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06E69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84F2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E05F" w14:textId="77777777" w:rsidR="001C480B" w:rsidRPr="001C480B" w:rsidRDefault="001C480B" w:rsidP="00D4178A">
            <w:pPr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</w:tbl>
    <w:p w14:paraId="3B79A344" w14:textId="13A3648A" w:rsidR="006A1D4C" w:rsidRPr="001C480B" w:rsidRDefault="001C480B" w:rsidP="001C480B">
      <w:pPr>
        <w:spacing w:line="360" w:lineRule="auto"/>
        <w:rPr>
          <w:rFonts w:ascii="仿宋_GB2312" w:eastAsia="仿宋_GB2312" w:cs="黑体"/>
        </w:rPr>
      </w:pPr>
      <w:r w:rsidRPr="001C480B">
        <w:rPr>
          <w:rFonts w:ascii="仿宋_GB2312" w:eastAsia="仿宋_GB2312" w:cs="黑体" w:hint="eastAsia"/>
        </w:rPr>
        <w:t>备注：洞河水源地为地下水水源地，半年监测一次</w:t>
      </w:r>
      <w:r w:rsidR="0006692D" w:rsidRPr="001C480B">
        <w:rPr>
          <w:rFonts w:ascii="仿宋_GB2312" w:eastAsia="仿宋_GB2312" w:cs="黑体" w:hint="eastAsia"/>
        </w:rPr>
        <w:t>。</w:t>
      </w:r>
    </w:p>
    <w:p w14:paraId="6822C1A4" w14:textId="77777777" w:rsidR="002C1011" w:rsidRPr="001C480B" w:rsidRDefault="00000000">
      <w:pPr>
        <w:spacing w:line="560" w:lineRule="exact"/>
        <w:ind w:firstLineChars="200" w:firstLine="640"/>
        <w:jc w:val="both"/>
        <w:rPr>
          <w:rFonts w:ascii="仿宋_GB2312" w:eastAsia="仿宋_GB2312" w:cs="黑体"/>
          <w:b/>
          <w:sz w:val="32"/>
          <w:szCs w:val="32"/>
        </w:rPr>
      </w:pPr>
      <w:r w:rsidRPr="001C480B">
        <w:rPr>
          <w:rFonts w:ascii="仿宋_GB2312" w:eastAsia="仿宋_GB2312" w:cs="黑体" w:hint="eastAsia"/>
          <w:b/>
          <w:sz w:val="32"/>
          <w:szCs w:val="32"/>
        </w:rPr>
        <w:t>3、水质自动站</w:t>
      </w:r>
    </w:p>
    <w:bookmarkEnd w:id="0"/>
    <w:p w14:paraId="1EF94BE6" w14:textId="7CF53636" w:rsidR="0006692D" w:rsidRPr="001C480B" w:rsidRDefault="001C480B" w:rsidP="000A4398">
      <w:pPr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仿宋_GB2312" w:eastAsia="仿宋_GB2312" w:hint="eastAsia"/>
          <w:sz w:val="32"/>
          <w:szCs w:val="32"/>
        </w:rPr>
        <w:t>2</w:t>
      </w:r>
      <w:r w:rsidRPr="001C480B">
        <w:rPr>
          <w:rFonts w:ascii="仿宋_GB2312" w:eastAsia="仿宋_GB2312"/>
          <w:sz w:val="32"/>
          <w:szCs w:val="32"/>
        </w:rPr>
        <w:t>02</w:t>
      </w:r>
      <w:r w:rsidRPr="001C480B">
        <w:rPr>
          <w:rFonts w:ascii="仿宋_GB2312" w:eastAsia="仿宋_GB2312" w:hint="eastAsia"/>
          <w:sz w:val="32"/>
          <w:szCs w:val="32"/>
        </w:rPr>
        <w:t>5年第一季度考核宜昌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市国控9个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、长江经济带6个和省控九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畹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溪河口共计16个水质自动监测站，监测情况如下：16个站点第二季度均值均达标；</w:t>
      </w:r>
      <w:r w:rsidRPr="001C480B">
        <w:rPr>
          <w:rFonts w:ascii="仿宋_GB2312" w:eastAsia="仿宋_GB2312"/>
          <w:sz w:val="32"/>
          <w:szCs w:val="32"/>
        </w:rPr>
        <w:t>土门大桥因高锰酸盐指数（4.</w:t>
      </w:r>
      <w:r w:rsidRPr="001C480B">
        <w:rPr>
          <w:rFonts w:ascii="仿宋_GB2312" w:eastAsia="仿宋_GB2312" w:hint="eastAsia"/>
          <w:sz w:val="32"/>
          <w:szCs w:val="32"/>
        </w:rPr>
        <w:t>6</w:t>
      </w:r>
      <w:r w:rsidRPr="001C480B">
        <w:rPr>
          <w:rFonts w:ascii="仿宋_GB2312" w:eastAsia="仿宋_GB2312"/>
          <w:sz w:val="32"/>
          <w:szCs w:val="32"/>
        </w:rPr>
        <w:t xml:space="preserve"> mg/L）</w:t>
      </w:r>
      <w:r w:rsidRPr="001C480B">
        <w:rPr>
          <w:rFonts w:ascii="仿宋_GB2312" w:eastAsia="仿宋_GB2312" w:hint="eastAsia"/>
          <w:sz w:val="32"/>
          <w:szCs w:val="32"/>
        </w:rPr>
        <w:t>和总磷</w:t>
      </w:r>
      <w:r w:rsidRPr="001C480B">
        <w:rPr>
          <w:rFonts w:ascii="仿宋_GB2312" w:eastAsia="仿宋_GB2312"/>
          <w:sz w:val="32"/>
          <w:szCs w:val="32"/>
        </w:rPr>
        <w:t>（</w:t>
      </w:r>
      <w:r w:rsidRPr="001C480B">
        <w:rPr>
          <w:rFonts w:ascii="仿宋_GB2312" w:eastAsia="仿宋_GB2312" w:hint="eastAsia"/>
          <w:sz w:val="32"/>
          <w:szCs w:val="32"/>
        </w:rPr>
        <w:t>0.121</w:t>
      </w:r>
      <w:r w:rsidRPr="001C480B">
        <w:rPr>
          <w:rFonts w:ascii="仿宋_GB2312" w:eastAsia="仿宋_GB2312"/>
          <w:sz w:val="32"/>
          <w:szCs w:val="32"/>
        </w:rPr>
        <w:t xml:space="preserve"> mg/L）较高，水质为</w:t>
      </w:r>
      <w:r w:rsidRPr="001C480B">
        <w:rPr>
          <w:rFonts w:ascii="仿宋_GB2312" w:eastAsia="仿宋_GB2312"/>
          <w:sz w:val="32"/>
          <w:szCs w:val="32"/>
        </w:rPr>
        <w:t>Ⅲ</w:t>
      </w:r>
      <w:r w:rsidRPr="001C480B">
        <w:rPr>
          <w:rFonts w:ascii="仿宋_GB2312" w:eastAsia="仿宋_GB2312"/>
          <w:sz w:val="32"/>
          <w:szCs w:val="32"/>
        </w:rPr>
        <w:t>类，水质现状为良好</w:t>
      </w:r>
      <w:r w:rsidRPr="001C480B">
        <w:rPr>
          <w:rFonts w:ascii="仿宋_GB2312" w:eastAsia="仿宋_GB2312" w:hint="eastAsia"/>
          <w:sz w:val="32"/>
          <w:szCs w:val="32"/>
        </w:rPr>
        <w:t>，其余15个站点水质现状均</w:t>
      </w:r>
      <w:r w:rsidRPr="001C480B">
        <w:rPr>
          <w:rFonts w:ascii="仿宋_GB2312" w:eastAsia="仿宋_GB2312"/>
          <w:sz w:val="32"/>
          <w:szCs w:val="32"/>
        </w:rPr>
        <w:t>为优（</w:t>
      </w:r>
      <w:r w:rsidRPr="001C480B">
        <w:rPr>
          <w:rFonts w:ascii="仿宋_GB2312" w:eastAsia="仿宋_GB2312" w:hint="eastAsia"/>
          <w:sz w:val="32"/>
          <w:szCs w:val="32"/>
        </w:rPr>
        <w:t>Ⅰ类或Ⅱ</w:t>
      </w:r>
      <w:r w:rsidRPr="001C480B">
        <w:rPr>
          <w:rFonts w:ascii="仿宋_GB2312" w:eastAsia="仿宋_GB2312"/>
          <w:sz w:val="32"/>
          <w:szCs w:val="32"/>
        </w:rPr>
        <w:t>类）</w:t>
      </w:r>
      <w:r w:rsidRPr="001C480B">
        <w:rPr>
          <w:rFonts w:ascii="仿宋_GB2312" w:eastAsia="仿宋_GB2312" w:hint="eastAsia"/>
          <w:sz w:val="32"/>
          <w:szCs w:val="32"/>
        </w:rPr>
        <w:t>。云池（白洋）、砖瓦厂、隔河岩水库坝上、朱津滩和九</w:t>
      </w:r>
      <w:proofErr w:type="gramStart"/>
      <w:r w:rsidRPr="001C480B">
        <w:rPr>
          <w:rFonts w:ascii="仿宋_GB2312" w:eastAsia="仿宋_GB2312" w:hint="eastAsia"/>
          <w:sz w:val="32"/>
          <w:szCs w:val="32"/>
        </w:rPr>
        <w:t>畹</w:t>
      </w:r>
      <w:proofErr w:type="gramEnd"/>
      <w:r w:rsidRPr="001C480B">
        <w:rPr>
          <w:rFonts w:ascii="仿宋_GB2312" w:eastAsia="仿宋_GB2312" w:hint="eastAsia"/>
          <w:sz w:val="32"/>
          <w:szCs w:val="32"/>
        </w:rPr>
        <w:t>溪站点水质日均值达标率为100.0%；剩余11个站点水质日均值达标率为16.4%-98.4%，其中荆州河口日均值达标率最差（16.4%）。具体监测情况详见附表</w:t>
      </w:r>
      <w:r w:rsidRPr="001C480B">
        <w:rPr>
          <w:rFonts w:ascii="仿宋_GB2312" w:eastAsia="仿宋_GB2312"/>
          <w:sz w:val="32"/>
          <w:szCs w:val="32"/>
        </w:rPr>
        <w:t>2</w:t>
      </w:r>
      <w:r w:rsidR="0006692D" w:rsidRPr="001C480B">
        <w:rPr>
          <w:rFonts w:ascii="仿宋_GB2312" w:eastAsia="仿宋_GB2312" w:hint="eastAsia"/>
          <w:sz w:val="32"/>
          <w:szCs w:val="32"/>
        </w:rPr>
        <w:t xml:space="preserve">。 </w:t>
      </w:r>
    </w:p>
    <w:p w14:paraId="4ACE0ED3" w14:textId="77777777" w:rsidR="001C480B" w:rsidRPr="001C480B" w:rsidRDefault="001C480B" w:rsidP="001C480B">
      <w:pPr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C480B">
        <w:rPr>
          <w:rFonts w:ascii="黑体" w:eastAsia="黑体" w:hint="eastAsia"/>
          <w:sz w:val="32"/>
          <w:szCs w:val="32"/>
        </w:rPr>
        <w:t>三、降水</w:t>
      </w:r>
    </w:p>
    <w:p w14:paraId="5E1B8F9D" w14:textId="77777777" w:rsidR="001C480B" w:rsidRPr="001C480B" w:rsidRDefault="001C480B" w:rsidP="001C480B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1C480B">
        <w:rPr>
          <w:rFonts w:ascii="仿宋_GB2312" w:eastAsia="仿宋_GB2312" w:cs="仿宋_GB2312" w:hint="eastAsia"/>
          <w:sz w:val="32"/>
          <w:szCs w:val="32"/>
        </w:rPr>
        <w:t>宜昌市设有四个降水点，分别是：宜昌监测站、龙泉山庄、兴山县环境监测站和五峰县环境监测站。每次降水监测pH值、降水量和电导率及硫酸根、硝酸根、氟、氯、铵、钙、镁、钠、钾9种离子浓度。</w:t>
      </w:r>
    </w:p>
    <w:p w14:paraId="62616781" w14:textId="0CAA593C" w:rsidR="001C480B" w:rsidRPr="001C480B" w:rsidRDefault="001C480B" w:rsidP="001C480B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1C480B">
        <w:rPr>
          <w:rFonts w:ascii="仿宋_GB2312" w:eastAsia="仿宋_GB2312" w:cs="仿宋_GB2312" w:hint="eastAsia"/>
          <w:sz w:val="32"/>
          <w:szCs w:val="32"/>
        </w:rPr>
        <w:t>按照国家规定，pH值小于5.6的降水为酸雨。本季度宜昌市降水pH均值为</w:t>
      </w:r>
      <w:r w:rsidRPr="001C480B">
        <w:rPr>
          <w:rFonts w:ascii="仿宋_GB2312" w:eastAsia="仿宋_GB2312" w:cs="仿宋_GB2312"/>
          <w:sz w:val="32"/>
          <w:szCs w:val="32"/>
        </w:rPr>
        <w:t>6.53</w:t>
      </w:r>
      <w:r w:rsidR="004D3BE4" w:rsidRPr="001C480B">
        <w:rPr>
          <w:rFonts w:ascii="仿宋_GB2312" w:eastAsia="仿宋_GB2312" w:cs="仿宋_GB2312" w:hint="eastAsia"/>
          <w:sz w:val="32"/>
          <w:szCs w:val="32"/>
        </w:rPr>
        <w:t>，</w:t>
      </w:r>
      <w:r w:rsidRPr="001C480B">
        <w:rPr>
          <w:rFonts w:ascii="仿宋_GB2312" w:eastAsia="仿宋_GB2312" w:cs="仿宋_GB2312" w:hint="eastAsia"/>
          <w:sz w:val="32"/>
          <w:szCs w:val="32"/>
        </w:rPr>
        <w:t>未出现酸雨天气。</w:t>
      </w:r>
    </w:p>
    <w:p w14:paraId="4DCCA82A" w14:textId="77777777" w:rsidR="001C480B" w:rsidRPr="001C480B" w:rsidRDefault="001C480B" w:rsidP="001C480B">
      <w:pPr>
        <w:spacing w:line="560" w:lineRule="exact"/>
        <w:ind w:left="640"/>
        <w:rPr>
          <w:rFonts w:ascii="黑体" w:eastAsia="黑体"/>
          <w:sz w:val="32"/>
          <w:szCs w:val="32"/>
        </w:rPr>
      </w:pPr>
      <w:r w:rsidRPr="001C480B">
        <w:rPr>
          <w:rFonts w:ascii="黑体" w:eastAsia="黑体" w:hint="eastAsia"/>
          <w:sz w:val="32"/>
          <w:szCs w:val="32"/>
        </w:rPr>
        <w:t>四、声环境</w:t>
      </w:r>
      <w:r w:rsidRPr="001C480B">
        <w:rPr>
          <w:rFonts w:ascii="黑体" w:eastAsia="黑体"/>
          <w:sz w:val="32"/>
          <w:szCs w:val="32"/>
        </w:rPr>
        <w:t xml:space="preserve"> </w:t>
      </w:r>
    </w:p>
    <w:p w14:paraId="3F5C271A" w14:textId="77777777" w:rsidR="001C480B" w:rsidRPr="001C480B" w:rsidRDefault="001C480B" w:rsidP="001C480B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1C480B">
        <w:rPr>
          <w:rFonts w:ascii="仿宋_GB2312" w:eastAsia="仿宋_GB2312" w:cs="仿宋_GB2312" w:hint="eastAsia"/>
          <w:sz w:val="32"/>
          <w:szCs w:val="32"/>
        </w:rPr>
        <w:t>2</w:t>
      </w:r>
      <w:r w:rsidRPr="001C480B">
        <w:rPr>
          <w:rFonts w:ascii="仿宋_GB2312" w:eastAsia="仿宋_GB2312" w:cs="仿宋_GB2312"/>
          <w:sz w:val="32"/>
          <w:szCs w:val="32"/>
        </w:rPr>
        <w:t>025</w:t>
      </w:r>
      <w:r w:rsidRPr="001C480B">
        <w:rPr>
          <w:rFonts w:ascii="仿宋_GB2312" w:eastAsia="仿宋_GB2312" w:cs="仿宋_GB2312" w:hint="eastAsia"/>
          <w:sz w:val="32"/>
          <w:szCs w:val="32"/>
        </w:rPr>
        <w:t>年第二季度</w:t>
      </w:r>
      <w:r w:rsidRPr="001C480B">
        <w:rPr>
          <w:rFonts w:ascii="仿宋_GB2312" w:eastAsia="仿宋_GB2312" w:cs="仿宋_GB2312"/>
          <w:sz w:val="32"/>
          <w:szCs w:val="32"/>
        </w:rPr>
        <w:t>15</w:t>
      </w:r>
      <w:r w:rsidRPr="001C480B">
        <w:rPr>
          <w:rFonts w:ascii="仿宋_GB2312" w:eastAsia="仿宋_GB2312" w:cs="仿宋_GB2312" w:hint="eastAsia"/>
          <w:sz w:val="32"/>
          <w:szCs w:val="32"/>
        </w:rPr>
        <w:t>个城区功能区噪声点监测结果如下：昼间监测结果中1</w:t>
      </w:r>
      <w:r w:rsidRPr="001C480B">
        <w:rPr>
          <w:rFonts w:ascii="仿宋_GB2312" w:eastAsia="仿宋_GB2312" w:cs="仿宋_GB2312"/>
          <w:sz w:val="32"/>
          <w:szCs w:val="32"/>
        </w:rPr>
        <w:t>5</w:t>
      </w:r>
      <w:r w:rsidRPr="001C480B">
        <w:rPr>
          <w:rFonts w:ascii="仿宋_GB2312" w:eastAsia="仿宋_GB2312" w:cs="仿宋_GB2312" w:hint="eastAsia"/>
          <w:sz w:val="32"/>
          <w:szCs w:val="32"/>
        </w:rPr>
        <w:t>个点位达到规划类别要求，达标率为</w:t>
      </w:r>
      <w:r w:rsidRPr="001C480B">
        <w:rPr>
          <w:rFonts w:ascii="仿宋_GB2312" w:eastAsia="仿宋_GB2312" w:cs="仿宋_GB2312"/>
          <w:sz w:val="32"/>
          <w:szCs w:val="32"/>
        </w:rPr>
        <w:t>100</w:t>
      </w:r>
      <w:r w:rsidRPr="001C480B">
        <w:rPr>
          <w:rFonts w:ascii="仿宋_GB2312" w:eastAsia="仿宋_GB2312" w:cs="仿宋_GB2312" w:hint="eastAsia"/>
          <w:sz w:val="32"/>
          <w:szCs w:val="32"/>
        </w:rPr>
        <w:t>%；夜间监测结果中1</w:t>
      </w:r>
      <w:r w:rsidRPr="001C480B">
        <w:rPr>
          <w:rFonts w:ascii="仿宋_GB2312" w:eastAsia="仿宋_GB2312" w:cs="仿宋_GB2312"/>
          <w:sz w:val="32"/>
          <w:szCs w:val="32"/>
        </w:rPr>
        <w:t>4</w:t>
      </w:r>
      <w:r w:rsidRPr="001C480B">
        <w:rPr>
          <w:rFonts w:ascii="仿宋_GB2312" w:eastAsia="仿宋_GB2312" w:cs="仿宋_GB2312" w:hint="eastAsia"/>
          <w:sz w:val="32"/>
          <w:szCs w:val="32"/>
        </w:rPr>
        <w:t>个点位达到规划类别要求，达标率为</w:t>
      </w:r>
      <w:r w:rsidRPr="001C480B">
        <w:rPr>
          <w:rFonts w:ascii="仿宋_GB2312" w:eastAsia="仿宋_GB2312" w:cs="仿宋_GB2312"/>
          <w:sz w:val="32"/>
          <w:szCs w:val="32"/>
        </w:rPr>
        <w:t>93.3</w:t>
      </w:r>
      <w:r w:rsidRPr="001C480B">
        <w:rPr>
          <w:rFonts w:ascii="仿宋_GB2312" w:eastAsia="仿宋_GB2312" w:cs="仿宋_GB2312" w:hint="eastAsia"/>
          <w:sz w:val="32"/>
          <w:szCs w:val="32"/>
        </w:rPr>
        <w:t>%，1个道路交通点位沿江大道市政府有所超标。</w:t>
      </w:r>
    </w:p>
    <w:p w14:paraId="4D54F419" w14:textId="3D182F79" w:rsidR="001C480B" w:rsidRDefault="001C480B" w:rsidP="001C480B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1C480B">
        <w:rPr>
          <w:rFonts w:ascii="仿宋_GB2312" w:eastAsia="仿宋_GB2312" w:cs="仿宋_GB2312" w:hint="eastAsia"/>
          <w:sz w:val="32"/>
          <w:szCs w:val="32"/>
        </w:rPr>
        <w:t>对比2</w:t>
      </w:r>
      <w:r w:rsidRPr="001C480B">
        <w:rPr>
          <w:rFonts w:ascii="仿宋_GB2312" w:eastAsia="仿宋_GB2312" w:cs="仿宋_GB2312"/>
          <w:sz w:val="32"/>
          <w:szCs w:val="32"/>
        </w:rPr>
        <w:t>025</w:t>
      </w:r>
      <w:r w:rsidRPr="001C480B">
        <w:rPr>
          <w:rFonts w:ascii="仿宋_GB2312" w:eastAsia="仿宋_GB2312" w:cs="仿宋_GB2312" w:hint="eastAsia"/>
          <w:sz w:val="32"/>
          <w:szCs w:val="32"/>
        </w:rPr>
        <w:t>年第一季度城区功能区噪声监测结果，昼间监测结果达标率有所上升，由</w:t>
      </w:r>
      <w:r w:rsidRPr="001C480B">
        <w:rPr>
          <w:rFonts w:ascii="仿宋_GB2312" w:eastAsia="仿宋_GB2312" w:cs="仿宋_GB2312"/>
          <w:sz w:val="32"/>
          <w:szCs w:val="32"/>
        </w:rPr>
        <w:t>93.3</w:t>
      </w:r>
      <w:r w:rsidRPr="001C480B">
        <w:rPr>
          <w:rFonts w:ascii="仿宋_GB2312" w:eastAsia="仿宋_GB2312" w:cs="仿宋_GB2312" w:hint="eastAsia"/>
          <w:sz w:val="32"/>
          <w:szCs w:val="32"/>
        </w:rPr>
        <w:t>%上升为</w:t>
      </w:r>
      <w:r w:rsidRPr="001C480B">
        <w:rPr>
          <w:rFonts w:ascii="仿宋_GB2312" w:eastAsia="仿宋_GB2312" w:cs="仿宋_GB2312"/>
          <w:sz w:val="32"/>
          <w:szCs w:val="32"/>
        </w:rPr>
        <w:t>100</w:t>
      </w:r>
      <w:r w:rsidRPr="001C480B">
        <w:rPr>
          <w:rFonts w:ascii="仿宋_GB2312" w:eastAsia="仿宋_GB2312" w:cs="仿宋_GB2312" w:hint="eastAsia"/>
          <w:sz w:val="32"/>
          <w:szCs w:val="32"/>
        </w:rPr>
        <w:t>%，上升6</w:t>
      </w:r>
      <w:r w:rsidRPr="001C480B">
        <w:rPr>
          <w:rFonts w:ascii="仿宋_GB2312" w:eastAsia="仿宋_GB2312" w:cs="仿宋_GB2312"/>
          <w:sz w:val="32"/>
          <w:szCs w:val="32"/>
        </w:rPr>
        <w:t>.7</w:t>
      </w:r>
      <w:r w:rsidRPr="001C480B">
        <w:rPr>
          <w:rFonts w:ascii="仿宋_GB2312" w:eastAsia="仿宋_GB2312" w:cs="仿宋_GB2312" w:hint="eastAsia"/>
          <w:sz w:val="32"/>
          <w:szCs w:val="32"/>
        </w:rPr>
        <w:t>个百分点。夜间监测结果达标率保持9</w:t>
      </w:r>
      <w:r w:rsidRPr="001C480B">
        <w:rPr>
          <w:rFonts w:ascii="仿宋_GB2312" w:eastAsia="仿宋_GB2312" w:cs="仿宋_GB2312"/>
          <w:sz w:val="32"/>
          <w:szCs w:val="32"/>
        </w:rPr>
        <w:t>3.3%</w:t>
      </w:r>
      <w:r w:rsidRPr="001C480B">
        <w:rPr>
          <w:rFonts w:ascii="仿宋_GB2312" w:eastAsia="仿宋_GB2312" w:cs="仿宋_GB2312" w:hint="eastAsia"/>
          <w:sz w:val="32"/>
          <w:szCs w:val="32"/>
        </w:rPr>
        <w:t>不变</w:t>
      </w:r>
      <w:r w:rsidR="002B69F1">
        <w:rPr>
          <w:rFonts w:ascii="仿宋_GB2312" w:eastAsia="仿宋_GB2312" w:cs="仿宋_GB2312" w:hint="eastAsia"/>
          <w:sz w:val="32"/>
          <w:szCs w:val="32"/>
        </w:rPr>
        <w:t>，</w:t>
      </w:r>
      <w:r w:rsidR="002B69F1" w:rsidRPr="002B69F1">
        <w:rPr>
          <w:rFonts w:ascii="仿宋_GB2312" w:eastAsia="仿宋_GB2312" w:cs="仿宋_GB2312" w:hint="eastAsia"/>
          <w:sz w:val="32"/>
          <w:szCs w:val="32"/>
        </w:rPr>
        <w:t>本季度一个夜间超标点位为沿江大道市政府，与上季度夜间超标点位一致。</w:t>
      </w:r>
    </w:p>
    <w:p w14:paraId="07A356EF" w14:textId="77777777" w:rsidR="001C480B" w:rsidRDefault="001C480B" w:rsidP="001C480B">
      <w:pPr>
        <w:jc w:val="center"/>
        <w:rPr>
          <w:rFonts w:ascii="仿宋_GB2312" w:eastAsia="仿宋_GB2312" w:cs="仿宋_GB2312"/>
          <w:sz w:val="32"/>
          <w:szCs w:val="32"/>
        </w:rPr>
      </w:pPr>
    </w:p>
    <w:p w14:paraId="6DF60230" w14:textId="77777777" w:rsidR="001C480B" w:rsidRPr="002B69F1" w:rsidRDefault="001C480B" w:rsidP="001C480B">
      <w:pPr>
        <w:jc w:val="center"/>
        <w:rPr>
          <w:rFonts w:ascii="仿宋_GB2312" w:eastAsia="仿宋_GB2312" w:cs="仿宋_GB2312"/>
          <w:sz w:val="32"/>
          <w:szCs w:val="32"/>
        </w:rPr>
      </w:pPr>
    </w:p>
    <w:p w14:paraId="60FBCB6F" w14:textId="77777777" w:rsidR="001C480B" w:rsidRDefault="001C480B" w:rsidP="001C480B">
      <w:pPr>
        <w:jc w:val="center"/>
        <w:rPr>
          <w:rFonts w:ascii="仿宋_GB2312" w:eastAsia="仿宋_GB2312" w:cs="仿宋_GB2312"/>
          <w:sz w:val="32"/>
          <w:szCs w:val="32"/>
        </w:rPr>
      </w:pPr>
    </w:p>
    <w:p w14:paraId="1F5BC8AA" w14:textId="1F2DD623" w:rsidR="001C480B" w:rsidRDefault="00B84E36" w:rsidP="00B84E36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br w:type="page"/>
      </w:r>
    </w:p>
    <w:p w14:paraId="4F255340" w14:textId="6230DD36" w:rsidR="001C480B" w:rsidRPr="001C480B" w:rsidRDefault="001C480B" w:rsidP="001C480B">
      <w:pPr>
        <w:jc w:val="center"/>
        <w:rPr>
          <w:rFonts w:ascii="黑体" w:eastAsia="黑体"/>
          <w:sz w:val="30"/>
          <w:szCs w:val="30"/>
        </w:rPr>
      </w:pPr>
      <w:r w:rsidRPr="001C480B">
        <w:rPr>
          <w:rFonts w:ascii="黑体" w:eastAsia="黑体" w:cs="黑体" w:hint="eastAsia"/>
          <w:sz w:val="30"/>
          <w:szCs w:val="30"/>
        </w:rPr>
        <w:t>表6</w:t>
      </w:r>
      <w:r w:rsidRPr="001C480B">
        <w:rPr>
          <w:rFonts w:ascii="黑体" w:eastAsia="黑体" w:cs="黑体"/>
          <w:sz w:val="30"/>
          <w:szCs w:val="30"/>
        </w:rPr>
        <w:t xml:space="preserve">  2025年</w:t>
      </w:r>
      <w:r w:rsidRPr="001C480B">
        <w:rPr>
          <w:rFonts w:ascii="黑体" w:eastAsia="黑体" w:cs="黑体" w:hint="eastAsia"/>
          <w:sz w:val="30"/>
          <w:szCs w:val="30"/>
        </w:rPr>
        <w:t>第二季度功能区噪声监测结果表</w:t>
      </w:r>
    </w:p>
    <w:p w14:paraId="65F794DD" w14:textId="77777777" w:rsidR="001C480B" w:rsidRPr="001C480B" w:rsidRDefault="001C480B" w:rsidP="001C480B">
      <w:pPr>
        <w:wordWrap w:val="0"/>
        <w:jc w:val="right"/>
        <w:rPr>
          <w:rFonts w:ascii="宋体" w:hAnsi="宋体" w:cs="宋体" w:hint="eastAsia"/>
        </w:rPr>
      </w:pPr>
      <w:r w:rsidRPr="001C480B">
        <w:rPr>
          <w:rFonts w:ascii="宋体" w:hAnsi="宋体" w:cs="宋体"/>
        </w:rPr>
        <w:t xml:space="preserve">      </w:t>
      </w:r>
      <w:r w:rsidRPr="001C480B">
        <w:rPr>
          <w:rFonts w:ascii="宋体" w:hAnsi="宋体" w:cs="宋体" w:hint="eastAsia"/>
        </w:rPr>
        <w:t>单位：</w:t>
      </w:r>
      <w:r w:rsidRPr="001C480B">
        <w:rPr>
          <w:rFonts w:ascii="宋体" w:hAnsi="宋体" w:cs="宋体"/>
        </w:rPr>
        <w:t>dB</w:t>
      </w:r>
      <w:r w:rsidRPr="001C480B">
        <w:rPr>
          <w:rFonts w:ascii="宋体" w:hAnsi="宋体" w:cs="宋体" w:hint="eastAsia"/>
        </w:rPr>
        <w:t>（</w:t>
      </w:r>
      <w:r w:rsidRPr="001C480B">
        <w:rPr>
          <w:rFonts w:ascii="宋体" w:hAnsi="宋体" w:cs="宋体"/>
        </w:rPr>
        <w:t>A</w:t>
      </w:r>
      <w:r w:rsidRPr="001C480B">
        <w:rPr>
          <w:rFonts w:ascii="宋体" w:hAnsi="宋体" w:cs="宋体" w:hint="eastAsia"/>
        </w:rPr>
        <w:t>）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399"/>
        <w:gridCol w:w="636"/>
        <w:gridCol w:w="641"/>
        <w:gridCol w:w="876"/>
        <w:gridCol w:w="567"/>
        <w:gridCol w:w="1276"/>
        <w:gridCol w:w="708"/>
        <w:gridCol w:w="851"/>
        <w:gridCol w:w="709"/>
        <w:gridCol w:w="567"/>
        <w:gridCol w:w="1071"/>
      </w:tblGrid>
      <w:tr w:rsidR="001C480B" w:rsidRPr="001C480B" w14:paraId="780A4BD9" w14:textId="77777777" w:rsidTr="00D4178A">
        <w:trPr>
          <w:trHeight w:val="39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6616E196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cs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功能区</w:t>
            </w:r>
          </w:p>
          <w:p w14:paraId="16D928A3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类别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23F8B355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hint="eastAsia"/>
                <w:b/>
                <w:bCs/>
                <w:kern w:val="0"/>
              </w:rPr>
              <w:t>监测点位</w:t>
            </w:r>
          </w:p>
        </w:tc>
        <w:tc>
          <w:tcPr>
            <w:tcW w:w="3996" w:type="dxa"/>
            <w:gridSpan w:val="5"/>
            <w:shd w:val="clear" w:color="auto" w:fill="auto"/>
            <w:vAlign w:val="center"/>
          </w:tcPr>
          <w:p w14:paraId="17048D9C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昼间</w:t>
            </w:r>
          </w:p>
        </w:tc>
        <w:tc>
          <w:tcPr>
            <w:tcW w:w="3906" w:type="dxa"/>
            <w:gridSpan w:val="5"/>
            <w:shd w:val="clear" w:color="auto" w:fill="auto"/>
            <w:vAlign w:val="center"/>
          </w:tcPr>
          <w:p w14:paraId="24B96953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夜间</w:t>
            </w:r>
          </w:p>
        </w:tc>
      </w:tr>
      <w:tr w:rsidR="001C480B" w:rsidRPr="001C480B" w14:paraId="64C3924F" w14:textId="77777777" w:rsidTr="00D4178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3E0CB499" w14:textId="77777777" w:rsidR="001C480B" w:rsidRPr="001C480B" w:rsidRDefault="001C480B" w:rsidP="00D4178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087939A9" w14:textId="77777777" w:rsidR="001C480B" w:rsidRPr="001C480B" w:rsidRDefault="001C480B" w:rsidP="00D4178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  <w:tc>
          <w:tcPr>
            <w:tcW w:w="2153" w:type="dxa"/>
            <w:gridSpan w:val="3"/>
            <w:shd w:val="clear" w:color="auto" w:fill="auto"/>
            <w:vAlign w:val="center"/>
          </w:tcPr>
          <w:p w14:paraId="2DA5C756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监测值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BDCF7E5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标准值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1EFB3B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cs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是否超标</w:t>
            </w:r>
          </w:p>
          <w:p w14:paraId="7A990DFA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（超标倍数）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CBA2049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监测值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B758315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标准值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1632B26B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cs="黑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是否超标</w:t>
            </w:r>
          </w:p>
          <w:p w14:paraId="31F37B07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（超标倍数）</w:t>
            </w:r>
          </w:p>
        </w:tc>
      </w:tr>
      <w:tr w:rsidR="001C480B" w:rsidRPr="001C480B" w14:paraId="64520B15" w14:textId="77777777" w:rsidTr="00D4178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3DD0C794" w14:textId="77777777" w:rsidR="001C480B" w:rsidRPr="001C480B" w:rsidRDefault="001C480B" w:rsidP="00D4178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0D853B4E" w14:textId="77777777" w:rsidR="001C480B" w:rsidRPr="001C480B" w:rsidRDefault="001C480B" w:rsidP="00D4178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4B40DE33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上季度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2993394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本季度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A5C8192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变化值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9E3787B" w14:textId="77777777" w:rsidR="001C480B" w:rsidRPr="001C480B" w:rsidRDefault="001C480B" w:rsidP="00D4178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91FA99" w14:textId="77777777" w:rsidR="001C480B" w:rsidRPr="001C480B" w:rsidRDefault="001C480B" w:rsidP="00D4178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9479959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上季度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D2B60A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本季度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9E54C8" w14:textId="77777777" w:rsidR="001C480B" w:rsidRPr="001C480B" w:rsidRDefault="001C480B" w:rsidP="00D4178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1C480B">
              <w:rPr>
                <w:rFonts w:ascii="黑体" w:eastAsia="黑体" w:hAnsi="宋体" w:cs="黑体" w:hint="eastAsia"/>
                <w:b/>
                <w:bCs/>
                <w:kern w:val="0"/>
              </w:rPr>
              <w:t>变化值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5274A81" w14:textId="77777777" w:rsidR="001C480B" w:rsidRPr="001C480B" w:rsidRDefault="001C480B" w:rsidP="00D4178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14:paraId="2F622C81" w14:textId="77777777" w:rsidR="001C480B" w:rsidRPr="001C480B" w:rsidRDefault="001C480B" w:rsidP="00D4178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</w:tr>
      <w:tr w:rsidR="001C480B" w:rsidRPr="001C480B" w14:paraId="4078B480" w14:textId="77777777" w:rsidTr="00D4178A">
        <w:trPr>
          <w:trHeight w:val="39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3A8003A3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hint="eastAsia"/>
                <w:kern w:val="0"/>
              </w:rPr>
              <w:t>1</w:t>
            </w: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类声环境</w:t>
            </w:r>
          </w:p>
          <w:p w14:paraId="5C186A57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功能区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2FB47B8D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伍家乡文体中心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9F491EF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46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68F6320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</w:t>
            </w:r>
            <w:r w:rsidRPr="001C480B"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5DAB2A4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2042CB2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3390E3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4A47B5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ADAC2A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</w:t>
            </w:r>
            <w:r w:rsidRPr="001C480B"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B2B70D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A2547DD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45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342B077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1C480B" w:rsidRPr="001C480B" w14:paraId="4470DC3E" w14:textId="77777777" w:rsidTr="00D4178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71B16239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D1208BD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bookmarkStart w:id="1" w:name="_Hlk85720296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三峡大学生命科学楼</w:t>
            </w:r>
            <w:bookmarkEnd w:id="1"/>
          </w:p>
        </w:tc>
        <w:tc>
          <w:tcPr>
            <w:tcW w:w="636" w:type="dxa"/>
            <w:shd w:val="clear" w:color="auto" w:fill="auto"/>
            <w:vAlign w:val="center"/>
          </w:tcPr>
          <w:p w14:paraId="77E60104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  <w:b/>
              </w:rPr>
              <w:t>5</w:t>
            </w:r>
            <w:r w:rsidRPr="001C480B">
              <w:rPr>
                <w:rFonts w:ascii="仿宋_GB2312" w:eastAsia="仿宋_GB2312" w:hAnsiTheme="minorEastAsia"/>
                <w:b/>
              </w:rPr>
              <w:t>6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DC1E5CC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</w:t>
            </w:r>
            <w:r w:rsidRPr="001C480B"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29999F4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-</w:t>
            </w:r>
            <w:r w:rsidRPr="001C480B"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9B3ED1E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9CA30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279C50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A46F33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</w:t>
            </w:r>
            <w:r w:rsidRPr="001C480B"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4AAB9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-</w:t>
            </w:r>
            <w:r w:rsidRPr="001C480B"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2A61600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48A6DCC9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1C480B" w:rsidRPr="001C480B" w14:paraId="45154BC3" w14:textId="77777777" w:rsidTr="00D4178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38BE0C78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DF1182E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宜昌市党校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5398C94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49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2EAF3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</w:t>
            </w:r>
            <w:r w:rsidRPr="001C480B"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58C364F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-</w:t>
            </w:r>
            <w:r w:rsidRPr="001C480B"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F0C39D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147980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85EF8E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43DC13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</w:t>
            </w:r>
            <w:r w:rsidRPr="001C480B"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5E954C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99280FE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46B57D5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1C480B" w:rsidRPr="001C480B" w14:paraId="79F7F6C6" w14:textId="77777777" w:rsidTr="00D4178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5D085952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45784B2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夷</w:t>
            </w:r>
            <w:proofErr w:type="gramEnd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陵区党校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C8A5557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8B8AE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</w:t>
            </w:r>
            <w:r w:rsidRPr="001C480B"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DD1CF63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50E03A0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ADD1F1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5BC29A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453C54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</w:t>
            </w:r>
            <w:r w:rsidRPr="001C480B"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2826B3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961861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D6294E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1C480B" w:rsidRPr="001C480B" w14:paraId="43EF6B03" w14:textId="77777777" w:rsidTr="00D4178A">
        <w:trPr>
          <w:trHeight w:val="39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38C3106D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hint="eastAsia"/>
                <w:kern w:val="0"/>
              </w:rPr>
              <w:t>2</w:t>
            </w: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类声环境</w:t>
            </w:r>
          </w:p>
          <w:p w14:paraId="2E5A013D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功能区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4DEE3A41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伍家岗区政府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73DB930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56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63DA8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</w:t>
            </w:r>
            <w:r w:rsidRPr="001C480B"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2A819FD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-</w:t>
            </w:r>
            <w:r w:rsidRPr="001C480B"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5F9F573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49FE0A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A3A77E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46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5D48C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</w:t>
            </w:r>
            <w:r w:rsidRPr="001C480B"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BE5A2E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-</w:t>
            </w:r>
            <w:r w:rsidRPr="001C480B"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19666A9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50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41ED33F7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1C480B" w:rsidRPr="001C480B" w14:paraId="2950078B" w14:textId="77777777" w:rsidTr="00D4178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52E93B97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89FE01A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市生态环境局西陵分局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86533E5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57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481A1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</w:t>
            </w:r>
            <w:r w:rsidRPr="001C480B"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F6DC21F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-</w:t>
            </w:r>
            <w:r w:rsidRPr="001C480B"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0BD07C9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E092C5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6B66D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55D0DA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</w:t>
            </w:r>
            <w:r w:rsidRPr="001C480B"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3A0740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B34E3BC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7119A0E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1C480B" w:rsidRPr="001C480B" w14:paraId="6D111A03" w14:textId="77777777" w:rsidTr="00D4178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7E3E2E04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2785D72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五龙社区卫生站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EA599F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53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11B88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</w:t>
            </w:r>
            <w:r w:rsidRPr="001C480B"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55A1915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810AF5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8E01B1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E3AEFA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BC9831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</w:t>
            </w:r>
            <w:r w:rsidRPr="001C480B"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2774CF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2B8D6F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81C3458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1C480B" w:rsidRPr="001C480B" w14:paraId="5B58C4A0" w14:textId="77777777" w:rsidTr="00D4178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441FE3A5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66D02D7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夷</w:t>
            </w:r>
            <w:proofErr w:type="gramEnd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陵区农业局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F12BA09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54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7D37F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</w:t>
            </w:r>
            <w:r w:rsidRPr="001C480B"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BF97C16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D1A46BD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1885F8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D8559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590555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</w:t>
            </w:r>
            <w:r w:rsidRPr="001C480B"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2E689E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-</w:t>
            </w:r>
            <w:r w:rsidRPr="001C480B"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6704DF7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D6BCB07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1C480B" w:rsidRPr="001C480B" w14:paraId="07FB5224" w14:textId="77777777" w:rsidTr="00D4178A">
        <w:trPr>
          <w:trHeight w:val="39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777C1C57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hint="eastAsia"/>
                <w:kern w:val="0"/>
              </w:rPr>
              <w:t>3</w:t>
            </w: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类声环境</w:t>
            </w:r>
          </w:p>
          <w:p w14:paraId="6F583D39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功能区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2731AB38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城中U谷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25265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FB85F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</w:t>
            </w:r>
            <w:r w:rsidRPr="001C480B"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370D986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B55A851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725EF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E71B11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061B77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</w:t>
            </w:r>
            <w:r w:rsidRPr="001C480B"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587839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B09144D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65C8F88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1C480B" w:rsidRPr="001C480B" w14:paraId="60BFAE5D" w14:textId="77777777" w:rsidTr="00D4178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4F8ADA9C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CF180F8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方家岗社区居委会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D6BF4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362E1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</w:t>
            </w:r>
            <w:r w:rsidRPr="001C480B"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C0539A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F820621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31CB86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599B9D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B397E7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</w:t>
            </w:r>
            <w:r w:rsidRPr="001C480B"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D71F6E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2DDA6BD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C526A2A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1C480B" w:rsidRPr="001C480B" w14:paraId="7BEF4424" w14:textId="77777777" w:rsidTr="00D4178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34910F36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C0153E6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桐岭社区</w:t>
            </w:r>
            <w:proofErr w:type="gramEnd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居委会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C6AC2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863E8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</w:t>
            </w:r>
            <w:r w:rsidRPr="001C480B"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83D5D14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8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52878AC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AA1EFF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740589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053DFF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</w:t>
            </w:r>
            <w:r w:rsidRPr="001C480B"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848AF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-</w:t>
            </w:r>
            <w:r w:rsidRPr="001C480B"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F7954BE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CB4B778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1C480B" w:rsidRPr="001C480B" w14:paraId="3C4C9CE7" w14:textId="77777777" w:rsidTr="00D4178A">
        <w:trPr>
          <w:trHeight w:val="39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25161935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hint="eastAsia"/>
                <w:kern w:val="0"/>
              </w:rPr>
              <w:t>4a</w:t>
            </w:r>
            <w:proofErr w:type="gramStart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类声环境</w:t>
            </w:r>
            <w:proofErr w:type="gramEnd"/>
          </w:p>
          <w:p w14:paraId="5BD1D11B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功能区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1B4FE442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夷陵大道伍家岗区政务服务中心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2F47D95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60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882B384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6</w:t>
            </w:r>
            <w:r w:rsidRPr="001C480B"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92DA87F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7A5C5EF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A74BB4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0FDEC0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E16BF5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</w:t>
            </w:r>
            <w:r w:rsidRPr="001C480B"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F74150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3917373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0E06F75E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1C480B" w:rsidRPr="001C480B" w14:paraId="4A97352E" w14:textId="77777777" w:rsidTr="00D4178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22C15E5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050D313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bookmarkStart w:id="2" w:name="_Hlk88653933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沿江大道市政府</w:t>
            </w:r>
            <w:bookmarkEnd w:id="2"/>
          </w:p>
        </w:tc>
        <w:tc>
          <w:tcPr>
            <w:tcW w:w="636" w:type="dxa"/>
            <w:shd w:val="clear" w:color="auto" w:fill="auto"/>
            <w:vAlign w:val="center"/>
          </w:tcPr>
          <w:p w14:paraId="47BE546C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62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BB988E0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6</w:t>
            </w:r>
            <w:r w:rsidRPr="001C480B"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7C4EAD1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-</w:t>
            </w:r>
            <w:r w:rsidRPr="001C480B"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8712E10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01095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D0D754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  <w:b/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E1813D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b/>
              </w:rPr>
            </w:pPr>
            <w:r w:rsidRPr="001C480B">
              <w:rPr>
                <w:rFonts w:ascii="仿宋_GB2312" w:eastAsia="仿宋_GB2312" w:hAnsiTheme="minorEastAsia" w:hint="eastAsia"/>
                <w:b/>
              </w:rPr>
              <w:t>5</w:t>
            </w:r>
            <w:r w:rsidRPr="001C480B">
              <w:rPr>
                <w:rFonts w:ascii="仿宋_GB2312" w:eastAsia="仿宋_GB2312" w:hAnsiTheme="minorEastAsia"/>
                <w:b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27E532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-</w:t>
            </w:r>
            <w:r w:rsidRPr="001C480B"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C904F16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736C102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超标（0.0</w:t>
            </w:r>
            <w:r w:rsidRPr="001C480B">
              <w:rPr>
                <w:rFonts w:ascii="仿宋_GB2312" w:eastAsia="仿宋_GB2312" w:hAnsiTheme="minorEastAsia"/>
              </w:rPr>
              <w:t>2</w:t>
            </w:r>
            <w:r w:rsidRPr="001C480B">
              <w:rPr>
                <w:rFonts w:ascii="仿宋_GB2312" w:eastAsia="仿宋_GB2312" w:hAnsiTheme="minorEastAsia" w:hint="eastAsia"/>
              </w:rPr>
              <w:t>）</w:t>
            </w:r>
          </w:p>
        </w:tc>
      </w:tr>
      <w:tr w:rsidR="001C480B" w:rsidRPr="001C480B" w14:paraId="79194204" w14:textId="77777777" w:rsidTr="00D4178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25DFFC2E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CDA3BB7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bookmarkStart w:id="3" w:name="_Hlk88653948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发展大道云计算中心</w:t>
            </w:r>
            <w:bookmarkEnd w:id="3"/>
          </w:p>
        </w:tc>
        <w:tc>
          <w:tcPr>
            <w:tcW w:w="636" w:type="dxa"/>
            <w:shd w:val="clear" w:color="auto" w:fill="auto"/>
            <w:vAlign w:val="center"/>
          </w:tcPr>
          <w:p w14:paraId="7B31AE7F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60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C00483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</w:t>
            </w:r>
            <w:r w:rsidRPr="001C480B"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1DFD047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-</w:t>
            </w:r>
            <w:r w:rsidRPr="001C480B"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246339F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37301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3D5160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67BA59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</w:t>
            </w:r>
            <w:r w:rsidRPr="001C480B"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64C671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01DBC49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FCD112F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1C480B" w:rsidRPr="001C480B" w14:paraId="22F19BB9" w14:textId="77777777" w:rsidTr="00D4178A">
        <w:trPr>
          <w:trHeight w:val="397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59067CBA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1C480B">
              <w:rPr>
                <w:rFonts w:ascii="仿宋_GB2312" w:eastAsia="仿宋_GB2312" w:hAnsiTheme="minorEastAsia" w:hint="eastAsia"/>
                <w:kern w:val="0"/>
              </w:rPr>
              <w:t>4</w:t>
            </w:r>
            <w:r w:rsidRPr="001C480B">
              <w:rPr>
                <w:rFonts w:ascii="仿宋_GB2312" w:eastAsia="仿宋_GB2312" w:hAnsiTheme="minorEastAsia"/>
                <w:kern w:val="0"/>
              </w:rPr>
              <w:t>b</w:t>
            </w:r>
            <w:proofErr w:type="gramStart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类声环境</w:t>
            </w:r>
            <w:proofErr w:type="gramEnd"/>
          </w:p>
          <w:p w14:paraId="68EBCD59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功能区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3931D11C" w14:textId="77777777" w:rsidR="001C480B" w:rsidRPr="001C480B" w:rsidRDefault="001C480B" w:rsidP="001C480B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联棚乡</w:t>
            </w:r>
            <w:proofErr w:type="gramEnd"/>
            <w:r w:rsidRPr="001C480B">
              <w:rPr>
                <w:rFonts w:ascii="仿宋_GB2312" w:eastAsia="仿宋_GB2312" w:hAnsiTheme="minorEastAsia" w:cs="宋体" w:hint="eastAsia"/>
                <w:kern w:val="0"/>
              </w:rPr>
              <w:t>村委会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72FE9BA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63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4265426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6</w:t>
            </w:r>
            <w:r w:rsidRPr="001C480B"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D76E589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0874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7</w:t>
            </w:r>
            <w:r w:rsidRPr="001C480B"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632FE0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305FF1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/>
              </w:rPr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DD89E6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5</w:t>
            </w:r>
            <w:r w:rsidRPr="001C480B"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00253B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A118C2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6</w:t>
            </w:r>
            <w:r w:rsidRPr="001C480B"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003F9988" w14:textId="77777777" w:rsidR="001C480B" w:rsidRPr="001C480B" w:rsidRDefault="001C480B" w:rsidP="001C480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1C480B">
              <w:rPr>
                <w:rFonts w:ascii="仿宋_GB2312" w:eastAsia="仿宋_GB2312" w:hAnsiTheme="minorEastAsia" w:hint="eastAsia"/>
              </w:rPr>
              <w:t>达标</w:t>
            </w:r>
          </w:p>
        </w:tc>
      </w:tr>
    </w:tbl>
    <w:p w14:paraId="29EFCD38" w14:textId="77777777" w:rsidR="001C480B" w:rsidRPr="001C480B" w:rsidRDefault="001C480B" w:rsidP="001C480B">
      <w:pPr>
        <w:spacing w:line="260" w:lineRule="exact"/>
        <w:ind w:left="630" w:hangingChars="300" w:hanging="630"/>
        <w:jc w:val="both"/>
        <w:rPr>
          <w:rFonts w:ascii="仿宋_GB2312" w:eastAsia="仿宋_GB2312" w:hAnsiTheme="minorEastAsia" w:cs="宋体" w:hint="eastAsia"/>
          <w:kern w:val="0"/>
        </w:rPr>
      </w:pPr>
      <w:r w:rsidRPr="001C480B">
        <w:rPr>
          <w:rFonts w:ascii="仿宋_GB2312" w:eastAsia="仿宋_GB2312" w:cs="仿宋_GB2312" w:hint="eastAsia"/>
        </w:rPr>
        <w:t>备注：1类声环境功能区点位：</w:t>
      </w:r>
      <w:r w:rsidRPr="001C480B">
        <w:rPr>
          <w:rFonts w:ascii="仿宋_GB2312" w:eastAsia="仿宋_GB2312" w:hAnsiTheme="minorEastAsia" w:cs="宋体" w:hint="eastAsia"/>
          <w:kern w:val="0"/>
        </w:rPr>
        <w:t>伍家乡文体中心</w:t>
      </w:r>
      <w:r w:rsidRPr="001C480B">
        <w:rPr>
          <w:rFonts w:ascii="仿宋_GB2312" w:eastAsia="仿宋_GB2312" w:cs="仿宋_GB2312" w:hint="eastAsia"/>
        </w:rPr>
        <w:t>、</w:t>
      </w:r>
      <w:r w:rsidRPr="001C480B">
        <w:rPr>
          <w:rFonts w:ascii="仿宋_GB2312" w:eastAsia="仿宋_GB2312" w:hAnsiTheme="minorEastAsia" w:cs="宋体" w:hint="eastAsia"/>
          <w:kern w:val="0"/>
        </w:rPr>
        <w:t>三峡大学生命科学楼</w:t>
      </w:r>
      <w:r w:rsidRPr="001C480B">
        <w:rPr>
          <w:rFonts w:ascii="仿宋_GB2312" w:eastAsia="仿宋_GB2312" w:cs="仿宋_GB2312" w:hint="eastAsia"/>
        </w:rPr>
        <w:t>、</w:t>
      </w:r>
      <w:r w:rsidRPr="001C480B">
        <w:rPr>
          <w:rFonts w:ascii="仿宋_GB2312" w:eastAsia="仿宋_GB2312" w:hAnsiTheme="minorEastAsia" w:cs="宋体" w:hint="eastAsia"/>
          <w:kern w:val="0"/>
        </w:rPr>
        <w:t>宜昌市党校、夷陵</w:t>
      </w:r>
    </w:p>
    <w:p w14:paraId="6FA0AA5E" w14:textId="77777777" w:rsidR="001C480B" w:rsidRPr="001C480B" w:rsidRDefault="001C480B" w:rsidP="001C480B">
      <w:pPr>
        <w:spacing w:line="260" w:lineRule="exact"/>
        <w:ind w:left="630" w:hangingChars="300" w:hanging="630"/>
        <w:jc w:val="both"/>
        <w:rPr>
          <w:rFonts w:ascii="仿宋_GB2312" w:eastAsia="仿宋_GB2312" w:cs="仿宋_GB2312"/>
        </w:rPr>
      </w:pPr>
      <w:r w:rsidRPr="001C480B">
        <w:rPr>
          <w:rFonts w:ascii="仿宋_GB2312" w:eastAsia="仿宋_GB2312" w:hAnsiTheme="minorEastAsia" w:cs="宋体" w:hint="eastAsia"/>
          <w:kern w:val="0"/>
        </w:rPr>
        <w:t>区党校</w:t>
      </w:r>
      <w:r w:rsidRPr="001C480B">
        <w:rPr>
          <w:rFonts w:ascii="仿宋_GB2312" w:eastAsia="仿宋_GB2312" w:cs="仿宋_GB2312" w:hint="eastAsia"/>
        </w:rPr>
        <w:t>；</w:t>
      </w:r>
    </w:p>
    <w:p w14:paraId="01B4CDDD" w14:textId="77777777" w:rsidR="001C480B" w:rsidRPr="001C480B" w:rsidRDefault="001C480B" w:rsidP="001C480B">
      <w:pPr>
        <w:spacing w:line="260" w:lineRule="exact"/>
        <w:ind w:leftChars="300" w:left="630"/>
        <w:jc w:val="both"/>
        <w:rPr>
          <w:rFonts w:ascii="仿宋_GB2312" w:eastAsia="仿宋_GB2312" w:cs="仿宋_GB2312"/>
        </w:rPr>
      </w:pPr>
      <w:r w:rsidRPr="001C480B">
        <w:rPr>
          <w:rFonts w:ascii="仿宋_GB2312" w:eastAsia="仿宋_GB2312" w:cs="仿宋_GB2312" w:hint="eastAsia"/>
        </w:rPr>
        <w:t>2类声环境功能区点位：</w:t>
      </w:r>
      <w:r w:rsidRPr="001C480B">
        <w:rPr>
          <w:rFonts w:ascii="仿宋_GB2312" w:eastAsia="仿宋_GB2312" w:hAnsiTheme="minorEastAsia" w:cs="宋体" w:hint="eastAsia"/>
          <w:kern w:val="0"/>
        </w:rPr>
        <w:t>伍家岗区政府</w:t>
      </w:r>
      <w:r w:rsidRPr="001C480B">
        <w:rPr>
          <w:rFonts w:ascii="仿宋_GB2312" w:eastAsia="仿宋_GB2312" w:cs="仿宋_GB2312" w:hint="eastAsia"/>
        </w:rPr>
        <w:t>、</w:t>
      </w:r>
      <w:r w:rsidRPr="001C480B">
        <w:rPr>
          <w:rFonts w:ascii="仿宋_GB2312" w:eastAsia="仿宋_GB2312" w:hAnsiTheme="minorEastAsia" w:cs="宋体" w:hint="eastAsia"/>
          <w:kern w:val="0"/>
        </w:rPr>
        <w:t>市生态环境局西陵分局</w:t>
      </w:r>
      <w:r w:rsidRPr="001C480B">
        <w:rPr>
          <w:rFonts w:ascii="仿宋_GB2312" w:eastAsia="仿宋_GB2312" w:cs="仿宋_GB2312" w:hint="eastAsia"/>
        </w:rPr>
        <w:t>、</w:t>
      </w:r>
      <w:r w:rsidRPr="001C480B">
        <w:rPr>
          <w:rFonts w:ascii="仿宋_GB2312" w:eastAsia="仿宋_GB2312" w:hAnsiTheme="minorEastAsia" w:cs="宋体" w:hint="eastAsia"/>
          <w:kern w:val="0"/>
        </w:rPr>
        <w:t>五龙社区卫生站</w:t>
      </w:r>
      <w:r w:rsidRPr="001C480B">
        <w:rPr>
          <w:rFonts w:ascii="仿宋_GB2312" w:eastAsia="仿宋_GB2312" w:cs="仿宋_GB2312" w:hint="eastAsia"/>
        </w:rPr>
        <w:t>、</w:t>
      </w:r>
    </w:p>
    <w:p w14:paraId="104A588D" w14:textId="77777777" w:rsidR="001C480B" w:rsidRPr="001C480B" w:rsidRDefault="001C480B" w:rsidP="001C480B">
      <w:pPr>
        <w:spacing w:line="260" w:lineRule="exact"/>
        <w:jc w:val="both"/>
        <w:rPr>
          <w:rFonts w:ascii="仿宋_GB2312" w:eastAsia="仿宋_GB2312" w:cs="仿宋_GB2312"/>
        </w:rPr>
      </w:pPr>
      <w:proofErr w:type="gramStart"/>
      <w:r w:rsidRPr="001C480B">
        <w:rPr>
          <w:rFonts w:ascii="仿宋_GB2312" w:eastAsia="仿宋_GB2312" w:cs="仿宋_GB2312" w:hint="eastAsia"/>
        </w:rPr>
        <w:t>夷</w:t>
      </w:r>
      <w:proofErr w:type="gramEnd"/>
      <w:r w:rsidRPr="001C480B">
        <w:rPr>
          <w:rFonts w:ascii="仿宋_GB2312" w:eastAsia="仿宋_GB2312" w:cs="仿宋_GB2312" w:hint="eastAsia"/>
        </w:rPr>
        <w:t>陵区农业局；</w:t>
      </w:r>
    </w:p>
    <w:p w14:paraId="0F33D4B9" w14:textId="77777777" w:rsidR="001C480B" w:rsidRPr="001C480B" w:rsidRDefault="001C480B" w:rsidP="001C480B">
      <w:pPr>
        <w:spacing w:line="260" w:lineRule="exact"/>
        <w:ind w:firstLineChars="300" w:firstLine="630"/>
        <w:jc w:val="both"/>
        <w:rPr>
          <w:rFonts w:ascii="仿宋_GB2312" w:eastAsia="仿宋_GB2312" w:cs="仿宋_GB2312"/>
        </w:rPr>
      </w:pPr>
      <w:r w:rsidRPr="001C480B">
        <w:rPr>
          <w:rFonts w:ascii="仿宋_GB2312" w:eastAsia="仿宋_GB2312" w:cs="仿宋_GB2312" w:hint="eastAsia"/>
        </w:rPr>
        <w:t>3类声环境功能区点位：</w:t>
      </w:r>
      <w:r w:rsidRPr="001C480B">
        <w:rPr>
          <w:rFonts w:ascii="仿宋_GB2312" w:eastAsia="仿宋_GB2312" w:hAnsiTheme="minorEastAsia" w:cs="宋体" w:hint="eastAsia"/>
          <w:kern w:val="0"/>
        </w:rPr>
        <w:t>城中U谷</w:t>
      </w:r>
      <w:r w:rsidRPr="001C480B">
        <w:rPr>
          <w:rFonts w:ascii="仿宋_GB2312" w:eastAsia="仿宋_GB2312" w:cs="仿宋_GB2312" w:hint="eastAsia"/>
        </w:rPr>
        <w:t>、</w:t>
      </w:r>
      <w:r w:rsidRPr="001C480B">
        <w:rPr>
          <w:rFonts w:ascii="仿宋_GB2312" w:eastAsia="仿宋_GB2312" w:hAnsiTheme="minorEastAsia" w:cs="宋体" w:hint="eastAsia"/>
          <w:kern w:val="0"/>
        </w:rPr>
        <w:t>方家岗社区居委会</w:t>
      </w:r>
      <w:r w:rsidRPr="001C480B">
        <w:rPr>
          <w:rFonts w:ascii="仿宋_GB2312" w:eastAsia="仿宋_GB2312" w:cs="仿宋_GB2312" w:hint="eastAsia"/>
        </w:rPr>
        <w:t>、</w:t>
      </w:r>
      <w:proofErr w:type="gramStart"/>
      <w:r w:rsidRPr="001C480B">
        <w:rPr>
          <w:rFonts w:ascii="仿宋_GB2312" w:eastAsia="仿宋_GB2312" w:hAnsiTheme="minorEastAsia" w:cs="宋体" w:hint="eastAsia"/>
          <w:kern w:val="0"/>
        </w:rPr>
        <w:t>桐岭社区</w:t>
      </w:r>
      <w:proofErr w:type="gramEnd"/>
      <w:r w:rsidRPr="001C480B">
        <w:rPr>
          <w:rFonts w:ascii="仿宋_GB2312" w:eastAsia="仿宋_GB2312" w:hAnsiTheme="minorEastAsia" w:cs="宋体" w:hint="eastAsia"/>
          <w:kern w:val="0"/>
        </w:rPr>
        <w:t>居委会</w:t>
      </w:r>
      <w:r w:rsidRPr="001C480B">
        <w:rPr>
          <w:rFonts w:ascii="仿宋_GB2312" w:eastAsia="仿宋_GB2312" w:cs="仿宋_GB2312" w:hint="eastAsia"/>
        </w:rPr>
        <w:t>；</w:t>
      </w:r>
    </w:p>
    <w:p w14:paraId="527469DD" w14:textId="77777777" w:rsidR="001C480B" w:rsidRPr="001C480B" w:rsidRDefault="001C480B" w:rsidP="001C480B">
      <w:pPr>
        <w:spacing w:line="260" w:lineRule="exact"/>
        <w:ind w:leftChars="300" w:left="630"/>
        <w:jc w:val="both"/>
        <w:rPr>
          <w:rFonts w:ascii="仿宋_GB2312" w:eastAsia="仿宋_GB2312" w:hAnsiTheme="minorEastAsia" w:cs="宋体" w:hint="eastAsia"/>
          <w:kern w:val="0"/>
        </w:rPr>
      </w:pPr>
      <w:r w:rsidRPr="001C480B">
        <w:rPr>
          <w:rFonts w:ascii="仿宋_GB2312" w:eastAsia="仿宋_GB2312" w:cs="仿宋_GB2312" w:hint="eastAsia"/>
        </w:rPr>
        <w:t>4a</w:t>
      </w:r>
      <w:proofErr w:type="gramStart"/>
      <w:r w:rsidRPr="001C480B">
        <w:rPr>
          <w:rFonts w:ascii="仿宋_GB2312" w:eastAsia="仿宋_GB2312" w:cs="仿宋_GB2312" w:hint="eastAsia"/>
        </w:rPr>
        <w:t>类声环境</w:t>
      </w:r>
      <w:proofErr w:type="gramEnd"/>
      <w:r w:rsidRPr="001C480B">
        <w:rPr>
          <w:rFonts w:ascii="仿宋_GB2312" w:eastAsia="仿宋_GB2312" w:cs="仿宋_GB2312" w:hint="eastAsia"/>
        </w:rPr>
        <w:t>功能区点位：</w:t>
      </w:r>
      <w:r w:rsidRPr="001C480B">
        <w:rPr>
          <w:rFonts w:ascii="仿宋_GB2312" w:eastAsia="仿宋_GB2312" w:hAnsiTheme="minorEastAsia" w:cs="宋体" w:hint="eastAsia"/>
          <w:kern w:val="0"/>
        </w:rPr>
        <w:t>夷陵大道伍家岗区政务服务中心</w:t>
      </w:r>
      <w:r w:rsidRPr="001C480B">
        <w:rPr>
          <w:rFonts w:ascii="仿宋_GB2312" w:eastAsia="仿宋_GB2312" w:cs="仿宋_GB2312" w:hint="eastAsia"/>
        </w:rPr>
        <w:t>、</w:t>
      </w:r>
      <w:r w:rsidRPr="001C480B">
        <w:rPr>
          <w:rFonts w:ascii="仿宋_GB2312" w:eastAsia="仿宋_GB2312" w:hAnsiTheme="minorEastAsia" w:cs="宋体" w:hint="eastAsia"/>
          <w:kern w:val="0"/>
        </w:rPr>
        <w:t>沿江大道市政府</w:t>
      </w:r>
      <w:r w:rsidRPr="001C480B">
        <w:rPr>
          <w:rFonts w:ascii="仿宋_GB2312" w:eastAsia="仿宋_GB2312" w:cs="仿宋_GB2312" w:hint="eastAsia"/>
        </w:rPr>
        <w:t>、</w:t>
      </w:r>
      <w:r w:rsidRPr="001C480B">
        <w:rPr>
          <w:rFonts w:ascii="仿宋_GB2312" w:eastAsia="仿宋_GB2312" w:hAnsiTheme="minorEastAsia" w:cs="宋体" w:hint="eastAsia"/>
          <w:kern w:val="0"/>
        </w:rPr>
        <w:t>发展</w:t>
      </w:r>
    </w:p>
    <w:p w14:paraId="570E2703" w14:textId="77777777" w:rsidR="001C480B" w:rsidRPr="001C480B" w:rsidRDefault="001C480B" w:rsidP="001C480B">
      <w:pPr>
        <w:spacing w:line="260" w:lineRule="exact"/>
        <w:jc w:val="both"/>
        <w:rPr>
          <w:rFonts w:ascii="仿宋_GB2312" w:eastAsia="仿宋_GB2312" w:cs="仿宋_GB2312"/>
        </w:rPr>
      </w:pPr>
      <w:r w:rsidRPr="001C480B">
        <w:rPr>
          <w:rFonts w:ascii="仿宋_GB2312" w:eastAsia="仿宋_GB2312" w:hAnsiTheme="minorEastAsia" w:cs="宋体" w:hint="eastAsia"/>
          <w:kern w:val="0"/>
        </w:rPr>
        <w:t>大道云计算中心</w:t>
      </w:r>
      <w:r w:rsidRPr="001C480B">
        <w:rPr>
          <w:rFonts w:ascii="仿宋_GB2312" w:eastAsia="仿宋_GB2312" w:cs="仿宋_GB2312" w:hint="eastAsia"/>
        </w:rPr>
        <w:t>；</w:t>
      </w:r>
    </w:p>
    <w:p w14:paraId="0B6D909F" w14:textId="54FB953A" w:rsidR="00FA03A4" w:rsidRPr="001C480B" w:rsidRDefault="001C480B" w:rsidP="001C480B">
      <w:pPr>
        <w:spacing w:line="560" w:lineRule="exact"/>
        <w:ind w:firstLineChars="200" w:firstLine="420"/>
        <w:rPr>
          <w:rFonts w:ascii="仿宋_GB2312" w:eastAsia="仿宋_GB2312" w:cs="仿宋_GB2312"/>
        </w:rPr>
        <w:sectPr w:rsidR="00FA03A4" w:rsidRPr="001C480B" w:rsidSect="000379AD"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C480B">
        <w:rPr>
          <w:rFonts w:ascii="仿宋_GB2312" w:eastAsia="仿宋_GB2312" w:cs="仿宋_GB2312" w:hint="eastAsia"/>
        </w:rPr>
        <w:t>4</w:t>
      </w:r>
      <w:r w:rsidRPr="001C480B">
        <w:rPr>
          <w:rFonts w:ascii="仿宋_GB2312" w:eastAsia="仿宋_GB2312" w:cs="仿宋_GB2312"/>
        </w:rPr>
        <w:t>b</w:t>
      </w:r>
      <w:proofErr w:type="gramStart"/>
      <w:r w:rsidRPr="001C480B">
        <w:rPr>
          <w:rFonts w:ascii="仿宋_GB2312" w:eastAsia="仿宋_GB2312" w:cs="仿宋_GB2312" w:hint="eastAsia"/>
        </w:rPr>
        <w:t>类声环境</w:t>
      </w:r>
      <w:proofErr w:type="gramEnd"/>
      <w:r w:rsidRPr="001C480B">
        <w:rPr>
          <w:rFonts w:ascii="仿宋_GB2312" w:eastAsia="仿宋_GB2312" w:cs="仿宋_GB2312" w:hint="eastAsia"/>
        </w:rPr>
        <w:t>功能区点位：</w:t>
      </w:r>
      <w:proofErr w:type="gramStart"/>
      <w:r w:rsidRPr="001C480B">
        <w:rPr>
          <w:rFonts w:ascii="仿宋_GB2312" w:eastAsia="仿宋_GB2312" w:cs="仿宋_GB2312" w:hint="eastAsia"/>
        </w:rPr>
        <w:t>联棚乡</w:t>
      </w:r>
      <w:proofErr w:type="gramEnd"/>
      <w:r w:rsidRPr="001C480B">
        <w:rPr>
          <w:rFonts w:ascii="仿宋_GB2312" w:eastAsia="仿宋_GB2312" w:cs="仿宋_GB2312" w:hint="eastAsia"/>
        </w:rPr>
        <w:t>村委会。</w:t>
      </w:r>
    </w:p>
    <w:p w14:paraId="2BDBB1AD" w14:textId="77777777" w:rsidR="001C480B" w:rsidRPr="001C480B" w:rsidRDefault="001C480B" w:rsidP="001C480B">
      <w:pPr>
        <w:spacing w:line="540" w:lineRule="exact"/>
        <w:jc w:val="center"/>
        <w:rPr>
          <w:rFonts w:ascii="黑体" w:eastAsia="黑体" w:hAnsi="黑体" w:hint="eastAsia"/>
          <w:kern w:val="0"/>
          <w:sz w:val="30"/>
          <w:szCs w:val="30"/>
        </w:rPr>
      </w:pPr>
      <w:r w:rsidRPr="001C480B">
        <w:rPr>
          <w:rFonts w:ascii="黑体" w:eastAsia="黑体" w:hAnsi="黑体" w:cs="仿宋_GB2312" w:hint="eastAsia"/>
          <w:bCs/>
          <w:sz w:val="30"/>
          <w:szCs w:val="30"/>
        </w:rPr>
        <w:t xml:space="preserve">附表1   </w:t>
      </w:r>
      <w:r w:rsidRPr="001C480B">
        <w:rPr>
          <w:rFonts w:ascii="黑体" w:eastAsia="黑体" w:hAnsi="黑体" w:cs="仿宋_GB2312"/>
          <w:bCs/>
          <w:sz w:val="30"/>
          <w:szCs w:val="30"/>
        </w:rPr>
        <w:t>20</w:t>
      </w:r>
      <w:r w:rsidRPr="001C480B">
        <w:rPr>
          <w:rFonts w:ascii="黑体" w:eastAsia="黑体" w:hAnsi="黑体" w:cs="仿宋_GB2312" w:hint="eastAsia"/>
          <w:bCs/>
          <w:sz w:val="30"/>
          <w:szCs w:val="30"/>
        </w:rPr>
        <w:t>2</w:t>
      </w:r>
      <w:r w:rsidRPr="001C480B">
        <w:rPr>
          <w:rFonts w:ascii="黑体" w:eastAsia="黑体" w:hAnsi="黑体" w:cs="仿宋_GB2312"/>
          <w:bCs/>
          <w:sz w:val="30"/>
          <w:szCs w:val="30"/>
        </w:rPr>
        <w:t>5</w:t>
      </w:r>
      <w:r w:rsidRPr="001C480B">
        <w:rPr>
          <w:rFonts w:ascii="黑体" w:eastAsia="黑体" w:hAnsi="黑体" w:cs="仿宋_GB2312" w:hint="eastAsia"/>
          <w:bCs/>
          <w:sz w:val="30"/>
          <w:szCs w:val="30"/>
        </w:rPr>
        <w:t>年第</w:t>
      </w:r>
      <w:r w:rsidRPr="001C480B">
        <w:rPr>
          <w:rFonts w:ascii="黑体" w:eastAsia="黑体" w:hAnsi="黑体" w:cs="仿宋_GB2312"/>
          <w:bCs/>
          <w:sz w:val="30"/>
          <w:szCs w:val="30"/>
        </w:rPr>
        <w:t>2</w:t>
      </w:r>
      <w:r w:rsidRPr="001C480B">
        <w:rPr>
          <w:rFonts w:ascii="黑体" w:eastAsia="黑体" w:hAnsi="黑体" w:cs="仿宋_GB2312" w:hint="eastAsia"/>
          <w:bCs/>
          <w:sz w:val="30"/>
          <w:szCs w:val="30"/>
        </w:rPr>
        <w:t>季度地表水断面水质情况及考核达标率统计结果</w:t>
      </w:r>
    </w:p>
    <w:tbl>
      <w:tblPr>
        <w:tblW w:w="14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020"/>
        <w:gridCol w:w="883"/>
        <w:gridCol w:w="1723"/>
        <w:gridCol w:w="1087"/>
        <w:gridCol w:w="964"/>
        <w:gridCol w:w="677"/>
        <w:gridCol w:w="856"/>
        <w:gridCol w:w="850"/>
        <w:gridCol w:w="851"/>
        <w:gridCol w:w="878"/>
        <w:gridCol w:w="981"/>
        <w:gridCol w:w="2764"/>
      </w:tblGrid>
      <w:tr w:rsidR="001C480B" w:rsidRPr="001C480B" w14:paraId="757EEFEC" w14:textId="77777777" w:rsidTr="00D4178A">
        <w:trPr>
          <w:trHeight w:val="366"/>
          <w:tblHeader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084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1C480B">
              <w:rPr>
                <w:rFonts w:ascii="黑体" w:eastAsia="黑体" w:hAnsi="黑体" w:cs="黑体" w:hint="eastAsia"/>
                <w:kern w:val="0"/>
              </w:rPr>
              <w:t>河流</w:t>
            </w:r>
          </w:p>
          <w:p w14:paraId="68172C4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1C480B">
              <w:rPr>
                <w:rFonts w:ascii="黑体" w:eastAsia="黑体" w:hAnsi="黑体" w:cs="黑体" w:hint="eastAsia"/>
                <w:kern w:val="0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12A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1C480B">
              <w:rPr>
                <w:rFonts w:ascii="黑体" w:eastAsia="黑体" w:hAnsi="黑体" w:cs="黑体" w:hint="eastAsia"/>
                <w:kern w:val="0"/>
              </w:rPr>
              <w:t>水体</w:t>
            </w:r>
          </w:p>
          <w:p w14:paraId="097B7F3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1C480B">
              <w:rPr>
                <w:rFonts w:ascii="黑体" w:eastAsia="黑体" w:hAnsi="黑体" w:cs="黑体" w:hint="eastAsia"/>
                <w:kern w:val="0"/>
              </w:rPr>
              <w:t>名称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C514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1C480B">
              <w:rPr>
                <w:rFonts w:ascii="黑体" w:eastAsia="黑体" w:hAnsi="黑体" w:cs="黑体" w:hint="eastAsia"/>
                <w:kern w:val="0"/>
              </w:rPr>
              <w:t>断面</w:t>
            </w:r>
          </w:p>
          <w:p w14:paraId="7657B52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1C480B">
              <w:rPr>
                <w:rFonts w:ascii="黑体" w:eastAsia="黑体" w:hAnsi="黑体" w:cs="黑体" w:hint="eastAsia"/>
                <w:kern w:val="0"/>
              </w:rPr>
              <w:t>序号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DCF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1C480B">
              <w:rPr>
                <w:rFonts w:ascii="黑体" w:eastAsia="黑体" w:hAnsi="黑体" w:cs="黑体" w:hint="eastAsia"/>
                <w:kern w:val="0"/>
              </w:rPr>
              <w:t>断面名称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6E9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1C480B">
              <w:rPr>
                <w:rFonts w:ascii="黑体" w:eastAsia="黑体" w:hAnsi="黑体" w:cs="黑体" w:hint="eastAsia"/>
                <w:kern w:val="0"/>
              </w:rPr>
              <w:t>被考核</w:t>
            </w:r>
          </w:p>
          <w:p w14:paraId="5B7A14B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1C480B">
              <w:rPr>
                <w:rFonts w:ascii="黑体" w:eastAsia="黑体" w:hAnsi="黑体" w:cs="黑体" w:hint="eastAsia"/>
                <w:kern w:val="0"/>
              </w:rPr>
              <w:t>区域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733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1C480B">
              <w:rPr>
                <w:rFonts w:ascii="黑体" w:eastAsia="黑体" w:hAnsi="黑体" w:cs="黑体" w:hint="eastAsia"/>
                <w:kern w:val="0"/>
              </w:rPr>
              <w:t>断面性质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54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1C480B">
              <w:rPr>
                <w:rFonts w:ascii="黑体" w:eastAsia="黑体" w:hAnsi="黑体" w:cs="黑体" w:hint="eastAsia"/>
                <w:kern w:val="0"/>
              </w:rPr>
              <w:t>水质规划类别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4B1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1C480B">
              <w:rPr>
                <w:rFonts w:ascii="黑体" w:eastAsia="黑体" w:hAnsi="黑体" w:cs="黑体" w:hint="eastAsia"/>
                <w:kern w:val="0"/>
              </w:rPr>
              <w:t>水质监测类别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8407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黑体" w:eastAsia="黑体" w:hAnsi="黑体" w:cs="黑体" w:hint="eastAsia"/>
                <w:kern w:val="0"/>
              </w:rPr>
              <w:t>第二季度</w:t>
            </w:r>
          </w:p>
        </w:tc>
      </w:tr>
      <w:tr w:rsidR="001C480B" w:rsidRPr="001C480B" w14:paraId="6465A223" w14:textId="77777777" w:rsidTr="00D4178A">
        <w:trPr>
          <w:trHeight w:val="366"/>
          <w:tblHeader/>
          <w:jc w:val="center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BF5" w14:textId="77777777" w:rsidR="001C480B" w:rsidRPr="001C480B" w:rsidRDefault="001C480B" w:rsidP="00D4178A">
            <w:pPr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5D25" w14:textId="77777777" w:rsidR="001C480B" w:rsidRPr="001C480B" w:rsidRDefault="001C480B" w:rsidP="00D4178A">
            <w:pPr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37CD" w14:textId="77777777" w:rsidR="001C480B" w:rsidRPr="001C480B" w:rsidRDefault="001C480B" w:rsidP="00D4178A">
            <w:pPr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618F" w14:textId="77777777" w:rsidR="001C480B" w:rsidRPr="001C480B" w:rsidRDefault="001C480B" w:rsidP="00D4178A">
            <w:pPr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5343" w14:textId="77777777" w:rsidR="001C480B" w:rsidRPr="001C480B" w:rsidRDefault="001C480B" w:rsidP="00D4178A">
            <w:pPr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C09" w14:textId="77777777" w:rsidR="001C480B" w:rsidRPr="001C480B" w:rsidRDefault="001C480B" w:rsidP="00D4178A">
            <w:pPr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95E4" w14:textId="77777777" w:rsidR="001C480B" w:rsidRPr="001C480B" w:rsidRDefault="001C480B" w:rsidP="00D4178A">
            <w:pPr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1B1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1C480B">
              <w:rPr>
                <w:rFonts w:ascii="黑体" w:eastAsia="黑体" w:hAnsi="黑体" w:cs="黑体"/>
                <w:kern w:val="0"/>
              </w:rPr>
              <w:t>4</w:t>
            </w:r>
            <w:r w:rsidRPr="001C480B">
              <w:rPr>
                <w:rFonts w:ascii="黑体" w:eastAsia="黑体" w:hAnsi="黑体" w:cs="黑体" w:hint="eastAsia"/>
                <w:kern w:val="0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950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1C480B">
              <w:rPr>
                <w:rFonts w:ascii="黑体" w:eastAsia="黑体" w:hAnsi="黑体" w:cs="黑体"/>
                <w:kern w:val="0"/>
              </w:rPr>
              <w:t>5</w:t>
            </w:r>
            <w:r w:rsidRPr="001C480B">
              <w:rPr>
                <w:rFonts w:ascii="黑体" w:eastAsia="黑体" w:hAnsi="黑体" w:cs="黑体" w:hint="eastAsia"/>
                <w:kern w:val="0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0C8D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黑体" w:eastAsia="黑体" w:hAnsi="黑体" w:cs="黑体" w:hint="eastAsia"/>
                <w:spacing w:val="-10"/>
                <w:kern w:val="0"/>
              </w:rPr>
            </w:pPr>
            <w:r w:rsidRPr="001C480B">
              <w:rPr>
                <w:rFonts w:ascii="黑体" w:eastAsia="黑体" w:hAnsi="黑体" w:cs="黑体"/>
                <w:spacing w:val="-10"/>
                <w:kern w:val="0"/>
              </w:rPr>
              <w:t>6</w:t>
            </w:r>
            <w:r w:rsidRPr="001C480B">
              <w:rPr>
                <w:rFonts w:ascii="黑体" w:eastAsia="黑体" w:hAnsi="黑体" w:cs="黑体" w:hint="eastAsia"/>
                <w:spacing w:val="-10"/>
                <w:kern w:val="0"/>
              </w:rPr>
              <w:t>月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635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黑体" w:eastAsia="黑体" w:hAnsi="黑体" w:cs="黑体" w:hint="eastAsia"/>
                <w:spacing w:val="-10"/>
                <w:kern w:val="0"/>
              </w:rPr>
            </w:pPr>
            <w:r w:rsidRPr="001C480B">
              <w:rPr>
                <w:rFonts w:ascii="黑体" w:eastAsia="黑体" w:hAnsi="黑体" w:cs="黑体" w:hint="eastAsia"/>
                <w:spacing w:val="-10"/>
                <w:kern w:val="0"/>
              </w:rPr>
              <w:t>水质达标</w:t>
            </w:r>
          </w:p>
          <w:p w14:paraId="47AA3D46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黑体" w:eastAsia="黑体" w:hAnsi="黑体" w:cs="黑体" w:hint="eastAsia"/>
                <w:spacing w:val="-10"/>
                <w:kern w:val="0"/>
              </w:rPr>
            </w:pPr>
            <w:r w:rsidRPr="001C480B">
              <w:rPr>
                <w:rFonts w:ascii="黑体" w:eastAsia="黑体" w:hAnsi="黑体" w:cs="黑体" w:hint="eastAsia"/>
                <w:spacing w:val="-10"/>
                <w:kern w:val="0"/>
              </w:rPr>
              <w:t>频次（%）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8E81" w14:textId="77777777" w:rsidR="001C480B" w:rsidRPr="001C480B" w:rsidRDefault="001C480B" w:rsidP="00D4178A">
            <w:pPr>
              <w:jc w:val="center"/>
              <w:rPr>
                <w:rFonts w:ascii="黑体" w:eastAsia="黑体" w:hAnsi="黑体" w:cs="黑体" w:hint="eastAsia"/>
                <w:spacing w:val="-10"/>
                <w:kern w:val="0"/>
              </w:rPr>
            </w:pPr>
            <w:r w:rsidRPr="001C480B">
              <w:rPr>
                <w:rFonts w:ascii="黑体" w:eastAsia="黑体" w:hAnsi="黑体" w:cs="黑体" w:hint="eastAsia"/>
                <w:spacing w:val="-10"/>
                <w:kern w:val="0"/>
              </w:rPr>
              <w:t>季度</w:t>
            </w:r>
          </w:p>
          <w:p w14:paraId="6250D02A" w14:textId="77777777" w:rsidR="001C480B" w:rsidRPr="001C480B" w:rsidRDefault="001C480B" w:rsidP="00D4178A">
            <w:pPr>
              <w:jc w:val="center"/>
              <w:rPr>
                <w:rFonts w:ascii="黑体" w:eastAsia="黑体" w:hAnsi="黑体" w:cs="黑体" w:hint="eastAsia"/>
                <w:spacing w:val="-10"/>
                <w:kern w:val="0"/>
              </w:rPr>
            </w:pPr>
            <w:r w:rsidRPr="001C480B">
              <w:rPr>
                <w:rFonts w:ascii="黑体" w:eastAsia="黑体" w:hAnsi="黑体" w:cs="黑体" w:hint="eastAsia"/>
                <w:spacing w:val="-10"/>
                <w:kern w:val="0"/>
              </w:rPr>
              <w:t>类别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CB46" w14:textId="77777777" w:rsidR="001C480B" w:rsidRPr="001C480B" w:rsidRDefault="001C480B" w:rsidP="00D4178A">
            <w:pPr>
              <w:jc w:val="center"/>
              <w:rPr>
                <w:rFonts w:ascii="黑体" w:eastAsia="黑体" w:hAnsi="黑体" w:cs="黑体" w:hint="eastAsia"/>
                <w:spacing w:val="-10"/>
                <w:kern w:val="0"/>
              </w:rPr>
            </w:pPr>
            <w:r w:rsidRPr="001C480B">
              <w:rPr>
                <w:rFonts w:ascii="黑体" w:eastAsia="黑体" w:hAnsi="黑体" w:cs="黑体" w:hint="eastAsia"/>
                <w:spacing w:val="-10"/>
                <w:kern w:val="0"/>
              </w:rPr>
              <w:t>超标项目</w:t>
            </w:r>
          </w:p>
          <w:p w14:paraId="56D92B79" w14:textId="77777777" w:rsidR="001C480B" w:rsidRPr="001C480B" w:rsidRDefault="001C480B" w:rsidP="00D4178A">
            <w:pPr>
              <w:jc w:val="center"/>
              <w:rPr>
                <w:rFonts w:ascii="黑体" w:eastAsia="黑体" w:hAnsi="黑体" w:cs="黑体" w:hint="eastAsia"/>
                <w:spacing w:val="-10"/>
                <w:kern w:val="0"/>
              </w:rPr>
            </w:pPr>
            <w:r w:rsidRPr="001C480B">
              <w:rPr>
                <w:rFonts w:ascii="黑体" w:eastAsia="黑体" w:hAnsi="黑体" w:cs="黑体" w:hint="eastAsia"/>
                <w:spacing w:val="-10"/>
                <w:kern w:val="0"/>
              </w:rPr>
              <w:t>（超标倍数）</w:t>
            </w:r>
          </w:p>
        </w:tc>
      </w:tr>
      <w:tr w:rsidR="001C480B" w:rsidRPr="001C480B" w14:paraId="5A5B16FD" w14:textId="77777777" w:rsidTr="00D4178A">
        <w:trPr>
          <w:trHeight w:hRule="exact" w:val="433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A091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C3C5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长江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557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356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银杏</w:t>
            </w:r>
            <w:proofErr w:type="gramStart"/>
            <w:r w:rsidRPr="001C480B">
              <w:rPr>
                <w:rFonts w:eastAsia="仿宋_GB2312"/>
                <w:kern w:val="0"/>
              </w:rPr>
              <w:t>沱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B0B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754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B069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36E9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50DF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7F1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3801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5483F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01D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2316B976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D96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0B8F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223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C42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坝前木鱼岛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68D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48A98" w14:textId="77777777" w:rsidR="001C480B" w:rsidRPr="001C480B" w:rsidRDefault="001C480B" w:rsidP="00D4178A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D38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14BA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0C699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FAF9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F8BFF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7733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CDE6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7CEF482E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B39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8BE2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49B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0CC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南津关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6FB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 w:hint="eastAsia"/>
                <w:kern w:val="0"/>
              </w:rPr>
              <w:t>夷</w:t>
            </w:r>
            <w:proofErr w:type="gramEnd"/>
            <w:r w:rsidRPr="001C480B">
              <w:rPr>
                <w:rFonts w:eastAsia="仿宋_GB2312" w:hint="eastAsia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9191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B3F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BB7D6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73E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3DCC7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9B966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68AE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A0E6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7CB3C43D" w14:textId="77777777" w:rsidTr="00D4178A">
        <w:trPr>
          <w:trHeight w:val="366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087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A64F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0B0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E73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胜利四路路口长江公安码头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D54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西陵区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C529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503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7DE6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C99C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4E24D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A90D7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38562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F56B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7DFFB25B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451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FAD9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08B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ED1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枝城洋溪村（右）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483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92E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D77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50741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4367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A0B48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FAEC2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2E0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BAFF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49ED8971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A58A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7C16D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6CB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1EC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云池（白洋）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476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微软雅黑" w:eastAsia="微软雅黑" w:hAnsi="微软雅黑" w:cs="微软雅黑" w:hint="eastAsia"/>
                <w:kern w:val="0"/>
              </w:rPr>
              <w:t>猇</w:t>
            </w:r>
            <w:r w:rsidRPr="001C480B">
              <w:rPr>
                <w:rFonts w:ascii="仿宋_GB2312" w:eastAsia="仿宋_GB2312" w:hAnsi="仿宋_GB2312" w:cs="仿宋_GB2312" w:hint="eastAsia"/>
                <w:kern w:val="0"/>
              </w:rPr>
              <w:t>亭区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14F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AFE9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4C1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8792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A4C3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9393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33D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6760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7C850FAB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E9D6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94633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47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44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荆州砖瓦厂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F63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922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国考</w:t>
            </w:r>
            <w:r w:rsidRPr="001C480B"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1802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EED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027F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A6E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449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FA33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5516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41C43FEA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BD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DA27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077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953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长江公路大桥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B2B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伍家岗区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F8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A2FF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017A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5F6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6767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BFB8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E5DD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17F7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71F6D4DF" w14:textId="77777777" w:rsidTr="00D4178A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4BE0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B4ACB" w14:textId="77777777" w:rsidR="001C480B" w:rsidRPr="001C480B" w:rsidRDefault="001C480B" w:rsidP="00D4178A">
            <w:pPr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清江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1A5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AE0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隔河岩坝上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290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长阳县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BDA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E11D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807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EA8E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2753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578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58C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5F46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3B944FBA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1640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81612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981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853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朱津滩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20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长阳县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C9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F436B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0AF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B7F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134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E86E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A90A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6C0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1586B400" w14:textId="77777777" w:rsidTr="00D4178A">
        <w:trPr>
          <w:trHeight w:hRule="exact" w:val="590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737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FDA9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120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D4B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宜都清江大桥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241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FF6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国考</w:t>
            </w:r>
            <w:r w:rsidRPr="001C480B"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97D05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F7CA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EB7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B0A2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1B7A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1559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E541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-</w:t>
            </w:r>
            <w:r w:rsidRPr="001C480B">
              <w:rPr>
                <w:rFonts w:eastAsia="仿宋_GB2312"/>
                <w:kern w:val="0"/>
              </w:rPr>
              <w:t>-</w:t>
            </w:r>
          </w:p>
        </w:tc>
      </w:tr>
      <w:tr w:rsidR="001C480B" w:rsidRPr="001C480B" w14:paraId="5EA60824" w14:textId="77777777" w:rsidTr="00D4178A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F1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3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A7C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渔洋河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3E8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F5B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马勒坡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3EC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五峰县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45B4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F531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7DF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4A84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53D7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272F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42C3D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E4DE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475621D9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31B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C46D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2AA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B36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白家渡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C6B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B332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BB4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928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195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B94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A604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0B229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860B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5CD76961" w14:textId="77777777" w:rsidTr="00D4178A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D511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596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运河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305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395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石板村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BB1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夷</w:t>
            </w:r>
            <w:proofErr w:type="gramEnd"/>
            <w:r w:rsidRPr="001C480B"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496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E65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683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63FF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E8D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F9E2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15061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8E0C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-</w:t>
            </w:r>
            <w:r w:rsidRPr="001C480B">
              <w:rPr>
                <w:rFonts w:eastAsia="仿宋_GB2312"/>
                <w:kern w:val="0"/>
              </w:rPr>
              <w:t>-</w:t>
            </w:r>
          </w:p>
        </w:tc>
      </w:tr>
      <w:tr w:rsidR="001C480B" w:rsidRPr="001C480B" w14:paraId="1826FE5D" w14:textId="77777777" w:rsidTr="00D4178A">
        <w:trPr>
          <w:trHeight w:hRule="exact" w:val="529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2945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A3BA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FEA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E53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运河铁路桥下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B8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高新区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7C2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AB8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Ⅳ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4A6F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eastAsia="仿宋_GB2312" w:hint="eastAsia"/>
                <w:spacing w:val="-10"/>
                <w:kern w:val="0"/>
              </w:rPr>
              <w:t>劣Ⅴ类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86ED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eastAsia="仿宋_GB2312" w:hint="eastAsia"/>
                <w:spacing w:val="-10"/>
                <w:kern w:val="0"/>
              </w:rPr>
              <w:t>劣Ⅴ类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FCA8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eastAsia="仿宋_GB2312" w:hint="eastAsia"/>
                <w:spacing w:val="-10"/>
                <w:kern w:val="0"/>
              </w:rPr>
              <w:t>劣Ⅴ类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623E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0BA9E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eastAsia="仿宋_GB2312" w:hint="eastAsia"/>
                <w:spacing w:val="-10"/>
                <w:kern w:val="0"/>
              </w:rPr>
              <w:t>劣Ⅴ类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0DED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氨氮（</w:t>
            </w:r>
            <w:r w:rsidRPr="001C480B">
              <w:rPr>
                <w:rFonts w:eastAsia="仿宋_GB2312"/>
                <w:kern w:val="0"/>
              </w:rPr>
              <w:t>2.05</w:t>
            </w:r>
            <w:r w:rsidRPr="001C480B">
              <w:rPr>
                <w:rFonts w:eastAsia="仿宋_GB2312" w:hint="eastAsia"/>
                <w:kern w:val="0"/>
              </w:rPr>
              <w:t>）、总磷（</w:t>
            </w:r>
            <w:r w:rsidRPr="001C480B">
              <w:rPr>
                <w:rFonts w:eastAsia="仿宋_GB2312"/>
                <w:kern w:val="0"/>
              </w:rPr>
              <w:t>0.87</w:t>
            </w:r>
            <w:r w:rsidRPr="001C480B">
              <w:rPr>
                <w:rFonts w:eastAsia="仿宋_GB2312" w:hint="eastAsia"/>
                <w:kern w:val="0"/>
              </w:rPr>
              <w:t>）</w:t>
            </w:r>
          </w:p>
        </w:tc>
      </w:tr>
      <w:tr w:rsidR="001C480B" w:rsidRPr="001C480B" w14:paraId="179B6EDB" w14:textId="77777777" w:rsidTr="00D4178A">
        <w:trPr>
          <w:trHeight w:hRule="exact" w:val="56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F14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132D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BC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A79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万寿桥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B7E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伍家岗区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130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905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Ⅳ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43A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eastAsia="仿宋_GB2312" w:hint="eastAsia"/>
                <w:spacing w:val="-10"/>
                <w:kern w:val="0"/>
              </w:rPr>
              <w:t>劣Ⅴ类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0BED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eastAsia="仿宋_GB2312" w:hint="eastAsia"/>
                <w:spacing w:val="-10"/>
                <w:kern w:val="0"/>
              </w:rPr>
              <w:t>劣Ⅴ类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969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eastAsia="仿宋_GB2312" w:hint="eastAsia"/>
                <w:spacing w:val="-10"/>
                <w:kern w:val="0"/>
              </w:rPr>
              <w:t>劣Ⅴ类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83B8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EE3C4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eastAsia="仿宋_GB2312" w:hint="eastAsia"/>
                <w:spacing w:val="-10"/>
                <w:kern w:val="0"/>
              </w:rPr>
              <w:t>劣Ⅴ类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9956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氨氮（</w:t>
            </w:r>
            <w:r w:rsidRPr="001C480B">
              <w:rPr>
                <w:rFonts w:eastAsia="仿宋_GB2312"/>
                <w:kern w:val="0"/>
              </w:rPr>
              <w:t>1.75</w:t>
            </w:r>
            <w:r w:rsidRPr="001C480B">
              <w:rPr>
                <w:rFonts w:eastAsia="仿宋_GB2312" w:hint="eastAsia"/>
                <w:kern w:val="0"/>
              </w:rPr>
              <w:t>）、总磷（</w:t>
            </w:r>
            <w:r w:rsidRPr="001C480B">
              <w:rPr>
                <w:rFonts w:eastAsia="仿宋_GB2312"/>
                <w:kern w:val="0"/>
              </w:rPr>
              <w:t>0.63</w:t>
            </w:r>
            <w:r w:rsidRPr="001C480B">
              <w:rPr>
                <w:rFonts w:eastAsia="仿宋_GB2312" w:hint="eastAsia"/>
                <w:kern w:val="0"/>
              </w:rPr>
              <w:t>）</w:t>
            </w:r>
          </w:p>
        </w:tc>
      </w:tr>
      <w:tr w:rsidR="001C480B" w:rsidRPr="001C480B" w14:paraId="08A72999" w14:textId="77777777" w:rsidTr="00D4178A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88FB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5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E3640" w14:textId="77777777" w:rsidR="001C480B" w:rsidRPr="001C480B" w:rsidRDefault="001C480B" w:rsidP="00D4178A">
            <w:pPr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香溪河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F5C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</w:t>
            </w:r>
            <w:r w:rsidRPr="001C480B">
              <w:rPr>
                <w:rFonts w:eastAsia="仿宋_GB2312"/>
                <w:kern w:val="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22B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泗</w:t>
            </w:r>
            <w:proofErr w:type="gramEnd"/>
            <w:r w:rsidRPr="001C480B">
              <w:rPr>
                <w:rFonts w:eastAsia="仿宋_GB2312"/>
                <w:kern w:val="0"/>
              </w:rPr>
              <w:t>湘溪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91E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兴山县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9A8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86C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Ⅲ</w:t>
            </w:r>
            <w:r w:rsidRPr="001C480B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7AFF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5D29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Ⅳ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9D2D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Ⅳ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926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33.3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93997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Ⅳ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0F1A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总磷（</w:t>
            </w:r>
            <w:r w:rsidRPr="001C480B">
              <w:rPr>
                <w:rFonts w:eastAsia="仿宋_GB2312"/>
                <w:kern w:val="0"/>
              </w:rPr>
              <w:t>0.015</w:t>
            </w:r>
            <w:r w:rsidRPr="001C480B">
              <w:rPr>
                <w:rFonts w:eastAsia="仿宋_GB2312" w:hint="eastAsia"/>
                <w:kern w:val="0"/>
              </w:rPr>
              <w:t>）</w:t>
            </w:r>
          </w:p>
        </w:tc>
      </w:tr>
      <w:tr w:rsidR="001C480B" w:rsidRPr="001C480B" w14:paraId="2E073603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7B3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F1E0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E78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247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长沙坝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CD7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兴山县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3DD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607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6C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BA2F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47D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91E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33.3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0E94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9ED5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70776B13" w14:textId="77777777" w:rsidTr="00D4178A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D0C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4B4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黄柏河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5BE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6B7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东支（天府庙）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413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远安县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04F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639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F26C4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F0CBD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878D7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0A33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1C639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6BB9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6B491619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B40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7C8B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92D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6B1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石碑滩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5C0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夷</w:t>
            </w:r>
            <w:proofErr w:type="gramEnd"/>
            <w:r w:rsidRPr="001C480B"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F49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6D4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4969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1938A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604EE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7D23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93558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39E0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6E55CC9A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1A11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E9BE6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693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738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雾渡河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9DC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夷</w:t>
            </w:r>
            <w:proofErr w:type="gramEnd"/>
            <w:r w:rsidRPr="001C480B"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701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0885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E3C6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FF2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DF1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B10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19F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E5CE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7F42642F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715B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84146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251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F87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汤渡河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D8A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夷</w:t>
            </w:r>
            <w:proofErr w:type="gramEnd"/>
            <w:r w:rsidRPr="001C480B"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970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052D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034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9A98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AC16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8CE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33.3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3E23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769E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7133720A" w14:textId="77777777" w:rsidTr="00D4178A">
        <w:trPr>
          <w:trHeight w:hRule="exact" w:val="585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68A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484C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7AF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B97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黄柏河大桥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918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夷</w:t>
            </w:r>
            <w:proofErr w:type="gramEnd"/>
            <w:r w:rsidRPr="001C480B"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BCCD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国考</w:t>
            </w:r>
            <w:r w:rsidRPr="001C480B"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79E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055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529E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5A1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939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2DDE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71B8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-</w:t>
            </w:r>
            <w:r w:rsidRPr="001C480B">
              <w:rPr>
                <w:rFonts w:eastAsia="仿宋_GB2312"/>
                <w:kern w:val="0"/>
              </w:rPr>
              <w:t>-</w:t>
            </w:r>
          </w:p>
        </w:tc>
      </w:tr>
      <w:tr w:rsidR="001C480B" w:rsidRPr="001C480B" w14:paraId="1C0F4EEE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CD7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196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5F5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401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黄柏河一桥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376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西陵区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E3E3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4DE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7630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F8BD1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39D34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2AA4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B768D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FCBA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3454B220" w14:textId="77777777" w:rsidTr="00D4178A">
        <w:trPr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3AE8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D92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善溪冲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3C2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B0B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福善场村委会</w:t>
            </w:r>
            <w:proofErr w:type="gramEnd"/>
          </w:p>
          <w:p w14:paraId="5CD3331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（</w:t>
            </w:r>
            <w:proofErr w:type="gramStart"/>
            <w:r w:rsidRPr="001C480B">
              <w:rPr>
                <w:rFonts w:eastAsia="仿宋_GB2312"/>
                <w:kern w:val="0"/>
              </w:rPr>
              <w:t>善溪冲</w:t>
            </w:r>
            <w:proofErr w:type="gramEnd"/>
            <w:r w:rsidRPr="001C480B">
              <w:rPr>
                <w:rFonts w:eastAsia="仿宋_GB2312"/>
                <w:kern w:val="0"/>
              </w:rPr>
              <w:t>小桥）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F8E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微软雅黑" w:eastAsia="微软雅黑" w:hAnsi="微软雅黑" w:cs="微软雅黑" w:hint="eastAsia"/>
                <w:kern w:val="0"/>
              </w:rPr>
              <w:t>猇</w:t>
            </w:r>
            <w:r w:rsidRPr="001C480B">
              <w:rPr>
                <w:rFonts w:ascii="仿宋_GB2312" w:eastAsia="仿宋_GB2312" w:hAnsi="仿宋_GB2312" w:cs="仿宋_GB2312" w:hint="eastAsia"/>
                <w:kern w:val="0"/>
              </w:rPr>
              <w:t>亭区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F91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</w:rPr>
            </w:pPr>
            <w:r w:rsidRPr="001C480B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5DA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CCE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2EB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BFB4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301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291B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C52A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0EAD3F2C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559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0F4B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B75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71A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善溪大冲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EBF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高新区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C265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57BC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A63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0497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08E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071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265D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9C0B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4591A1A9" w14:textId="77777777" w:rsidTr="00D4178A">
        <w:trPr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D210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ADB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玛瑙河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1B17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3F9B" w14:textId="77777777" w:rsidR="001C480B" w:rsidRPr="001C480B" w:rsidRDefault="001C480B" w:rsidP="00D4178A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郭畈</w:t>
            </w:r>
            <w:proofErr w:type="gramEnd"/>
            <w:r w:rsidRPr="001C480B">
              <w:rPr>
                <w:rFonts w:eastAsia="仿宋_GB2312"/>
                <w:kern w:val="0"/>
              </w:rPr>
              <w:t>村</w:t>
            </w:r>
          </w:p>
          <w:p w14:paraId="38621FFC" w14:textId="77777777" w:rsidR="001C480B" w:rsidRPr="001C480B" w:rsidRDefault="001C480B" w:rsidP="00D4178A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(</w:t>
            </w:r>
            <w:r w:rsidRPr="001C480B">
              <w:rPr>
                <w:rFonts w:eastAsia="仿宋_GB2312"/>
                <w:kern w:val="0"/>
              </w:rPr>
              <w:t>原安福寺</w:t>
            </w:r>
            <w:r w:rsidRPr="001C480B">
              <w:rPr>
                <w:rFonts w:eastAsia="仿宋_GB2312"/>
                <w:kern w:val="0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D7F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夷</w:t>
            </w:r>
            <w:proofErr w:type="gramEnd"/>
            <w:r w:rsidRPr="001C480B"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61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7DD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DED3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1B32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1F22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509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7B36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C134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2A4034EB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BF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AE7E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058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834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新河口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310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F19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8306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7477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D9A9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FD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F68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BC89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BAA6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54F3E8D2" w14:textId="77777777" w:rsidTr="00D4178A">
        <w:trPr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E13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6CD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沮</w:t>
            </w:r>
            <w:proofErr w:type="gramEnd"/>
            <w:r w:rsidRPr="001C480B">
              <w:rPr>
                <w:rFonts w:eastAsia="仿宋_GB2312"/>
                <w:kern w:val="0"/>
              </w:rPr>
              <w:t>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818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6F7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铁路大桥</w:t>
            </w:r>
          </w:p>
          <w:p w14:paraId="1B67E40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（小桂林）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921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远安县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798D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B4A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1E26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84A31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2F511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0810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4966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AAD1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3D605340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926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A2FA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530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C18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群利一队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835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BC9F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35F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31CC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3A75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eastAsia="仿宋_GB2312" w:hint="eastAsia"/>
                <w:spacing w:val="-10"/>
                <w:kern w:val="0"/>
              </w:rPr>
              <w:t>劣Ⅴ类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6A63D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46DD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7B338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Ⅳ</w:t>
            </w:r>
            <w:r w:rsidRPr="001C480B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2F75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氟化物（</w:t>
            </w:r>
            <w:r w:rsidRPr="001C480B">
              <w:rPr>
                <w:rFonts w:eastAsia="仿宋_GB2312" w:hint="eastAsia"/>
                <w:kern w:val="0"/>
              </w:rPr>
              <w:t>0</w:t>
            </w:r>
            <w:r w:rsidRPr="001C480B">
              <w:rPr>
                <w:rFonts w:eastAsia="仿宋_GB2312"/>
                <w:kern w:val="0"/>
              </w:rPr>
              <w:t>.197</w:t>
            </w:r>
            <w:r w:rsidRPr="001C480B">
              <w:rPr>
                <w:rFonts w:eastAsia="仿宋_GB2312" w:hint="eastAsia"/>
                <w:kern w:val="0"/>
              </w:rPr>
              <w:t>）</w:t>
            </w:r>
          </w:p>
        </w:tc>
      </w:tr>
      <w:tr w:rsidR="001C480B" w:rsidRPr="001C480B" w14:paraId="7017F365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9D7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72B8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BA0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31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BAA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远安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640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远安县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EEFD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9A1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970E1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C2482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14E9D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1D08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894D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F95A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18B9C536" w14:textId="77777777" w:rsidTr="00D4178A">
        <w:trPr>
          <w:trHeight w:hRule="exact" w:val="698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53B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6E3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漳河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32E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32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E2F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育溪大桥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30A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A51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84C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0574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04DF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B4E5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99BD3" w14:textId="77777777" w:rsidR="001C480B" w:rsidRPr="001C480B" w:rsidRDefault="001C480B" w:rsidP="00D4178A">
            <w:pPr>
              <w:jc w:val="center"/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D24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EBD3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55DB16B6" w14:textId="77777777" w:rsidTr="00D4178A">
        <w:trPr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6E0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D77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沮</w:t>
            </w:r>
            <w:proofErr w:type="gramEnd"/>
            <w:r w:rsidRPr="001C480B">
              <w:rPr>
                <w:rFonts w:eastAsia="仿宋_GB2312"/>
                <w:kern w:val="0"/>
              </w:rPr>
              <w:t>漳河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6F9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33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A88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两河口</w:t>
            </w:r>
          </w:p>
          <w:p w14:paraId="2FD5377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（</w:t>
            </w:r>
            <w:proofErr w:type="gramStart"/>
            <w:r w:rsidRPr="001C480B">
              <w:rPr>
                <w:rFonts w:eastAsia="仿宋_GB2312"/>
                <w:kern w:val="0"/>
              </w:rPr>
              <w:t>草埠湖水</w:t>
            </w:r>
            <w:proofErr w:type="gramEnd"/>
            <w:r w:rsidRPr="001C480B">
              <w:rPr>
                <w:rFonts w:eastAsia="仿宋_GB2312"/>
                <w:kern w:val="0"/>
              </w:rPr>
              <w:t>厂）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4DD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EB8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国考</w:t>
            </w:r>
            <w:r w:rsidRPr="001C480B"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93F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A793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8720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AF12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215A6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548CA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2BCD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51B979E0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29A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7D81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7A2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34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190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河溶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9FC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9E6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9B7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E44B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E4A2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FFD8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D2C4F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9A27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CD23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6326476A" w14:textId="77777777" w:rsidTr="00D4178A">
        <w:trPr>
          <w:trHeight w:hRule="exact" w:val="971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6F2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F5EB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034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35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6D0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荆州河口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671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4E2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国考</w:t>
            </w:r>
            <w:r w:rsidRPr="001C480B"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E66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3869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DFBE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6CD7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49583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8892B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AD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</w:pPr>
            <w:r w:rsidRPr="001C480B">
              <w:rPr>
                <w:rFonts w:eastAsia="仿宋_GB2312" w:hint="eastAsia"/>
                <w:kern w:val="0"/>
              </w:rPr>
              <w:t>-</w:t>
            </w:r>
            <w:r w:rsidRPr="001C480B">
              <w:rPr>
                <w:rFonts w:eastAsia="仿宋_GB2312"/>
                <w:kern w:val="0"/>
              </w:rPr>
              <w:t>-</w:t>
            </w:r>
          </w:p>
        </w:tc>
      </w:tr>
      <w:tr w:rsidR="001C480B" w:rsidRPr="001C480B" w14:paraId="106856E9" w14:textId="77777777" w:rsidTr="00D4178A">
        <w:trPr>
          <w:trHeight w:val="36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958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7A9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</w:rPr>
              <w:t>巩河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B41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36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9EA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巩河水库首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9E1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当阳</w:t>
            </w:r>
            <w:r w:rsidRPr="001C480B">
              <w:rPr>
                <w:rFonts w:eastAsia="仿宋_GB2312" w:hint="eastAsia"/>
                <w:kern w:val="0"/>
              </w:rPr>
              <w:t>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03B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6D3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490C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0D13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8930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D6D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FA1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E600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4C8400DB" w14:textId="77777777" w:rsidTr="00D4178A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D20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546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桥边河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6CF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37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74D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红旗村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EA4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193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CC4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Ⅳ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EC88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04B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665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848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6163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40C0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7D35D0FC" w14:textId="77777777" w:rsidTr="00D4178A">
        <w:trPr>
          <w:trHeight w:hRule="exact" w:val="51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BC1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3CE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 w:hint="eastAsia"/>
                <w:kern w:val="0"/>
              </w:rPr>
              <w:t>联棚河</w:t>
            </w:r>
            <w:proofErr w:type="gramEnd"/>
          </w:p>
          <w:p w14:paraId="713EABA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（</w:t>
            </w:r>
            <w:r w:rsidRPr="001C480B">
              <w:rPr>
                <w:rFonts w:eastAsia="仿宋_GB2312"/>
                <w:kern w:val="0"/>
              </w:rPr>
              <w:t>五龙河</w:t>
            </w:r>
            <w:r w:rsidRPr="001C480B">
              <w:rPr>
                <w:rFonts w:eastAsia="仿宋_GB2312" w:hint="eastAsia"/>
                <w:kern w:val="0"/>
              </w:rPr>
              <w:t>）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01A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38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4C2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红光二桥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2C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DF0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9B8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Ⅳ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CA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776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5036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99F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0914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28D3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2E32F935" w14:textId="77777777" w:rsidTr="00D4178A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457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B72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紫阳河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0D8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39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079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紫阳河入江口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EF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92A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D89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27B6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6AD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AD3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53C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40569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5A40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306BAD97" w14:textId="77777777" w:rsidTr="00D4178A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F235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F30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1C480B">
              <w:rPr>
                <w:rFonts w:eastAsia="仿宋_GB2312"/>
                <w:kern w:val="0"/>
              </w:rPr>
              <w:t>柏</w:t>
            </w:r>
            <w:proofErr w:type="gramEnd"/>
            <w:r w:rsidRPr="001C480B">
              <w:rPr>
                <w:rFonts w:eastAsia="仿宋_GB2312"/>
                <w:kern w:val="0"/>
              </w:rPr>
              <w:t>临河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3A1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CA8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土门大桥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D4B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/>
                <w:kern w:val="0"/>
              </w:rPr>
              <w:t>夷</w:t>
            </w:r>
            <w:proofErr w:type="gramEnd"/>
            <w:r w:rsidRPr="001C480B">
              <w:rPr>
                <w:rFonts w:ascii="仿宋_GB2312" w:eastAsia="仿宋_GB2312" w:hAnsi="宋体" w:cs="宋体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340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8A1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925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C78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5B6E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8B4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5BBF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8695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3EED693B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F3AD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5046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59F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41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EAC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灵宝村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28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高新区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71B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96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Ⅳ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C5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8801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5804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807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76979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F890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583736D4" w14:textId="77777777" w:rsidTr="00D4178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C9C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02B3" w14:textId="77777777" w:rsidR="001C480B" w:rsidRPr="001C480B" w:rsidRDefault="001C480B" w:rsidP="00D4178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641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42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C91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猫子</w:t>
            </w:r>
            <w:proofErr w:type="gramStart"/>
            <w:r w:rsidRPr="001C480B">
              <w:rPr>
                <w:rFonts w:ascii="仿宋_GB2312" w:eastAsia="仿宋_GB2312" w:hAnsi="宋体" w:cs="宋体"/>
                <w:kern w:val="0"/>
              </w:rPr>
              <w:t>咀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E93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伍家</w:t>
            </w:r>
            <w:r w:rsidRPr="001C480B">
              <w:rPr>
                <w:rFonts w:ascii="仿宋_GB2312" w:eastAsia="仿宋_GB2312" w:hAnsi="宋体" w:cs="宋体" w:hint="eastAsia"/>
                <w:kern w:val="0"/>
              </w:rPr>
              <w:t>岗</w:t>
            </w:r>
            <w:r w:rsidRPr="001C480B">
              <w:rPr>
                <w:rFonts w:ascii="仿宋_GB2312" w:eastAsia="仿宋_GB2312" w:hAnsi="宋体" w:cs="宋体"/>
                <w:kern w:val="0"/>
              </w:rPr>
              <w:t>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166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7B5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Ⅳ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6CF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F80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BB6E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Ⅳ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20F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3BF8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3E99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5C5E1BF9" w14:textId="77777777" w:rsidTr="00D4178A">
        <w:trPr>
          <w:trHeight w:val="36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50E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5CA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下牢溪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198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43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872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姜家庙</w:t>
            </w:r>
          </w:p>
          <w:p w14:paraId="2E0B2DA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（三界水文站）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A4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/>
                <w:kern w:val="0"/>
              </w:rPr>
              <w:t>夷</w:t>
            </w:r>
            <w:proofErr w:type="gramEnd"/>
            <w:r w:rsidRPr="001C480B">
              <w:rPr>
                <w:rFonts w:ascii="仿宋_GB2312" w:eastAsia="仿宋_GB2312" w:hAnsi="宋体" w:cs="宋体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F0D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721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D956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912E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82DB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9D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17B51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C032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4C30863E" w14:textId="77777777" w:rsidTr="00D4178A">
        <w:trPr>
          <w:trHeight w:hRule="exact" w:val="36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092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10ED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茅坪河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4165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44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AE51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万家坝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C3F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F88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省控</w:t>
            </w:r>
            <w:r w:rsidRPr="001C480B">
              <w:rPr>
                <w:rFonts w:ascii="仿宋_GB2312" w:eastAsia="仿宋_GB2312" w:hAnsi="宋体" w:cs="宋体" w:hint="eastAsia"/>
                <w:kern w:val="0"/>
              </w:rPr>
              <w:t>、跨界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416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4856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FA5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83A6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442E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4807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04D7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6C13CAAF" w14:textId="77777777" w:rsidTr="00D4178A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E61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097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proofErr w:type="gramStart"/>
            <w:r w:rsidRPr="001C480B">
              <w:rPr>
                <w:rFonts w:eastAsia="仿宋_GB2312"/>
              </w:rPr>
              <w:t>叱</w:t>
            </w:r>
            <w:proofErr w:type="gramEnd"/>
            <w:r w:rsidRPr="001C480B">
              <w:rPr>
                <w:rFonts w:eastAsia="仿宋_GB2312"/>
              </w:rPr>
              <w:t>溪河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2A3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45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449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/>
                <w:kern w:val="0"/>
              </w:rPr>
              <w:t>野桑坪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239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0DB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635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Ⅲ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0BB7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5DE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0D82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FC9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B1F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C4B3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08843A2C" w14:textId="77777777" w:rsidTr="00D4178A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9C9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91B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1C480B">
              <w:rPr>
                <w:rFonts w:eastAsia="仿宋_GB2312"/>
              </w:rPr>
              <w:t>九</w:t>
            </w:r>
            <w:proofErr w:type="gramStart"/>
            <w:r w:rsidRPr="001C480B">
              <w:rPr>
                <w:rFonts w:eastAsia="仿宋_GB2312"/>
              </w:rPr>
              <w:t>畹</w:t>
            </w:r>
            <w:proofErr w:type="gramEnd"/>
            <w:r w:rsidRPr="001C480B">
              <w:rPr>
                <w:rFonts w:eastAsia="仿宋_GB2312"/>
              </w:rPr>
              <w:t>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3A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46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04A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槐树坪电站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2E5F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B2B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569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FAE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640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A1F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DA53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6835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B317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6554CAF6" w14:textId="77777777" w:rsidTr="00D4178A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620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A1A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1C480B">
              <w:rPr>
                <w:rFonts w:eastAsia="仿宋_GB2312"/>
              </w:rPr>
              <w:t>青干河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7D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47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5B4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牌楼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679E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F46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3C1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C69A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C30F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EA5F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02C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2B9D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FD08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0585A37F" w14:textId="77777777" w:rsidTr="00D4178A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1BE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534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1C480B">
              <w:rPr>
                <w:rFonts w:eastAsia="仿宋_GB2312"/>
              </w:rPr>
              <w:t>太平溪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5C8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48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746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/>
                <w:kern w:val="0"/>
              </w:rPr>
              <w:t>蝉潭水电站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4B77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1C480B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E8F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830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A272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A42A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B44E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CE0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DD80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541C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210842EC" w14:textId="77777777" w:rsidTr="00D4178A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F33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41A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1C480B">
              <w:rPr>
                <w:rFonts w:eastAsia="仿宋_GB2312"/>
              </w:rPr>
              <w:t>童庄河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426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49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E20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文化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1A9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940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F98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747C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7FDC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C0FD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67E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DE89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DF4D" w14:textId="77777777" w:rsidR="001C480B" w:rsidRPr="001C480B" w:rsidRDefault="001C480B" w:rsidP="00D4178A">
            <w:pPr>
              <w:jc w:val="center"/>
            </w:pPr>
            <w:r w:rsidRPr="001C480B">
              <w:rPr>
                <w:rFonts w:eastAsia="仿宋_GB2312" w:hint="eastAsia"/>
                <w:kern w:val="0"/>
              </w:rPr>
              <w:t>--</w:t>
            </w:r>
          </w:p>
        </w:tc>
      </w:tr>
      <w:tr w:rsidR="001C480B" w:rsidRPr="001C480B" w14:paraId="7A1DB2B7" w14:textId="77777777" w:rsidTr="00D4178A">
        <w:trPr>
          <w:trHeight w:hRule="exact" w:val="397"/>
          <w:jc w:val="center"/>
        </w:trPr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292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 w:hint="eastAsia"/>
                <w:kern w:val="0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B48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1C480B">
              <w:rPr>
                <w:rFonts w:eastAsia="仿宋_GB2312" w:hint="eastAsia"/>
              </w:rPr>
              <w:t>天池河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AC8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1C480B">
              <w:rPr>
                <w:rFonts w:eastAsia="仿宋_GB2312" w:hint="eastAsia"/>
              </w:rPr>
              <w:t>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F4C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/>
                <w:kern w:val="0"/>
              </w:rPr>
              <w:t>纸坊头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B36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五峰县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89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3E4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Ⅱ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F414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708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5C35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3870" w14:textId="77777777" w:rsidR="001C480B" w:rsidRPr="001C480B" w:rsidRDefault="001C480B" w:rsidP="00D4178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311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Ⅰ</w:t>
            </w:r>
            <w:r w:rsidRPr="001C480B">
              <w:rPr>
                <w:rFonts w:eastAsia="仿宋_GB2312"/>
                <w:kern w:val="0"/>
              </w:rPr>
              <w:t>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F8C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1C480B">
              <w:rPr>
                <w:rFonts w:ascii="宋体" w:hAnsi="宋体" w:cs="宋体" w:hint="eastAsia"/>
                <w:kern w:val="0"/>
              </w:rPr>
              <w:t>--</w:t>
            </w:r>
          </w:p>
        </w:tc>
      </w:tr>
    </w:tbl>
    <w:p w14:paraId="0BFABFA2" w14:textId="77777777" w:rsidR="001C480B" w:rsidRPr="001C480B" w:rsidRDefault="001C480B" w:rsidP="001C480B">
      <w:pPr>
        <w:spacing w:beforeLines="50" w:before="156" w:afterLines="50" w:after="156" w:line="560" w:lineRule="exact"/>
        <w:jc w:val="center"/>
        <w:rPr>
          <w:rFonts w:ascii="黑体" w:eastAsia="黑体" w:hAnsi="黑体" w:hint="eastAsia"/>
          <w:sz w:val="30"/>
          <w:szCs w:val="30"/>
        </w:rPr>
      </w:pPr>
      <w:r w:rsidRPr="001C480B">
        <w:rPr>
          <w:rFonts w:ascii="黑体" w:eastAsia="黑体" w:hAnsi="黑体" w:hint="eastAsia"/>
          <w:sz w:val="30"/>
          <w:szCs w:val="30"/>
        </w:rPr>
        <w:t>表2</w:t>
      </w:r>
      <w:r w:rsidRPr="001C480B">
        <w:rPr>
          <w:rFonts w:ascii="黑体" w:eastAsia="黑体" w:hAnsi="黑体"/>
          <w:sz w:val="30"/>
          <w:szCs w:val="30"/>
        </w:rPr>
        <w:t xml:space="preserve">    </w:t>
      </w:r>
      <w:r w:rsidRPr="001C480B">
        <w:rPr>
          <w:rFonts w:ascii="黑体" w:eastAsia="黑体" w:hAnsi="黑体" w:cs="仿宋_GB2312" w:hint="eastAsia"/>
          <w:bCs/>
          <w:sz w:val="30"/>
          <w:szCs w:val="30"/>
        </w:rPr>
        <w:t>2025年第二季度</w:t>
      </w:r>
      <w:r w:rsidRPr="001C480B">
        <w:rPr>
          <w:rFonts w:ascii="黑体" w:eastAsia="黑体" w:hAnsi="黑体" w:hint="eastAsia"/>
          <w:sz w:val="30"/>
          <w:szCs w:val="30"/>
        </w:rPr>
        <w:t>宜昌市水质自动站监测结果表</w:t>
      </w:r>
    </w:p>
    <w:tbl>
      <w:tblPr>
        <w:tblW w:w="52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538"/>
        <w:gridCol w:w="546"/>
        <w:gridCol w:w="661"/>
        <w:gridCol w:w="1070"/>
        <w:gridCol w:w="670"/>
        <w:gridCol w:w="670"/>
        <w:gridCol w:w="615"/>
        <w:gridCol w:w="615"/>
        <w:gridCol w:w="594"/>
        <w:gridCol w:w="537"/>
        <w:gridCol w:w="537"/>
        <w:gridCol w:w="1328"/>
        <w:gridCol w:w="865"/>
        <w:gridCol w:w="1506"/>
        <w:gridCol w:w="1135"/>
        <w:gridCol w:w="1317"/>
        <w:gridCol w:w="1230"/>
      </w:tblGrid>
      <w:tr w:rsidR="001C480B" w:rsidRPr="001C480B" w14:paraId="39DB0B72" w14:textId="77777777" w:rsidTr="00D4178A">
        <w:trPr>
          <w:trHeight w:val="221"/>
          <w:tblHeader/>
          <w:jc w:val="center"/>
        </w:trPr>
        <w:tc>
          <w:tcPr>
            <w:tcW w:w="393" w:type="dxa"/>
            <w:vMerge w:val="restart"/>
            <w:shd w:val="clear" w:color="auto" w:fill="auto"/>
            <w:noWrap/>
            <w:vAlign w:val="center"/>
            <w:hideMark/>
          </w:tcPr>
          <w:p w14:paraId="2D965BA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bookmarkStart w:id="4" w:name="_Hlk132363272"/>
            <w:bookmarkStart w:id="5" w:name="OLE_LINK2"/>
            <w:r w:rsidRPr="001C480B">
              <w:rPr>
                <w:rFonts w:ascii="黑体" w:eastAsia="黑体" w:hAnsi="黑体" w:cs="宋体" w:hint="eastAsia"/>
                <w:kern w:val="0"/>
              </w:rPr>
              <w:t>序号</w:t>
            </w:r>
          </w:p>
        </w:tc>
        <w:tc>
          <w:tcPr>
            <w:tcW w:w="530" w:type="dxa"/>
            <w:vMerge w:val="restart"/>
            <w:vAlign w:val="center"/>
          </w:tcPr>
          <w:p w14:paraId="7C47F40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水体性质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vAlign w:val="center"/>
            <w:hideMark/>
          </w:tcPr>
          <w:p w14:paraId="6F69BE3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点</w:t>
            </w:r>
            <w:proofErr w:type="gramStart"/>
            <w:r w:rsidRPr="001C480B">
              <w:rPr>
                <w:rFonts w:ascii="黑体" w:eastAsia="黑体" w:hAnsi="黑体" w:cs="宋体" w:hint="eastAsia"/>
                <w:kern w:val="0"/>
              </w:rPr>
              <w:t>位性质</w:t>
            </w:r>
            <w:proofErr w:type="gramEnd"/>
          </w:p>
        </w:tc>
        <w:tc>
          <w:tcPr>
            <w:tcW w:w="650" w:type="dxa"/>
            <w:vMerge w:val="restart"/>
            <w:shd w:val="clear" w:color="auto" w:fill="auto"/>
            <w:noWrap/>
            <w:vAlign w:val="center"/>
            <w:hideMark/>
          </w:tcPr>
          <w:p w14:paraId="46B3C9D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水体</w:t>
            </w:r>
          </w:p>
          <w:p w14:paraId="7A53AA1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名称</w:t>
            </w:r>
          </w:p>
        </w:tc>
        <w:tc>
          <w:tcPr>
            <w:tcW w:w="1053" w:type="dxa"/>
            <w:vMerge w:val="restart"/>
            <w:shd w:val="clear" w:color="auto" w:fill="auto"/>
            <w:noWrap/>
            <w:vAlign w:val="center"/>
            <w:hideMark/>
          </w:tcPr>
          <w:p w14:paraId="76B1959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自动站名称</w:t>
            </w:r>
          </w:p>
        </w:tc>
        <w:tc>
          <w:tcPr>
            <w:tcW w:w="659" w:type="dxa"/>
            <w:vMerge w:val="restart"/>
            <w:shd w:val="clear" w:color="auto" w:fill="auto"/>
            <w:noWrap/>
            <w:vAlign w:val="center"/>
            <w:hideMark/>
          </w:tcPr>
          <w:p w14:paraId="15C49C4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所属县市区</w:t>
            </w:r>
          </w:p>
        </w:tc>
        <w:tc>
          <w:tcPr>
            <w:tcW w:w="659" w:type="dxa"/>
            <w:vMerge w:val="restart"/>
            <w:shd w:val="clear" w:color="auto" w:fill="auto"/>
            <w:noWrap/>
            <w:vAlign w:val="center"/>
            <w:hideMark/>
          </w:tcPr>
          <w:p w14:paraId="32ACCC6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水质规划类别</w:t>
            </w:r>
          </w:p>
        </w:tc>
        <w:tc>
          <w:tcPr>
            <w:tcW w:w="2323" w:type="dxa"/>
            <w:gridSpan w:val="4"/>
          </w:tcPr>
          <w:p w14:paraId="2A2964A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水质监测类别</w:t>
            </w:r>
          </w:p>
        </w:tc>
        <w:tc>
          <w:tcPr>
            <w:tcW w:w="528" w:type="dxa"/>
            <w:vMerge w:val="restart"/>
            <w:vAlign w:val="center"/>
          </w:tcPr>
          <w:p w14:paraId="1106419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水质</w:t>
            </w:r>
          </w:p>
          <w:p w14:paraId="380F142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现状</w:t>
            </w:r>
          </w:p>
        </w:tc>
        <w:tc>
          <w:tcPr>
            <w:tcW w:w="1307" w:type="dxa"/>
            <w:vMerge w:val="restart"/>
            <w:vAlign w:val="center"/>
          </w:tcPr>
          <w:p w14:paraId="3585BF6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超标项目</w:t>
            </w:r>
          </w:p>
          <w:p w14:paraId="670D20C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（超标倍数）</w:t>
            </w:r>
          </w:p>
        </w:tc>
        <w:tc>
          <w:tcPr>
            <w:tcW w:w="851" w:type="dxa"/>
            <w:vMerge w:val="restart"/>
            <w:vAlign w:val="center"/>
          </w:tcPr>
          <w:p w14:paraId="7DAF088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日均值</w:t>
            </w:r>
          </w:p>
          <w:p w14:paraId="3EE7BAA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达标率</w:t>
            </w:r>
          </w:p>
        </w:tc>
        <w:tc>
          <w:tcPr>
            <w:tcW w:w="1482" w:type="dxa"/>
            <w:vMerge w:val="restart"/>
            <w:vAlign w:val="center"/>
          </w:tcPr>
          <w:p w14:paraId="5AF1543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超标项目</w:t>
            </w:r>
          </w:p>
          <w:p w14:paraId="7737B15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（超标倍数及范围）</w:t>
            </w:r>
          </w:p>
        </w:tc>
        <w:tc>
          <w:tcPr>
            <w:tcW w:w="1117" w:type="dxa"/>
            <w:vMerge w:val="restart"/>
            <w:vAlign w:val="center"/>
          </w:tcPr>
          <w:p w14:paraId="2E9C4D9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超标天数（天）</w:t>
            </w:r>
          </w:p>
        </w:tc>
        <w:tc>
          <w:tcPr>
            <w:tcW w:w="1296" w:type="dxa"/>
            <w:vMerge w:val="restart"/>
            <w:vAlign w:val="center"/>
          </w:tcPr>
          <w:p w14:paraId="3D5AAAF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超标值浓度及范围（m</w:t>
            </w:r>
            <w:r w:rsidRPr="001C480B">
              <w:rPr>
                <w:rFonts w:ascii="黑体" w:eastAsia="黑体" w:hAnsi="黑体" w:cs="宋体"/>
                <w:kern w:val="0"/>
              </w:rPr>
              <w:t>g/L</w:t>
            </w:r>
            <w:r w:rsidRPr="001C480B">
              <w:rPr>
                <w:rFonts w:ascii="黑体" w:eastAsia="黑体" w:hAnsi="黑体" w:cs="宋体" w:hint="eastAsia"/>
                <w:kern w:val="0"/>
              </w:rPr>
              <w:t>）</w:t>
            </w:r>
          </w:p>
        </w:tc>
        <w:tc>
          <w:tcPr>
            <w:tcW w:w="1210" w:type="dxa"/>
            <w:vMerge w:val="restart"/>
            <w:vAlign w:val="center"/>
          </w:tcPr>
          <w:p w14:paraId="5A5CEC1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备注</w:t>
            </w:r>
          </w:p>
        </w:tc>
      </w:tr>
      <w:tr w:rsidR="001C480B" w:rsidRPr="001C480B" w14:paraId="3BF4F6E6" w14:textId="77777777" w:rsidTr="00D4178A">
        <w:trPr>
          <w:trHeight w:val="467"/>
          <w:tblHeader/>
          <w:jc w:val="center"/>
        </w:trPr>
        <w:tc>
          <w:tcPr>
            <w:tcW w:w="393" w:type="dxa"/>
            <w:vMerge/>
            <w:vAlign w:val="center"/>
            <w:hideMark/>
          </w:tcPr>
          <w:p w14:paraId="2352F85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410F13D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7A78722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79BFF63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  <w:hideMark/>
          </w:tcPr>
          <w:p w14:paraId="54568BA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  <w:hideMark/>
          </w:tcPr>
          <w:p w14:paraId="17386B8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  <w:hideMark/>
          </w:tcPr>
          <w:p w14:paraId="6A80BB3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Align w:val="center"/>
          </w:tcPr>
          <w:p w14:paraId="679AB27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4月</w:t>
            </w:r>
          </w:p>
        </w:tc>
        <w:tc>
          <w:tcPr>
            <w:tcW w:w="605" w:type="dxa"/>
            <w:vAlign w:val="center"/>
          </w:tcPr>
          <w:p w14:paraId="34BCC99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5月</w:t>
            </w:r>
          </w:p>
        </w:tc>
        <w:tc>
          <w:tcPr>
            <w:tcW w:w="585" w:type="dxa"/>
            <w:vAlign w:val="center"/>
          </w:tcPr>
          <w:p w14:paraId="498E30D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6月</w:t>
            </w:r>
          </w:p>
        </w:tc>
        <w:tc>
          <w:tcPr>
            <w:tcW w:w="528" w:type="dxa"/>
          </w:tcPr>
          <w:p w14:paraId="6EF5A96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黑体" w:eastAsia="黑体" w:hAnsi="黑体" w:cs="宋体" w:hint="eastAsia"/>
                <w:kern w:val="0"/>
              </w:rPr>
              <w:t>第2季度</w:t>
            </w:r>
          </w:p>
        </w:tc>
        <w:tc>
          <w:tcPr>
            <w:tcW w:w="528" w:type="dxa"/>
            <w:vMerge/>
            <w:vAlign w:val="center"/>
          </w:tcPr>
          <w:p w14:paraId="617014A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23D534D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455904B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Merge/>
          </w:tcPr>
          <w:p w14:paraId="03165D1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117" w:type="dxa"/>
            <w:vMerge/>
          </w:tcPr>
          <w:p w14:paraId="0BFECE5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96" w:type="dxa"/>
            <w:vMerge/>
          </w:tcPr>
          <w:p w14:paraId="493ED14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10" w:type="dxa"/>
            <w:vMerge/>
          </w:tcPr>
          <w:p w14:paraId="09EF49F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0D5908E8" w14:textId="77777777" w:rsidTr="00D4178A">
        <w:trPr>
          <w:trHeight w:val="454"/>
          <w:jc w:val="center"/>
        </w:trPr>
        <w:tc>
          <w:tcPr>
            <w:tcW w:w="393" w:type="dxa"/>
            <w:vAlign w:val="center"/>
          </w:tcPr>
          <w:p w14:paraId="3FB0A68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530" w:type="dxa"/>
            <w:vMerge w:val="restart"/>
            <w:vAlign w:val="center"/>
          </w:tcPr>
          <w:p w14:paraId="76F2569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河流</w:t>
            </w:r>
          </w:p>
        </w:tc>
        <w:tc>
          <w:tcPr>
            <w:tcW w:w="537" w:type="dxa"/>
            <w:vMerge w:val="restart"/>
            <w:vAlign w:val="center"/>
          </w:tcPr>
          <w:p w14:paraId="49F2051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 w:hint="eastAsia"/>
                <w:kern w:val="0"/>
              </w:rPr>
              <w:t>国控</w:t>
            </w:r>
            <w:proofErr w:type="gramEnd"/>
          </w:p>
        </w:tc>
        <w:tc>
          <w:tcPr>
            <w:tcW w:w="650" w:type="dxa"/>
            <w:vMerge w:val="restart"/>
            <w:vAlign w:val="center"/>
          </w:tcPr>
          <w:p w14:paraId="64B998B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长江</w:t>
            </w:r>
          </w:p>
        </w:tc>
        <w:tc>
          <w:tcPr>
            <w:tcW w:w="1053" w:type="dxa"/>
            <w:vAlign w:val="center"/>
          </w:tcPr>
          <w:p w14:paraId="3F24BD7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南津关</w:t>
            </w:r>
          </w:p>
        </w:tc>
        <w:tc>
          <w:tcPr>
            <w:tcW w:w="659" w:type="dxa"/>
            <w:vAlign w:val="center"/>
          </w:tcPr>
          <w:p w14:paraId="7F86147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</w:tc>
        <w:tc>
          <w:tcPr>
            <w:tcW w:w="659" w:type="dxa"/>
            <w:vAlign w:val="center"/>
          </w:tcPr>
          <w:p w14:paraId="55CAF71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6675DE2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52D7A1B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3563710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42F4C07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4288464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00FE1D9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2FC1077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96.7%</w:t>
            </w:r>
          </w:p>
        </w:tc>
        <w:tc>
          <w:tcPr>
            <w:tcW w:w="1482" w:type="dxa"/>
            <w:vAlign w:val="center"/>
          </w:tcPr>
          <w:p w14:paraId="1B4908A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5BDD9D2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1296" w:type="dxa"/>
            <w:vAlign w:val="center"/>
          </w:tcPr>
          <w:p w14:paraId="5FE30FB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5.8-5.9</w:t>
            </w:r>
          </w:p>
        </w:tc>
        <w:tc>
          <w:tcPr>
            <w:tcW w:w="1210" w:type="dxa"/>
            <w:vAlign w:val="center"/>
          </w:tcPr>
          <w:p w14:paraId="24DEAB2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下雨，面源污染</w:t>
            </w:r>
          </w:p>
        </w:tc>
      </w:tr>
      <w:tr w:rsidR="001C480B" w:rsidRPr="001C480B" w14:paraId="54F1CB41" w14:textId="77777777" w:rsidTr="00D4178A">
        <w:trPr>
          <w:trHeight w:val="386"/>
          <w:jc w:val="center"/>
        </w:trPr>
        <w:tc>
          <w:tcPr>
            <w:tcW w:w="393" w:type="dxa"/>
            <w:vAlign w:val="center"/>
          </w:tcPr>
          <w:p w14:paraId="2BB76AE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2</w:t>
            </w:r>
          </w:p>
        </w:tc>
        <w:tc>
          <w:tcPr>
            <w:tcW w:w="530" w:type="dxa"/>
            <w:vMerge/>
            <w:vAlign w:val="center"/>
          </w:tcPr>
          <w:p w14:paraId="368DB3E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753A97E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63E2589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Align w:val="center"/>
          </w:tcPr>
          <w:p w14:paraId="7D6DE42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云池</w:t>
            </w:r>
          </w:p>
          <w:p w14:paraId="7BD5E48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（白洋）</w:t>
            </w:r>
          </w:p>
        </w:tc>
        <w:tc>
          <w:tcPr>
            <w:tcW w:w="659" w:type="dxa"/>
            <w:vAlign w:val="center"/>
          </w:tcPr>
          <w:p w14:paraId="57AD431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59" w:type="dxa"/>
            <w:vAlign w:val="center"/>
          </w:tcPr>
          <w:p w14:paraId="2CF3DC2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2251248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1DF3F60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333295A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36A508F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7455633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0ACB0D8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2AD25C2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6325AD1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376E274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17E63D3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76C7401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</w:tr>
      <w:tr w:rsidR="001C480B" w:rsidRPr="001C480B" w14:paraId="1C2B9B0C" w14:textId="77777777" w:rsidTr="00D4178A">
        <w:trPr>
          <w:trHeight w:hRule="exact" w:val="397"/>
          <w:jc w:val="center"/>
        </w:trPr>
        <w:tc>
          <w:tcPr>
            <w:tcW w:w="393" w:type="dxa"/>
            <w:vAlign w:val="center"/>
          </w:tcPr>
          <w:p w14:paraId="5B0F58D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530" w:type="dxa"/>
            <w:vMerge/>
            <w:vAlign w:val="center"/>
          </w:tcPr>
          <w:p w14:paraId="76D06DA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350C4E7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342A926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Align w:val="center"/>
          </w:tcPr>
          <w:p w14:paraId="60405B1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砖瓦厂</w:t>
            </w:r>
          </w:p>
        </w:tc>
        <w:tc>
          <w:tcPr>
            <w:tcW w:w="659" w:type="dxa"/>
            <w:vAlign w:val="center"/>
          </w:tcPr>
          <w:p w14:paraId="1FF2F54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枝江市</w:t>
            </w:r>
          </w:p>
        </w:tc>
        <w:tc>
          <w:tcPr>
            <w:tcW w:w="659" w:type="dxa"/>
            <w:vAlign w:val="center"/>
          </w:tcPr>
          <w:p w14:paraId="46B90EB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447685D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11F8FFD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187ABAB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3758A98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5F6CBE1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69C46F1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2FE681D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390F458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19EB4FF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7368981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0E9F9BE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</w:tr>
      <w:tr w:rsidR="001C480B" w:rsidRPr="001C480B" w14:paraId="31B7050B" w14:textId="77777777" w:rsidTr="00D4178A">
        <w:trPr>
          <w:trHeight w:hRule="exact" w:val="397"/>
          <w:jc w:val="center"/>
        </w:trPr>
        <w:tc>
          <w:tcPr>
            <w:tcW w:w="393" w:type="dxa"/>
            <w:vMerge w:val="restart"/>
            <w:vAlign w:val="center"/>
          </w:tcPr>
          <w:p w14:paraId="4FE7D77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4</w:t>
            </w:r>
          </w:p>
        </w:tc>
        <w:tc>
          <w:tcPr>
            <w:tcW w:w="530" w:type="dxa"/>
            <w:vMerge/>
            <w:vAlign w:val="center"/>
          </w:tcPr>
          <w:p w14:paraId="0C414A8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3FD5825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7CF57D1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 w:hint="eastAsia"/>
                <w:kern w:val="0"/>
              </w:rPr>
              <w:t>沮</w:t>
            </w:r>
            <w:proofErr w:type="gramEnd"/>
            <w:r w:rsidRPr="001C480B">
              <w:rPr>
                <w:rFonts w:ascii="仿宋_GB2312" w:eastAsia="仿宋_GB2312" w:hAnsi="宋体" w:cs="宋体" w:hint="eastAsia"/>
                <w:kern w:val="0"/>
              </w:rPr>
              <w:t>河</w:t>
            </w:r>
          </w:p>
        </w:tc>
        <w:tc>
          <w:tcPr>
            <w:tcW w:w="1053" w:type="dxa"/>
            <w:vMerge w:val="restart"/>
            <w:vAlign w:val="center"/>
          </w:tcPr>
          <w:p w14:paraId="70CD04D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铁路大桥</w:t>
            </w:r>
          </w:p>
          <w:p w14:paraId="043FA78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（小桂林）</w:t>
            </w:r>
          </w:p>
        </w:tc>
        <w:tc>
          <w:tcPr>
            <w:tcW w:w="659" w:type="dxa"/>
            <w:vMerge w:val="restart"/>
            <w:vAlign w:val="center"/>
          </w:tcPr>
          <w:p w14:paraId="190A2CB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远安县</w:t>
            </w:r>
          </w:p>
        </w:tc>
        <w:tc>
          <w:tcPr>
            <w:tcW w:w="659" w:type="dxa"/>
            <w:vMerge w:val="restart"/>
            <w:vAlign w:val="center"/>
          </w:tcPr>
          <w:p w14:paraId="366290C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7E58AE0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2B1A3CC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289A9B8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4E4C44F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5EFF35F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7FC603F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6A93269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49.2%</w:t>
            </w:r>
          </w:p>
        </w:tc>
        <w:tc>
          <w:tcPr>
            <w:tcW w:w="1482" w:type="dxa"/>
            <w:vAlign w:val="center"/>
          </w:tcPr>
          <w:p w14:paraId="2A3D806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14738C5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</w:t>
            </w:r>
          </w:p>
        </w:tc>
        <w:tc>
          <w:tcPr>
            <w:tcW w:w="1296" w:type="dxa"/>
            <w:vAlign w:val="center"/>
          </w:tcPr>
          <w:p w14:paraId="2FDBC3C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5.0-5.9</w:t>
            </w:r>
          </w:p>
        </w:tc>
        <w:tc>
          <w:tcPr>
            <w:tcW w:w="1210" w:type="dxa"/>
            <w:vMerge w:val="restart"/>
            <w:vAlign w:val="center"/>
          </w:tcPr>
          <w:p w14:paraId="1CF3029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铁路大桥上游管网破裂、下雨，面源污染</w:t>
            </w:r>
          </w:p>
        </w:tc>
      </w:tr>
      <w:tr w:rsidR="001C480B" w:rsidRPr="001C480B" w14:paraId="61117D37" w14:textId="77777777" w:rsidTr="00D4178A">
        <w:trPr>
          <w:trHeight w:val="454"/>
          <w:jc w:val="center"/>
        </w:trPr>
        <w:tc>
          <w:tcPr>
            <w:tcW w:w="393" w:type="dxa"/>
            <w:vMerge/>
            <w:vAlign w:val="center"/>
          </w:tcPr>
          <w:p w14:paraId="5549349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7473442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50B121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14C2E35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13983D4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2746B6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748D2E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1FD030F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10F2C13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4BEBBDF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2DE2814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658703A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07A4A6C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529E796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24A45A3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高锰酸盐指数（0.025-0.15)</w:t>
            </w:r>
          </w:p>
        </w:tc>
        <w:tc>
          <w:tcPr>
            <w:tcW w:w="1117" w:type="dxa"/>
            <w:vAlign w:val="center"/>
          </w:tcPr>
          <w:p w14:paraId="50256B6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1296" w:type="dxa"/>
            <w:vAlign w:val="center"/>
          </w:tcPr>
          <w:p w14:paraId="469671E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4.1-4.6</w:t>
            </w:r>
          </w:p>
        </w:tc>
        <w:tc>
          <w:tcPr>
            <w:tcW w:w="1210" w:type="dxa"/>
            <w:vMerge/>
            <w:vAlign w:val="center"/>
          </w:tcPr>
          <w:p w14:paraId="149CDE8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3D47CCF3" w14:textId="77777777" w:rsidTr="00D4178A">
        <w:trPr>
          <w:trHeight w:val="454"/>
          <w:jc w:val="center"/>
        </w:trPr>
        <w:tc>
          <w:tcPr>
            <w:tcW w:w="393" w:type="dxa"/>
            <w:vMerge/>
            <w:vAlign w:val="center"/>
          </w:tcPr>
          <w:p w14:paraId="76FD8C3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77F8B64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1B769B4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30302E5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436E8BE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2F9337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2D39532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0B38962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14E443F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1410E5C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674BC4D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60CBDCE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07E741F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4DDB9B9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7CEBF1E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02ABF7C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(0.04-1.31)</w:t>
            </w:r>
          </w:p>
        </w:tc>
        <w:tc>
          <w:tcPr>
            <w:tcW w:w="1117" w:type="dxa"/>
            <w:vAlign w:val="center"/>
          </w:tcPr>
          <w:p w14:paraId="1A4E0EA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26</w:t>
            </w:r>
          </w:p>
        </w:tc>
        <w:tc>
          <w:tcPr>
            <w:tcW w:w="1296" w:type="dxa"/>
            <w:vAlign w:val="center"/>
          </w:tcPr>
          <w:p w14:paraId="3F95B3D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0.104-0.231</w:t>
            </w:r>
          </w:p>
        </w:tc>
        <w:tc>
          <w:tcPr>
            <w:tcW w:w="1210" w:type="dxa"/>
            <w:vMerge/>
            <w:vAlign w:val="center"/>
          </w:tcPr>
          <w:p w14:paraId="6D219B1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577FB4F5" w14:textId="77777777" w:rsidTr="00D4178A">
        <w:trPr>
          <w:trHeight w:hRule="exact" w:val="397"/>
          <w:jc w:val="center"/>
        </w:trPr>
        <w:tc>
          <w:tcPr>
            <w:tcW w:w="393" w:type="dxa"/>
            <w:vMerge w:val="restart"/>
            <w:vAlign w:val="center"/>
          </w:tcPr>
          <w:p w14:paraId="068E490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5</w:t>
            </w:r>
          </w:p>
        </w:tc>
        <w:tc>
          <w:tcPr>
            <w:tcW w:w="530" w:type="dxa"/>
            <w:vMerge/>
            <w:vAlign w:val="center"/>
          </w:tcPr>
          <w:p w14:paraId="1B94D86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383EC41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5AF60DB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 w:hint="eastAsia"/>
                <w:kern w:val="0"/>
              </w:rPr>
              <w:t>沮</w:t>
            </w:r>
            <w:proofErr w:type="gramEnd"/>
            <w:r w:rsidRPr="001C480B">
              <w:rPr>
                <w:rFonts w:ascii="仿宋_GB2312" w:eastAsia="仿宋_GB2312" w:hAnsi="宋体" w:cs="宋体" w:hint="eastAsia"/>
                <w:kern w:val="0"/>
              </w:rPr>
              <w:t>漳河</w:t>
            </w:r>
          </w:p>
        </w:tc>
        <w:tc>
          <w:tcPr>
            <w:tcW w:w="1053" w:type="dxa"/>
            <w:vMerge w:val="restart"/>
            <w:vAlign w:val="center"/>
          </w:tcPr>
          <w:p w14:paraId="2C79BB8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两河口</w:t>
            </w:r>
          </w:p>
          <w:p w14:paraId="551C799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（</w:t>
            </w:r>
            <w:proofErr w:type="gramStart"/>
            <w:r w:rsidRPr="001C480B">
              <w:rPr>
                <w:rFonts w:ascii="仿宋_GB2312" w:eastAsia="仿宋_GB2312" w:hAnsi="宋体" w:cs="宋体" w:hint="eastAsia"/>
                <w:kern w:val="0"/>
              </w:rPr>
              <w:t>草埠湖水</w:t>
            </w:r>
            <w:proofErr w:type="gramEnd"/>
            <w:r w:rsidRPr="001C480B">
              <w:rPr>
                <w:rFonts w:ascii="仿宋_GB2312" w:eastAsia="仿宋_GB2312" w:hAnsi="宋体" w:cs="宋体" w:hint="eastAsia"/>
                <w:kern w:val="0"/>
              </w:rPr>
              <w:t>厂）</w:t>
            </w:r>
          </w:p>
        </w:tc>
        <w:tc>
          <w:tcPr>
            <w:tcW w:w="659" w:type="dxa"/>
            <w:vMerge w:val="restart"/>
            <w:vAlign w:val="center"/>
          </w:tcPr>
          <w:p w14:paraId="40719B9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当阳市</w:t>
            </w:r>
          </w:p>
        </w:tc>
        <w:tc>
          <w:tcPr>
            <w:tcW w:w="659" w:type="dxa"/>
            <w:vMerge w:val="restart"/>
            <w:vAlign w:val="center"/>
          </w:tcPr>
          <w:p w14:paraId="616B458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6B580D8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2C0D10E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0C4E1B6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528" w:type="dxa"/>
            <w:vMerge w:val="restart"/>
            <w:vAlign w:val="center"/>
          </w:tcPr>
          <w:p w14:paraId="2B7DFBB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1B2E3EE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5830BA5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6069E7A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42.6%</w:t>
            </w:r>
          </w:p>
        </w:tc>
        <w:tc>
          <w:tcPr>
            <w:tcW w:w="1482" w:type="dxa"/>
            <w:vAlign w:val="center"/>
          </w:tcPr>
          <w:p w14:paraId="59E822F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39934EC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20</w:t>
            </w:r>
          </w:p>
        </w:tc>
        <w:tc>
          <w:tcPr>
            <w:tcW w:w="1296" w:type="dxa"/>
            <w:vAlign w:val="center"/>
          </w:tcPr>
          <w:p w14:paraId="63410BD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3.2-5.7</w:t>
            </w:r>
          </w:p>
        </w:tc>
        <w:tc>
          <w:tcPr>
            <w:tcW w:w="1210" w:type="dxa"/>
            <w:vMerge w:val="restart"/>
            <w:vAlign w:val="center"/>
          </w:tcPr>
          <w:p w14:paraId="51702D1E" w14:textId="6986A1B2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下雨，面源污染，水体流动性差</w:t>
            </w:r>
          </w:p>
        </w:tc>
      </w:tr>
      <w:tr w:rsidR="001C480B" w:rsidRPr="001C480B" w14:paraId="2A9AFEA3" w14:textId="77777777" w:rsidTr="00D52187">
        <w:trPr>
          <w:trHeight w:hRule="exact" w:val="582"/>
          <w:jc w:val="center"/>
        </w:trPr>
        <w:tc>
          <w:tcPr>
            <w:tcW w:w="393" w:type="dxa"/>
            <w:vMerge/>
            <w:vAlign w:val="center"/>
          </w:tcPr>
          <w:p w14:paraId="594E0BC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22266C9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371FD50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5B3BA1D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19BD89F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17623A5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2E65209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78A09D9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44CAAE6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2E918BB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20A9032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0EEBDB8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0952498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34DC68D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06AE9F9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高锰酸盐指数(0.025-1.025)</w:t>
            </w:r>
          </w:p>
        </w:tc>
        <w:tc>
          <w:tcPr>
            <w:tcW w:w="1117" w:type="dxa"/>
            <w:vAlign w:val="center"/>
          </w:tcPr>
          <w:p w14:paraId="742CAF5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27</w:t>
            </w:r>
          </w:p>
        </w:tc>
        <w:tc>
          <w:tcPr>
            <w:tcW w:w="1296" w:type="dxa"/>
            <w:vAlign w:val="center"/>
          </w:tcPr>
          <w:p w14:paraId="714F1D0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4.1-8.1</w:t>
            </w:r>
          </w:p>
        </w:tc>
        <w:tc>
          <w:tcPr>
            <w:tcW w:w="1210" w:type="dxa"/>
            <w:vMerge/>
            <w:vAlign w:val="center"/>
          </w:tcPr>
          <w:p w14:paraId="031A7F8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2B0056FC" w14:textId="77777777" w:rsidTr="00D52187">
        <w:trPr>
          <w:trHeight w:hRule="exact" w:val="562"/>
          <w:jc w:val="center"/>
        </w:trPr>
        <w:tc>
          <w:tcPr>
            <w:tcW w:w="393" w:type="dxa"/>
            <w:vMerge/>
            <w:vAlign w:val="center"/>
          </w:tcPr>
          <w:p w14:paraId="17278D9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636F59D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41D7006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70371AB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0D092AF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33C1EDA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31C78BD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4F4CA55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4A6F426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2953872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0474577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7E4CD6A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64D2F39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0BD7FA0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77A03A1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氨氮</w:t>
            </w:r>
          </w:p>
          <w:p w14:paraId="58E1196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(0.02-1.38)</w:t>
            </w:r>
          </w:p>
        </w:tc>
        <w:tc>
          <w:tcPr>
            <w:tcW w:w="1117" w:type="dxa"/>
            <w:vAlign w:val="center"/>
          </w:tcPr>
          <w:p w14:paraId="4E98ACA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11</w:t>
            </w:r>
          </w:p>
        </w:tc>
        <w:tc>
          <w:tcPr>
            <w:tcW w:w="1296" w:type="dxa"/>
            <w:vAlign w:val="center"/>
          </w:tcPr>
          <w:p w14:paraId="5223945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0.51-1.19</w:t>
            </w:r>
          </w:p>
        </w:tc>
        <w:tc>
          <w:tcPr>
            <w:tcW w:w="1210" w:type="dxa"/>
            <w:vMerge/>
            <w:vAlign w:val="center"/>
          </w:tcPr>
          <w:p w14:paraId="39FFF25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460E7C90" w14:textId="77777777" w:rsidTr="00D52187">
        <w:trPr>
          <w:trHeight w:hRule="exact" w:val="570"/>
          <w:jc w:val="center"/>
        </w:trPr>
        <w:tc>
          <w:tcPr>
            <w:tcW w:w="393" w:type="dxa"/>
            <w:vMerge/>
            <w:vAlign w:val="center"/>
          </w:tcPr>
          <w:p w14:paraId="4715CC8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2A55103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1C5CFE4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3692D46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39EAAC7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7AE7042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B98465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6BCEFAD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7E79699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12D47FE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7D3C783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13DDD7D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40AEFE2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1458A88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28455F9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0871E27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(0.04-0.56)</w:t>
            </w:r>
          </w:p>
        </w:tc>
        <w:tc>
          <w:tcPr>
            <w:tcW w:w="1117" w:type="dxa"/>
            <w:vAlign w:val="center"/>
          </w:tcPr>
          <w:p w14:paraId="14093C8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9</w:t>
            </w:r>
          </w:p>
        </w:tc>
        <w:tc>
          <w:tcPr>
            <w:tcW w:w="1296" w:type="dxa"/>
            <w:vAlign w:val="center"/>
          </w:tcPr>
          <w:p w14:paraId="4162FBD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0.104-0.156</w:t>
            </w:r>
          </w:p>
        </w:tc>
        <w:tc>
          <w:tcPr>
            <w:tcW w:w="1210" w:type="dxa"/>
            <w:vMerge/>
            <w:vAlign w:val="center"/>
          </w:tcPr>
          <w:p w14:paraId="0D63BB2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341D5856" w14:textId="77777777" w:rsidTr="00D4178A">
        <w:trPr>
          <w:trHeight w:hRule="exact" w:val="397"/>
          <w:jc w:val="center"/>
        </w:trPr>
        <w:tc>
          <w:tcPr>
            <w:tcW w:w="393" w:type="dxa"/>
            <w:vMerge w:val="restart"/>
            <w:vAlign w:val="center"/>
          </w:tcPr>
          <w:p w14:paraId="6E70293D" w14:textId="6C3FE5C0" w:rsidR="001C480B" w:rsidRPr="001C480B" w:rsidRDefault="001C480B" w:rsidP="00D52187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bookmarkStart w:id="6" w:name="_Hlk180137557"/>
            <w:r w:rsidRPr="001C480B"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530" w:type="dxa"/>
            <w:vMerge/>
            <w:vAlign w:val="center"/>
          </w:tcPr>
          <w:p w14:paraId="5FEB062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56576C0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72D7C69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 w:val="restart"/>
            <w:vAlign w:val="center"/>
          </w:tcPr>
          <w:p w14:paraId="5AEA99B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荆州河口</w:t>
            </w:r>
          </w:p>
        </w:tc>
        <w:tc>
          <w:tcPr>
            <w:tcW w:w="659" w:type="dxa"/>
            <w:vMerge w:val="restart"/>
            <w:vAlign w:val="center"/>
          </w:tcPr>
          <w:p w14:paraId="751731D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枝江市</w:t>
            </w:r>
          </w:p>
        </w:tc>
        <w:tc>
          <w:tcPr>
            <w:tcW w:w="659" w:type="dxa"/>
            <w:vMerge w:val="restart"/>
            <w:vAlign w:val="center"/>
          </w:tcPr>
          <w:p w14:paraId="15DF8F0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3C7DA59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3B45E98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041D5DF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528" w:type="dxa"/>
            <w:vMerge w:val="restart"/>
            <w:vAlign w:val="center"/>
          </w:tcPr>
          <w:p w14:paraId="75AB098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3D9A35D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6011892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1BC7482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16.4%</w:t>
            </w:r>
          </w:p>
        </w:tc>
        <w:tc>
          <w:tcPr>
            <w:tcW w:w="1482" w:type="dxa"/>
            <w:vAlign w:val="center"/>
          </w:tcPr>
          <w:p w14:paraId="4728CA3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02E2F1C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43</w:t>
            </w:r>
          </w:p>
        </w:tc>
        <w:tc>
          <w:tcPr>
            <w:tcW w:w="1296" w:type="dxa"/>
            <w:vAlign w:val="center"/>
          </w:tcPr>
          <w:p w14:paraId="57624FE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3.0-5.9</w:t>
            </w:r>
          </w:p>
        </w:tc>
        <w:tc>
          <w:tcPr>
            <w:tcW w:w="1210" w:type="dxa"/>
            <w:vMerge w:val="restart"/>
            <w:vAlign w:val="center"/>
          </w:tcPr>
          <w:p w14:paraId="71A077B5" w14:textId="7C4D7C20" w:rsidR="001C480B" w:rsidRPr="001C480B" w:rsidRDefault="00D52187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受</w:t>
            </w:r>
            <w:r w:rsidRPr="001C480B">
              <w:rPr>
                <w:rFonts w:ascii="仿宋_GB2312" w:eastAsia="仿宋_GB2312" w:hAnsi="宋体" w:cs="宋体" w:hint="eastAsia"/>
                <w:kern w:val="0"/>
              </w:rPr>
              <w:t>回水区</w:t>
            </w:r>
            <w:r>
              <w:rPr>
                <w:rFonts w:ascii="仿宋_GB2312" w:eastAsia="仿宋_GB2312" w:hAnsi="宋体" w:cs="宋体" w:hint="eastAsia"/>
                <w:kern w:val="0"/>
              </w:rPr>
              <w:t>影响较大，</w:t>
            </w:r>
            <w:r w:rsidR="001C480B" w:rsidRPr="001C480B">
              <w:rPr>
                <w:rFonts w:ascii="仿宋_GB2312" w:eastAsia="仿宋_GB2312" w:hAnsi="宋体" w:cs="宋体" w:hint="eastAsia"/>
                <w:kern w:val="0"/>
              </w:rPr>
              <w:t>下雨，面源污染</w:t>
            </w:r>
            <w:r w:rsidRPr="001C480B">
              <w:rPr>
                <w:rFonts w:ascii="仿宋_GB2312" w:eastAsia="仿宋_GB2312" w:hAnsi="宋体" w:cs="宋体" w:hint="eastAsia"/>
                <w:kern w:val="0"/>
              </w:rPr>
              <w:t xml:space="preserve"> </w:t>
            </w:r>
          </w:p>
        </w:tc>
      </w:tr>
      <w:tr w:rsidR="001C480B" w:rsidRPr="001C480B" w14:paraId="7C0D832F" w14:textId="77777777" w:rsidTr="00D4178A">
        <w:trPr>
          <w:trHeight w:val="454"/>
          <w:jc w:val="center"/>
        </w:trPr>
        <w:tc>
          <w:tcPr>
            <w:tcW w:w="393" w:type="dxa"/>
            <w:vMerge/>
            <w:vAlign w:val="center"/>
          </w:tcPr>
          <w:p w14:paraId="64D29F3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7F325E0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4A4F734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6506B1E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4CE2CFF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34511EA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2711EA6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755A1CF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1D15849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5D8BBD4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54E8A69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7C4B638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733694E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0FFC223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56BA456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高锰酸盐指数(0.025-0.525)</w:t>
            </w:r>
          </w:p>
        </w:tc>
        <w:tc>
          <w:tcPr>
            <w:tcW w:w="1117" w:type="dxa"/>
            <w:vAlign w:val="center"/>
          </w:tcPr>
          <w:p w14:paraId="4305E9B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26</w:t>
            </w:r>
          </w:p>
        </w:tc>
        <w:tc>
          <w:tcPr>
            <w:tcW w:w="1296" w:type="dxa"/>
            <w:vAlign w:val="center"/>
          </w:tcPr>
          <w:p w14:paraId="54E50FF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4.1-6.1</w:t>
            </w:r>
          </w:p>
        </w:tc>
        <w:tc>
          <w:tcPr>
            <w:tcW w:w="1210" w:type="dxa"/>
            <w:vMerge/>
            <w:vAlign w:val="center"/>
          </w:tcPr>
          <w:p w14:paraId="72A34150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4C9DEFAE" w14:textId="77777777" w:rsidTr="00D4178A">
        <w:trPr>
          <w:trHeight w:hRule="exact" w:val="397"/>
          <w:jc w:val="center"/>
        </w:trPr>
        <w:tc>
          <w:tcPr>
            <w:tcW w:w="393" w:type="dxa"/>
            <w:vMerge/>
            <w:vAlign w:val="center"/>
          </w:tcPr>
          <w:p w14:paraId="2D6E9C4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076E59E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2F7B2A3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231038A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405A5E5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65E2439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3447C7B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40C61C8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0B41982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6E77B91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02053AF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1DB30C6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78EF0DD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05F2630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3ECD8AF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氨氮(0.14)</w:t>
            </w:r>
          </w:p>
        </w:tc>
        <w:tc>
          <w:tcPr>
            <w:tcW w:w="1117" w:type="dxa"/>
            <w:vAlign w:val="center"/>
          </w:tcPr>
          <w:p w14:paraId="6E58D88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6177B91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0.57</w:t>
            </w:r>
          </w:p>
        </w:tc>
        <w:tc>
          <w:tcPr>
            <w:tcW w:w="1210" w:type="dxa"/>
            <w:vMerge/>
            <w:vAlign w:val="center"/>
          </w:tcPr>
          <w:p w14:paraId="49047F8C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10F467C6" w14:textId="77777777" w:rsidTr="00D52187">
        <w:trPr>
          <w:trHeight w:val="407"/>
          <w:jc w:val="center"/>
        </w:trPr>
        <w:tc>
          <w:tcPr>
            <w:tcW w:w="393" w:type="dxa"/>
            <w:vMerge/>
            <w:vAlign w:val="center"/>
          </w:tcPr>
          <w:p w14:paraId="6200CD8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53D9ED1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6A6A646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0E9A885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596DC2B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62D4583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748755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01C987A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2B65183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605E989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2811134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321D61A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2C3771B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66119E7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4CF83AA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总磷(0.09-1.5)</w:t>
            </w:r>
          </w:p>
        </w:tc>
        <w:tc>
          <w:tcPr>
            <w:tcW w:w="1117" w:type="dxa"/>
            <w:vAlign w:val="center"/>
          </w:tcPr>
          <w:p w14:paraId="69EEFE3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11</w:t>
            </w:r>
          </w:p>
        </w:tc>
        <w:tc>
          <w:tcPr>
            <w:tcW w:w="1296" w:type="dxa"/>
            <w:vAlign w:val="center"/>
          </w:tcPr>
          <w:p w14:paraId="109AA2B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0.109-0.25</w:t>
            </w:r>
          </w:p>
        </w:tc>
        <w:tc>
          <w:tcPr>
            <w:tcW w:w="1210" w:type="dxa"/>
            <w:vMerge/>
            <w:vAlign w:val="center"/>
          </w:tcPr>
          <w:p w14:paraId="176175E4" w14:textId="77777777" w:rsidR="001C480B" w:rsidRPr="001C480B" w:rsidRDefault="001C480B" w:rsidP="00D4178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bookmarkEnd w:id="6"/>
      <w:tr w:rsidR="001C480B" w:rsidRPr="001C480B" w14:paraId="6194AAFF" w14:textId="77777777" w:rsidTr="00D4178A">
        <w:trPr>
          <w:trHeight w:val="454"/>
          <w:jc w:val="center"/>
        </w:trPr>
        <w:tc>
          <w:tcPr>
            <w:tcW w:w="393" w:type="dxa"/>
            <w:vMerge w:val="restart"/>
            <w:vAlign w:val="center"/>
          </w:tcPr>
          <w:p w14:paraId="0B3DD66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7</w:t>
            </w:r>
          </w:p>
        </w:tc>
        <w:tc>
          <w:tcPr>
            <w:tcW w:w="530" w:type="dxa"/>
            <w:vMerge/>
            <w:vAlign w:val="center"/>
          </w:tcPr>
          <w:p w14:paraId="5E56B4C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3F616F0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17ED901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香溪河</w:t>
            </w:r>
          </w:p>
        </w:tc>
        <w:tc>
          <w:tcPr>
            <w:tcW w:w="1053" w:type="dxa"/>
            <w:vMerge w:val="restart"/>
            <w:vAlign w:val="center"/>
          </w:tcPr>
          <w:p w14:paraId="0FBD00A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长沙坝</w:t>
            </w:r>
          </w:p>
        </w:tc>
        <w:tc>
          <w:tcPr>
            <w:tcW w:w="659" w:type="dxa"/>
            <w:vMerge w:val="restart"/>
            <w:vAlign w:val="center"/>
          </w:tcPr>
          <w:p w14:paraId="60CE885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兴山县</w:t>
            </w:r>
          </w:p>
        </w:tc>
        <w:tc>
          <w:tcPr>
            <w:tcW w:w="659" w:type="dxa"/>
            <w:vMerge w:val="restart"/>
            <w:vAlign w:val="center"/>
          </w:tcPr>
          <w:p w14:paraId="6E50651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1D43F3A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5" w:type="dxa"/>
            <w:vMerge w:val="restart"/>
            <w:vAlign w:val="center"/>
          </w:tcPr>
          <w:p w14:paraId="52E66F7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585" w:type="dxa"/>
            <w:vMerge w:val="restart"/>
            <w:vAlign w:val="center"/>
          </w:tcPr>
          <w:p w14:paraId="6D4FB58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25F3A87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0F931F3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1A218B7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13EF880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37.7%</w:t>
            </w:r>
          </w:p>
        </w:tc>
        <w:tc>
          <w:tcPr>
            <w:tcW w:w="1482" w:type="dxa"/>
            <w:vAlign w:val="center"/>
          </w:tcPr>
          <w:p w14:paraId="674258C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高锰酸盐指数(0.1)</w:t>
            </w:r>
          </w:p>
        </w:tc>
        <w:tc>
          <w:tcPr>
            <w:tcW w:w="1117" w:type="dxa"/>
            <w:vAlign w:val="center"/>
          </w:tcPr>
          <w:p w14:paraId="7755654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221BF0A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4.4</w:t>
            </w:r>
          </w:p>
        </w:tc>
        <w:tc>
          <w:tcPr>
            <w:tcW w:w="1210" w:type="dxa"/>
            <w:vMerge w:val="restart"/>
            <w:vAlign w:val="center"/>
          </w:tcPr>
          <w:p w14:paraId="24EADFB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面源和点源污染</w:t>
            </w:r>
          </w:p>
        </w:tc>
      </w:tr>
      <w:tr w:rsidR="001C480B" w:rsidRPr="001C480B" w14:paraId="020006CF" w14:textId="77777777" w:rsidTr="00D4178A">
        <w:trPr>
          <w:trHeight w:val="454"/>
          <w:jc w:val="center"/>
        </w:trPr>
        <w:tc>
          <w:tcPr>
            <w:tcW w:w="393" w:type="dxa"/>
            <w:vMerge/>
            <w:vAlign w:val="center"/>
          </w:tcPr>
          <w:p w14:paraId="1F70D1B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462AA54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6D13BDC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296385F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6A16D0C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8538AA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7FA086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1E20F69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71A0C7E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4022134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764B734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4792196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4AE5374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56871EE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18B9318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13AEB97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(0.01-1.04)</w:t>
            </w:r>
          </w:p>
        </w:tc>
        <w:tc>
          <w:tcPr>
            <w:tcW w:w="1117" w:type="dxa"/>
            <w:vAlign w:val="center"/>
          </w:tcPr>
          <w:p w14:paraId="310D58B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37</w:t>
            </w:r>
          </w:p>
        </w:tc>
        <w:tc>
          <w:tcPr>
            <w:tcW w:w="1296" w:type="dxa"/>
            <w:vAlign w:val="center"/>
          </w:tcPr>
          <w:p w14:paraId="6810C8C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0.101-0.204</w:t>
            </w:r>
          </w:p>
        </w:tc>
        <w:tc>
          <w:tcPr>
            <w:tcW w:w="1210" w:type="dxa"/>
            <w:vMerge/>
            <w:vAlign w:val="center"/>
          </w:tcPr>
          <w:p w14:paraId="66F28C5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3E7158C3" w14:textId="77777777" w:rsidTr="00D4178A">
        <w:trPr>
          <w:trHeight w:val="221"/>
          <w:jc w:val="center"/>
        </w:trPr>
        <w:tc>
          <w:tcPr>
            <w:tcW w:w="393" w:type="dxa"/>
            <w:vAlign w:val="center"/>
          </w:tcPr>
          <w:p w14:paraId="5611F50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8</w:t>
            </w:r>
          </w:p>
        </w:tc>
        <w:tc>
          <w:tcPr>
            <w:tcW w:w="530" w:type="dxa"/>
            <w:vMerge/>
            <w:vAlign w:val="center"/>
          </w:tcPr>
          <w:p w14:paraId="09F333B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5212E5B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3A03843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清江</w:t>
            </w:r>
          </w:p>
        </w:tc>
        <w:tc>
          <w:tcPr>
            <w:tcW w:w="1053" w:type="dxa"/>
            <w:vAlign w:val="center"/>
          </w:tcPr>
          <w:p w14:paraId="33F3C03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隔河岩水库坝上</w:t>
            </w:r>
          </w:p>
        </w:tc>
        <w:tc>
          <w:tcPr>
            <w:tcW w:w="659" w:type="dxa"/>
            <w:vAlign w:val="center"/>
          </w:tcPr>
          <w:p w14:paraId="2921EB7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长阳县</w:t>
            </w:r>
          </w:p>
        </w:tc>
        <w:tc>
          <w:tcPr>
            <w:tcW w:w="659" w:type="dxa"/>
            <w:vAlign w:val="center"/>
          </w:tcPr>
          <w:p w14:paraId="1552831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197B6A1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605" w:type="dxa"/>
            <w:vAlign w:val="center"/>
          </w:tcPr>
          <w:p w14:paraId="2EA297D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585" w:type="dxa"/>
            <w:vAlign w:val="center"/>
          </w:tcPr>
          <w:p w14:paraId="2EA769D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528" w:type="dxa"/>
            <w:vAlign w:val="center"/>
          </w:tcPr>
          <w:p w14:paraId="679373E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528" w:type="dxa"/>
            <w:vAlign w:val="center"/>
          </w:tcPr>
          <w:p w14:paraId="1ED2643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085BA97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3F81DE8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7442AAC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3C9E3D9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1DAD33E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18ACF64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</w:tr>
      <w:tr w:rsidR="001C480B" w:rsidRPr="001C480B" w14:paraId="1A7B9894" w14:textId="77777777" w:rsidTr="00D4178A">
        <w:trPr>
          <w:trHeight w:val="454"/>
          <w:jc w:val="center"/>
        </w:trPr>
        <w:tc>
          <w:tcPr>
            <w:tcW w:w="393" w:type="dxa"/>
            <w:vAlign w:val="center"/>
          </w:tcPr>
          <w:p w14:paraId="1D670F8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9</w:t>
            </w:r>
          </w:p>
        </w:tc>
        <w:tc>
          <w:tcPr>
            <w:tcW w:w="530" w:type="dxa"/>
            <w:vMerge/>
            <w:vAlign w:val="center"/>
          </w:tcPr>
          <w:p w14:paraId="15CC5E7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5C51486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3552BE2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Align w:val="center"/>
          </w:tcPr>
          <w:p w14:paraId="4256B7B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清江大桥</w:t>
            </w:r>
          </w:p>
        </w:tc>
        <w:tc>
          <w:tcPr>
            <w:tcW w:w="659" w:type="dxa"/>
            <w:vAlign w:val="center"/>
          </w:tcPr>
          <w:p w14:paraId="13D39D0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59" w:type="dxa"/>
            <w:vAlign w:val="center"/>
          </w:tcPr>
          <w:p w14:paraId="383B3D4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53AAA7A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54EFA4B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585" w:type="dxa"/>
            <w:vAlign w:val="center"/>
          </w:tcPr>
          <w:p w14:paraId="088EC68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68636F9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49BD4E1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7E6AD9A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642D703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98.4%</w:t>
            </w:r>
          </w:p>
        </w:tc>
        <w:tc>
          <w:tcPr>
            <w:tcW w:w="1482" w:type="dxa"/>
            <w:vAlign w:val="center"/>
          </w:tcPr>
          <w:p w14:paraId="3E374BB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总磷(0.3)</w:t>
            </w:r>
          </w:p>
        </w:tc>
        <w:tc>
          <w:tcPr>
            <w:tcW w:w="1117" w:type="dxa"/>
            <w:vAlign w:val="center"/>
          </w:tcPr>
          <w:p w14:paraId="6A5FB15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74237A5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0.13</w:t>
            </w:r>
          </w:p>
        </w:tc>
        <w:tc>
          <w:tcPr>
            <w:tcW w:w="1210" w:type="dxa"/>
            <w:vAlign w:val="center"/>
          </w:tcPr>
          <w:p w14:paraId="1018979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下雨，面源污染</w:t>
            </w:r>
          </w:p>
        </w:tc>
      </w:tr>
      <w:tr w:rsidR="001C480B" w:rsidRPr="001C480B" w14:paraId="295C906A" w14:textId="77777777" w:rsidTr="00D4178A">
        <w:trPr>
          <w:trHeight w:hRule="exact" w:val="397"/>
          <w:jc w:val="center"/>
        </w:trPr>
        <w:tc>
          <w:tcPr>
            <w:tcW w:w="393" w:type="dxa"/>
            <w:vMerge w:val="restart"/>
            <w:vAlign w:val="center"/>
          </w:tcPr>
          <w:p w14:paraId="129925C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</w:t>
            </w:r>
          </w:p>
        </w:tc>
        <w:tc>
          <w:tcPr>
            <w:tcW w:w="530" w:type="dxa"/>
            <w:vMerge/>
            <w:vAlign w:val="center"/>
          </w:tcPr>
          <w:p w14:paraId="184A3B9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 w:val="restart"/>
            <w:vAlign w:val="center"/>
          </w:tcPr>
          <w:p w14:paraId="72DD384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长江经济带</w:t>
            </w:r>
          </w:p>
        </w:tc>
        <w:tc>
          <w:tcPr>
            <w:tcW w:w="650" w:type="dxa"/>
            <w:vMerge w:val="restart"/>
            <w:vAlign w:val="center"/>
          </w:tcPr>
          <w:p w14:paraId="2BC57BA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黄柏河</w:t>
            </w:r>
          </w:p>
        </w:tc>
        <w:tc>
          <w:tcPr>
            <w:tcW w:w="1053" w:type="dxa"/>
            <w:vMerge w:val="restart"/>
            <w:vAlign w:val="center"/>
          </w:tcPr>
          <w:p w14:paraId="52265B0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黄柏河</w:t>
            </w:r>
            <w:r w:rsidRPr="001C480B">
              <w:rPr>
                <w:rFonts w:ascii="仿宋_GB2312" w:eastAsia="仿宋_GB2312" w:hAnsi="宋体" w:cs="宋体" w:hint="eastAsia"/>
                <w:kern w:val="0"/>
              </w:rPr>
              <w:t>大桥</w:t>
            </w:r>
          </w:p>
        </w:tc>
        <w:tc>
          <w:tcPr>
            <w:tcW w:w="659" w:type="dxa"/>
            <w:vMerge w:val="restart"/>
            <w:vAlign w:val="center"/>
          </w:tcPr>
          <w:p w14:paraId="247E60A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1C480B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659" w:type="dxa"/>
            <w:vMerge w:val="restart"/>
            <w:vAlign w:val="center"/>
          </w:tcPr>
          <w:p w14:paraId="1F4EA2F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26CF7FD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0168B40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28CF1E4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2CC84F7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1B9CB7B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6640F43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64E6709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86.9%</w:t>
            </w:r>
          </w:p>
        </w:tc>
        <w:tc>
          <w:tcPr>
            <w:tcW w:w="1482" w:type="dxa"/>
            <w:vAlign w:val="center"/>
          </w:tcPr>
          <w:p w14:paraId="7779F0E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1C1C840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5</w:t>
            </w:r>
          </w:p>
        </w:tc>
        <w:tc>
          <w:tcPr>
            <w:tcW w:w="1296" w:type="dxa"/>
            <w:vAlign w:val="center"/>
          </w:tcPr>
          <w:p w14:paraId="0D02930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4.3-5.9</w:t>
            </w:r>
          </w:p>
        </w:tc>
        <w:tc>
          <w:tcPr>
            <w:tcW w:w="1210" w:type="dxa"/>
            <w:vMerge w:val="restart"/>
            <w:vAlign w:val="center"/>
          </w:tcPr>
          <w:p w14:paraId="36CE749E" w14:textId="232764EF" w:rsidR="001C480B" w:rsidRPr="001C480B" w:rsidRDefault="00D52187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受</w:t>
            </w:r>
            <w:r w:rsidRPr="001C480B">
              <w:rPr>
                <w:rFonts w:ascii="仿宋_GB2312" w:eastAsia="仿宋_GB2312" w:hAnsi="宋体" w:cs="宋体" w:hint="eastAsia"/>
                <w:kern w:val="0"/>
              </w:rPr>
              <w:t>回水区</w:t>
            </w:r>
            <w:r>
              <w:rPr>
                <w:rFonts w:ascii="仿宋_GB2312" w:eastAsia="仿宋_GB2312" w:hAnsi="宋体" w:cs="宋体" w:hint="eastAsia"/>
                <w:kern w:val="0"/>
              </w:rPr>
              <w:t>影响较大，</w:t>
            </w:r>
            <w:r w:rsidR="001C480B" w:rsidRPr="001C480B">
              <w:rPr>
                <w:rFonts w:ascii="仿宋_GB2312" w:eastAsia="仿宋_GB2312" w:hAnsi="宋体" w:cs="宋体" w:hint="eastAsia"/>
                <w:kern w:val="0"/>
              </w:rPr>
              <w:t>下雨，面源污染</w:t>
            </w:r>
          </w:p>
        </w:tc>
      </w:tr>
      <w:tr w:rsidR="001C480B" w:rsidRPr="001C480B" w14:paraId="74E907FD" w14:textId="77777777" w:rsidTr="00D4178A">
        <w:trPr>
          <w:trHeight w:hRule="exact" w:val="397"/>
          <w:jc w:val="center"/>
        </w:trPr>
        <w:tc>
          <w:tcPr>
            <w:tcW w:w="393" w:type="dxa"/>
            <w:vMerge/>
            <w:vAlign w:val="center"/>
          </w:tcPr>
          <w:p w14:paraId="5F1D032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770DF3E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6D53133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2714788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576177C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13D4D8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37D5443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0BA7911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3676947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7E29B8D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21A62C9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7F094DC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22F9E2F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6784505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5A0A8E5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总磷(0.06-0.5)</w:t>
            </w:r>
          </w:p>
        </w:tc>
        <w:tc>
          <w:tcPr>
            <w:tcW w:w="1117" w:type="dxa"/>
            <w:vAlign w:val="center"/>
          </w:tcPr>
          <w:p w14:paraId="62047C8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1296" w:type="dxa"/>
            <w:vAlign w:val="center"/>
          </w:tcPr>
          <w:p w14:paraId="612ADCE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0.106-0.15</w:t>
            </w:r>
          </w:p>
        </w:tc>
        <w:tc>
          <w:tcPr>
            <w:tcW w:w="1210" w:type="dxa"/>
            <w:vMerge/>
            <w:vAlign w:val="center"/>
          </w:tcPr>
          <w:p w14:paraId="44686B4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4C3C2400" w14:textId="77777777" w:rsidTr="00D4178A">
        <w:trPr>
          <w:trHeight w:hRule="exact" w:val="397"/>
          <w:jc w:val="center"/>
        </w:trPr>
        <w:tc>
          <w:tcPr>
            <w:tcW w:w="393" w:type="dxa"/>
            <w:vMerge w:val="restart"/>
            <w:vAlign w:val="center"/>
          </w:tcPr>
          <w:p w14:paraId="2AE47CC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1</w:t>
            </w:r>
            <w:r w:rsidRPr="001C480B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530" w:type="dxa"/>
            <w:vMerge/>
            <w:vAlign w:val="center"/>
          </w:tcPr>
          <w:p w14:paraId="1A92DE1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F5EFA5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49B78BB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 w:val="restart"/>
            <w:vAlign w:val="center"/>
          </w:tcPr>
          <w:p w14:paraId="2178B63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东支</w:t>
            </w:r>
          </w:p>
          <w:p w14:paraId="2EF32CA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（天府庙）</w:t>
            </w:r>
          </w:p>
        </w:tc>
        <w:tc>
          <w:tcPr>
            <w:tcW w:w="659" w:type="dxa"/>
            <w:vMerge w:val="restart"/>
            <w:vAlign w:val="center"/>
          </w:tcPr>
          <w:p w14:paraId="4205DAB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远安县</w:t>
            </w:r>
          </w:p>
        </w:tc>
        <w:tc>
          <w:tcPr>
            <w:tcW w:w="659" w:type="dxa"/>
            <w:vMerge w:val="restart"/>
            <w:vAlign w:val="center"/>
          </w:tcPr>
          <w:p w14:paraId="75A5621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64B11FF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605" w:type="dxa"/>
            <w:vMerge w:val="restart"/>
            <w:vAlign w:val="center"/>
          </w:tcPr>
          <w:p w14:paraId="7A241A4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5610DD9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60112AD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528" w:type="dxa"/>
            <w:vMerge w:val="restart"/>
            <w:vAlign w:val="center"/>
          </w:tcPr>
          <w:p w14:paraId="0DA55D2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1BF3CCA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7300006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96.7%</w:t>
            </w:r>
          </w:p>
        </w:tc>
        <w:tc>
          <w:tcPr>
            <w:tcW w:w="1482" w:type="dxa"/>
            <w:vAlign w:val="center"/>
          </w:tcPr>
          <w:p w14:paraId="621D784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1F9BAFB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32B1696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5.9</w:t>
            </w:r>
          </w:p>
        </w:tc>
        <w:tc>
          <w:tcPr>
            <w:tcW w:w="1210" w:type="dxa"/>
            <w:vMerge w:val="restart"/>
            <w:vAlign w:val="center"/>
          </w:tcPr>
          <w:p w14:paraId="5B2597C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下雨，面源污染</w:t>
            </w:r>
          </w:p>
        </w:tc>
      </w:tr>
      <w:tr w:rsidR="001C480B" w:rsidRPr="001C480B" w14:paraId="53517323" w14:textId="77777777" w:rsidTr="00D4178A">
        <w:trPr>
          <w:trHeight w:val="275"/>
          <w:jc w:val="center"/>
        </w:trPr>
        <w:tc>
          <w:tcPr>
            <w:tcW w:w="393" w:type="dxa"/>
            <w:vMerge/>
            <w:vAlign w:val="center"/>
          </w:tcPr>
          <w:p w14:paraId="3A3E001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7797833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A91F30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1C244A5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3745222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723B381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64E4682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297BB1C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0960C9F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6130969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200E0FD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5682CE6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73340AD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2E90F5B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0A2FEB1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高锰酸盐指数(0.45)</w:t>
            </w:r>
          </w:p>
        </w:tc>
        <w:tc>
          <w:tcPr>
            <w:tcW w:w="1117" w:type="dxa"/>
            <w:vAlign w:val="center"/>
          </w:tcPr>
          <w:p w14:paraId="6B5B8BC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320D4B3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5.8</w:t>
            </w:r>
          </w:p>
        </w:tc>
        <w:tc>
          <w:tcPr>
            <w:tcW w:w="1210" w:type="dxa"/>
            <w:vMerge/>
            <w:vAlign w:val="center"/>
          </w:tcPr>
          <w:p w14:paraId="430C8B8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69D7AE28" w14:textId="77777777" w:rsidTr="00D4178A">
        <w:trPr>
          <w:trHeight w:hRule="exact" w:val="397"/>
          <w:jc w:val="center"/>
        </w:trPr>
        <w:tc>
          <w:tcPr>
            <w:tcW w:w="393" w:type="dxa"/>
            <w:vAlign w:val="center"/>
          </w:tcPr>
          <w:p w14:paraId="76BAEF4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12</w:t>
            </w:r>
          </w:p>
        </w:tc>
        <w:tc>
          <w:tcPr>
            <w:tcW w:w="530" w:type="dxa"/>
            <w:vMerge/>
            <w:vAlign w:val="center"/>
          </w:tcPr>
          <w:p w14:paraId="7C7AC11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C4EC66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451E540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清江</w:t>
            </w:r>
          </w:p>
        </w:tc>
        <w:tc>
          <w:tcPr>
            <w:tcW w:w="1053" w:type="dxa"/>
            <w:vAlign w:val="center"/>
          </w:tcPr>
          <w:p w14:paraId="378A7EF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朱津滩</w:t>
            </w:r>
          </w:p>
        </w:tc>
        <w:tc>
          <w:tcPr>
            <w:tcW w:w="659" w:type="dxa"/>
            <w:vAlign w:val="center"/>
          </w:tcPr>
          <w:p w14:paraId="57367FB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59" w:type="dxa"/>
            <w:vAlign w:val="center"/>
          </w:tcPr>
          <w:p w14:paraId="60CE2DC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60BE074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605" w:type="dxa"/>
            <w:vAlign w:val="center"/>
          </w:tcPr>
          <w:p w14:paraId="7529F12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585" w:type="dxa"/>
            <w:vAlign w:val="center"/>
          </w:tcPr>
          <w:p w14:paraId="6516490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22FB765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528" w:type="dxa"/>
            <w:vAlign w:val="center"/>
          </w:tcPr>
          <w:p w14:paraId="23F8C72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19FDA05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31FD6D7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625D671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3448B6A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6494ABB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368D67E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</w:tr>
      <w:tr w:rsidR="001C480B" w:rsidRPr="001C480B" w14:paraId="08D876EA" w14:textId="77777777" w:rsidTr="00D4178A">
        <w:trPr>
          <w:trHeight w:hRule="exact" w:val="397"/>
          <w:jc w:val="center"/>
        </w:trPr>
        <w:tc>
          <w:tcPr>
            <w:tcW w:w="393" w:type="dxa"/>
            <w:vMerge w:val="restart"/>
            <w:vAlign w:val="center"/>
          </w:tcPr>
          <w:p w14:paraId="124118F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13</w:t>
            </w:r>
          </w:p>
        </w:tc>
        <w:tc>
          <w:tcPr>
            <w:tcW w:w="530" w:type="dxa"/>
            <w:vMerge/>
            <w:vAlign w:val="center"/>
          </w:tcPr>
          <w:p w14:paraId="666671F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32E4B0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2201E80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 w:hint="eastAsia"/>
                <w:kern w:val="0"/>
              </w:rPr>
              <w:t>柏</w:t>
            </w:r>
            <w:proofErr w:type="gramEnd"/>
            <w:r w:rsidRPr="001C480B">
              <w:rPr>
                <w:rFonts w:ascii="仿宋_GB2312" w:eastAsia="仿宋_GB2312" w:hAnsi="宋体" w:cs="宋体" w:hint="eastAsia"/>
                <w:kern w:val="0"/>
              </w:rPr>
              <w:t>临河</w:t>
            </w:r>
          </w:p>
        </w:tc>
        <w:tc>
          <w:tcPr>
            <w:tcW w:w="1053" w:type="dxa"/>
            <w:vMerge w:val="restart"/>
            <w:vAlign w:val="center"/>
          </w:tcPr>
          <w:p w14:paraId="3E2FE24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土门大桥</w:t>
            </w:r>
          </w:p>
        </w:tc>
        <w:tc>
          <w:tcPr>
            <w:tcW w:w="659" w:type="dxa"/>
            <w:vMerge w:val="restart"/>
            <w:vAlign w:val="center"/>
          </w:tcPr>
          <w:p w14:paraId="4E08F7C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1C480B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659" w:type="dxa"/>
            <w:vMerge w:val="restart"/>
            <w:vAlign w:val="center"/>
          </w:tcPr>
          <w:p w14:paraId="4915ED9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5" w:type="dxa"/>
            <w:vMerge w:val="restart"/>
            <w:vAlign w:val="center"/>
          </w:tcPr>
          <w:p w14:paraId="6948E6C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5" w:type="dxa"/>
            <w:vMerge w:val="restart"/>
            <w:vAlign w:val="center"/>
          </w:tcPr>
          <w:p w14:paraId="2CCAB5E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585" w:type="dxa"/>
            <w:vMerge w:val="restart"/>
            <w:vAlign w:val="center"/>
          </w:tcPr>
          <w:p w14:paraId="77B1A66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528" w:type="dxa"/>
            <w:vMerge w:val="restart"/>
            <w:vAlign w:val="center"/>
          </w:tcPr>
          <w:p w14:paraId="75489EF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528" w:type="dxa"/>
            <w:vMerge w:val="restart"/>
            <w:vAlign w:val="center"/>
          </w:tcPr>
          <w:p w14:paraId="7E067D4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良好</w:t>
            </w:r>
          </w:p>
        </w:tc>
        <w:tc>
          <w:tcPr>
            <w:tcW w:w="1307" w:type="dxa"/>
            <w:vMerge w:val="restart"/>
            <w:vAlign w:val="center"/>
          </w:tcPr>
          <w:p w14:paraId="5A021FF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1E91C9C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73.8%</w:t>
            </w:r>
          </w:p>
        </w:tc>
        <w:tc>
          <w:tcPr>
            <w:tcW w:w="1482" w:type="dxa"/>
            <w:vAlign w:val="center"/>
          </w:tcPr>
          <w:p w14:paraId="59F5EEB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4AD2E6A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9</w:t>
            </w:r>
          </w:p>
        </w:tc>
        <w:tc>
          <w:tcPr>
            <w:tcW w:w="1296" w:type="dxa"/>
            <w:vAlign w:val="center"/>
          </w:tcPr>
          <w:p w14:paraId="17E6584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3.2-4.7</w:t>
            </w:r>
          </w:p>
        </w:tc>
        <w:tc>
          <w:tcPr>
            <w:tcW w:w="1210" w:type="dxa"/>
            <w:vMerge w:val="restart"/>
            <w:vAlign w:val="center"/>
          </w:tcPr>
          <w:p w14:paraId="7AD6431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下雨，面源污染，水量太小，流动性较弱</w:t>
            </w:r>
          </w:p>
        </w:tc>
      </w:tr>
      <w:tr w:rsidR="001C480B" w:rsidRPr="001C480B" w14:paraId="5D6A8124" w14:textId="77777777" w:rsidTr="00D4178A">
        <w:trPr>
          <w:trHeight w:val="275"/>
          <w:jc w:val="center"/>
        </w:trPr>
        <w:tc>
          <w:tcPr>
            <w:tcW w:w="393" w:type="dxa"/>
            <w:vMerge/>
            <w:vAlign w:val="center"/>
          </w:tcPr>
          <w:p w14:paraId="7356B34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602823C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7EF053E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64CF352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7C38208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10445CF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29B04BA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6B51FA4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42FCA9F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7210B5D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061D5F9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2FE8CCD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11073BA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5D8876E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5746FBD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高锰酸盐指数(0.03-0.4)</w:t>
            </w:r>
          </w:p>
        </w:tc>
        <w:tc>
          <w:tcPr>
            <w:tcW w:w="1117" w:type="dxa"/>
            <w:vAlign w:val="center"/>
          </w:tcPr>
          <w:p w14:paraId="5939866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1296" w:type="dxa"/>
            <w:vAlign w:val="center"/>
          </w:tcPr>
          <w:p w14:paraId="0EE723C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6.2-8.4</w:t>
            </w:r>
          </w:p>
        </w:tc>
        <w:tc>
          <w:tcPr>
            <w:tcW w:w="1210" w:type="dxa"/>
            <w:vMerge/>
            <w:vAlign w:val="center"/>
          </w:tcPr>
          <w:p w14:paraId="545509E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459C137F" w14:textId="77777777" w:rsidTr="00D4178A">
        <w:trPr>
          <w:trHeight w:val="275"/>
          <w:jc w:val="center"/>
        </w:trPr>
        <w:tc>
          <w:tcPr>
            <w:tcW w:w="393" w:type="dxa"/>
            <w:vMerge/>
            <w:vAlign w:val="center"/>
          </w:tcPr>
          <w:p w14:paraId="59E93D2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63DD1E9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34EC9ED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7496793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4BB52E6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0C16C1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175CD6A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5FA3506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1751852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2D6E34F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77F37F2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5361488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5627D1E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50ABB47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6636887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氨氮</w:t>
            </w:r>
          </w:p>
          <w:p w14:paraId="551D9A7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(0.07-0.52)</w:t>
            </w:r>
          </w:p>
        </w:tc>
        <w:tc>
          <w:tcPr>
            <w:tcW w:w="1117" w:type="dxa"/>
            <w:vAlign w:val="center"/>
          </w:tcPr>
          <w:p w14:paraId="6BBB964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1296" w:type="dxa"/>
            <w:vAlign w:val="center"/>
          </w:tcPr>
          <w:p w14:paraId="168113D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1.07-1.52</w:t>
            </w:r>
          </w:p>
        </w:tc>
        <w:tc>
          <w:tcPr>
            <w:tcW w:w="1210" w:type="dxa"/>
            <w:vMerge/>
            <w:vAlign w:val="center"/>
          </w:tcPr>
          <w:p w14:paraId="70E2BDE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0F99B895" w14:textId="77777777" w:rsidTr="00D4178A">
        <w:trPr>
          <w:trHeight w:val="275"/>
          <w:jc w:val="center"/>
        </w:trPr>
        <w:tc>
          <w:tcPr>
            <w:tcW w:w="393" w:type="dxa"/>
            <w:vMerge/>
            <w:vAlign w:val="center"/>
          </w:tcPr>
          <w:p w14:paraId="0FA4BB3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3DAE084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5880CF4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609CD32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7B5E2CE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66ED85A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412DAC6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103B45C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4CF1C2A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71C48FA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1CC8BCF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5C06E0F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0EF25B2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029E8ED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17DB0BD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4961743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(0.055-1.84)</w:t>
            </w:r>
          </w:p>
        </w:tc>
        <w:tc>
          <w:tcPr>
            <w:tcW w:w="1117" w:type="dxa"/>
            <w:vAlign w:val="center"/>
          </w:tcPr>
          <w:p w14:paraId="3AB38B2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7</w:t>
            </w:r>
          </w:p>
        </w:tc>
        <w:tc>
          <w:tcPr>
            <w:tcW w:w="1296" w:type="dxa"/>
            <w:vAlign w:val="center"/>
          </w:tcPr>
          <w:p w14:paraId="14EDA9E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0.211-0.568</w:t>
            </w:r>
          </w:p>
        </w:tc>
        <w:tc>
          <w:tcPr>
            <w:tcW w:w="1210" w:type="dxa"/>
            <w:vMerge/>
            <w:vAlign w:val="center"/>
          </w:tcPr>
          <w:p w14:paraId="7C9C349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636E4055" w14:textId="77777777" w:rsidTr="00D4178A">
        <w:trPr>
          <w:trHeight w:val="386"/>
          <w:jc w:val="center"/>
        </w:trPr>
        <w:tc>
          <w:tcPr>
            <w:tcW w:w="393" w:type="dxa"/>
            <w:vMerge w:val="restart"/>
            <w:vAlign w:val="center"/>
          </w:tcPr>
          <w:p w14:paraId="174AE33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14</w:t>
            </w:r>
          </w:p>
        </w:tc>
        <w:tc>
          <w:tcPr>
            <w:tcW w:w="530" w:type="dxa"/>
            <w:vMerge/>
            <w:vAlign w:val="center"/>
          </w:tcPr>
          <w:p w14:paraId="2EFB08C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6F8C675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7864BB5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天池河</w:t>
            </w:r>
          </w:p>
        </w:tc>
        <w:tc>
          <w:tcPr>
            <w:tcW w:w="1053" w:type="dxa"/>
            <w:vMerge w:val="restart"/>
            <w:vAlign w:val="center"/>
          </w:tcPr>
          <w:p w14:paraId="4B749AF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1C480B">
              <w:rPr>
                <w:rFonts w:ascii="仿宋_GB2312" w:eastAsia="仿宋_GB2312" w:hAnsi="宋体" w:cs="宋体" w:hint="eastAsia"/>
                <w:kern w:val="0"/>
              </w:rPr>
              <w:t>纸坊头</w:t>
            </w:r>
            <w:proofErr w:type="gramEnd"/>
          </w:p>
        </w:tc>
        <w:tc>
          <w:tcPr>
            <w:tcW w:w="659" w:type="dxa"/>
            <w:vMerge w:val="restart"/>
            <w:vAlign w:val="center"/>
          </w:tcPr>
          <w:p w14:paraId="5369571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五峰县</w:t>
            </w:r>
          </w:p>
        </w:tc>
        <w:tc>
          <w:tcPr>
            <w:tcW w:w="659" w:type="dxa"/>
            <w:vMerge w:val="restart"/>
            <w:vAlign w:val="center"/>
          </w:tcPr>
          <w:p w14:paraId="0B3EB5A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7FCC305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5766936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1531B98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2FA8159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5E51F52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0936160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7AF8145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95.1%</w:t>
            </w:r>
          </w:p>
        </w:tc>
        <w:tc>
          <w:tcPr>
            <w:tcW w:w="1482" w:type="dxa"/>
            <w:vAlign w:val="center"/>
          </w:tcPr>
          <w:p w14:paraId="1A31028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高锰酸盐指数(0.1-0.9)</w:t>
            </w:r>
          </w:p>
        </w:tc>
        <w:tc>
          <w:tcPr>
            <w:tcW w:w="1117" w:type="dxa"/>
            <w:vAlign w:val="center"/>
          </w:tcPr>
          <w:p w14:paraId="6539F1F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1296" w:type="dxa"/>
            <w:vAlign w:val="center"/>
          </w:tcPr>
          <w:p w14:paraId="7B05830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4.4-7.6</w:t>
            </w:r>
          </w:p>
        </w:tc>
        <w:tc>
          <w:tcPr>
            <w:tcW w:w="1210" w:type="dxa"/>
            <w:vMerge w:val="restart"/>
            <w:vAlign w:val="center"/>
          </w:tcPr>
          <w:p w14:paraId="1D8070A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下雨，面源污染</w:t>
            </w:r>
          </w:p>
        </w:tc>
      </w:tr>
      <w:tr w:rsidR="001C480B" w:rsidRPr="001C480B" w14:paraId="497A1474" w14:textId="77777777" w:rsidTr="00D4178A">
        <w:trPr>
          <w:trHeight w:val="386"/>
          <w:jc w:val="center"/>
        </w:trPr>
        <w:tc>
          <w:tcPr>
            <w:tcW w:w="393" w:type="dxa"/>
            <w:vMerge/>
            <w:vAlign w:val="center"/>
          </w:tcPr>
          <w:p w14:paraId="17A6E74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790365E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126A652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16B86A2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3BCD4F3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4E64737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7EAE02C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74AC893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1A19F55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70E651D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4EDE7E4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489EFCE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1658E99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6C06C84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5B3E5E5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02B687A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(0.13-1.41)</w:t>
            </w:r>
          </w:p>
        </w:tc>
        <w:tc>
          <w:tcPr>
            <w:tcW w:w="1117" w:type="dxa"/>
            <w:vAlign w:val="center"/>
          </w:tcPr>
          <w:p w14:paraId="2F7DD24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1296" w:type="dxa"/>
            <w:vAlign w:val="center"/>
          </w:tcPr>
          <w:p w14:paraId="08F9B14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0.113-0.241</w:t>
            </w:r>
          </w:p>
        </w:tc>
        <w:tc>
          <w:tcPr>
            <w:tcW w:w="1210" w:type="dxa"/>
            <w:vMerge/>
            <w:vAlign w:val="center"/>
          </w:tcPr>
          <w:p w14:paraId="6E12274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6512D6AD" w14:textId="77777777" w:rsidTr="00D4178A">
        <w:trPr>
          <w:trHeight w:val="562"/>
          <w:jc w:val="center"/>
        </w:trPr>
        <w:tc>
          <w:tcPr>
            <w:tcW w:w="393" w:type="dxa"/>
            <w:vMerge w:val="restart"/>
            <w:vAlign w:val="center"/>
          </w:tcPr>
          <w:p w14:paraId="6B6F869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15</w:t>
            </w:r>
          </w:p>
        </w:tc>
        <w:tc>
          <w:tcPr>
            <w:tcW w:w="530" w:type="dxa"/>
            <w:vMerge/>
            <w:vAlign w:val="center"/>
          </w:tcPr>
          <w:p w14:paraId="308A867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4D55BE7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6D79251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渔洋河</w:t>
            </w:r>
          </w:p>
        </w:tc>
        <w:tc>
          <w:tcPr>
            <w:tcW w:w="1053" w:type="dxa"/>
            <w:vMerge w:val="restart"/>
            <w:vAlign w:val="center"/>
          </w:tcPr>
          <w:p w14:paraId="5B90A3D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马勒坡</w:t>
            </w:r>
          </w:p>
        </w:tc>
        <w:tc>
          <w:tcPr>
            <w:tcW w:w="659" w:type="dxa"/>
            <w:vMerge w:val="restart"/>
            <w:vAlign w:val="center"/>
          </w:tcPr>
          <w:p w14:paraId="56EB649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五峰县</w:t>
            </w:r>
          </w:p>
        </w:tc>
        <w:tc>
          <w:tcPr>
            <w:tcW w:w="659" w:type="dxa"/>
            <w:vMerge w:val="restart"/>
            <w:vAlign w:val="center"/>
          </w:tcPr>
          <w:p w14:paraId="1F8013F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0F8A82F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4FCDD80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26E4554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20A8B0D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029490A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187E362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3CEF533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77.0%</w:t>
            </w:r>
          </w:p>
        </w:tc>
        <w:tc>
          <w:tcPr>
            <w:tcW w:w="1482" w:type="dxa"/>
            <w:vAlign w:val="center"/>
          </w:tcPr>
          <w:p w14:paraId="4457B9B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747DB5A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1296" w:type="dxa"/>
            <w:vAlign w:val="center"/>
          </w:tcPr>
          <w:p w14:paraId="15AE4BF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5.5-5.9</w:t>
            </w:r>
          </w:p>
        </w:tc>
        <w:tc>
          <w:tcPr>
            <w:tcW w:w="1210" w:type="dxa"/>
            <w:vMerge w:val="restart"/>
            <w:vAlign w:val="center"/>
          </w:tcPr>
          <w:p w14:paraId="5AA41DAA" w14:textId="0B1F4001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一是</w:t>
            </w:r>
            <w:r w:rsidR="00485D57" w:rsidRPr="001C480B">
              <w:rPr>
                <w:rFonts w:ascii="仿宋_GB2312" w:eastAsia="仿宋_GB2312" w:hAnsi="宋体" w:cs="宋体" w:hint="eastAsia"/>
                <w:kern w:val="0"/>
              </w:rPr>
              <w:t>城区河道施工</w:t>
            </w:r>
            <w:r w:rsidRPr="001C480B">
              <w:rPr>
                <w:rFonts w:ascii="仿宋_GB2312" w:eastAsia="仿宋_GB2312" w:hAnsi="宋体" w:cs="宋体" w:hint="eastAsia"/>
                <w:kern w:val="0"/>
              </w:rPr>
              <w:t>；二</w:t>
            </w:r>
            <w:proofErr w:type="gramStart"/>
            <w:r w:rsidRPr="001C480B">
              <w:rPr>
                <w:rFonts w:ascii="仿宋_GB2312" w:eastAsia="仿宋_GB2312" w:hAnsi="宋体" w:cs="宋体" w:hint="eastAsia"/>
                <w:kern w:val="0"/>
              </w:rPr>
              <w:t>是</w:t>
            </w:r>
            <w:r w:rsidR="00485D57" w:rsidRPr="001C480B">
              <w:rPr>
                <w:rFonts w:ascii="仿宋_GB2312" w:eastAsia="仿宋_GB2312" w:hAnsi="宋体" w:cs="宋体" w:hint="eastAsia"/>
                <w:kern w:val="0"/>
              </w:rPr>
              <w:t>河净流量</w:t>
            </w:r>
            <w:proofErr w:type="gramEnd"/>
            <w:r w:rsidR="00485D57" w:rsidRPr="001C480B">
              <w:rPr>
                <w:rFonts w:ascii="仿宋_GB2312" w:eastAsia="仿宋_GB2312" w:hAnsi="宋体" w:cs="宋体" w:hint="eastAsia"/>
                <w:kern w:val="0"/>
              </w:rPr>
              <w:t>较小，水体自净能力减弱，水体富营养化</w:t>
            </w:r>
            <w:r w:rsidRPr="001C480B">
              <w:rPr>
                <w:rFonts w:ascii="仿宋_GB2312" w:eastAsia="仿宋_GB2312" w:hAnsi="宋体" w:cs="宋体" w:hint="eastAsia"/>
                <w:kern w:val="0"/>
              </w:rPr>
              <w:t>；三是降雨，面源污染。</w:t>
            </w:r>
          </w:p>
        </w:tc>
      </w:tr>
      <w:tr w:rsidR="001C480B" w:rsidRPr="001C480B" w14:paraId="3A9D2744" w14:textId="77777777" w:rsidTr="00D4178A">
        <w:trPr>
          <w:trHeight w:val="562"/>
          <w:jc w:val="center"/>
        </w:trPr>
        <w:tc>
          <w:tcPr>
            <w:tcW w:w="393" w:type="dxa"/>
            <w:vMerge/>
            <w:vAlign w:val="center"/>
          </w:tcPr>
          <w:p w14:paraId="1EC2957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29ED08A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5715293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6779807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3B41E50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69FC96F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1A39200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1C8EAE9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28CDC9D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79C4891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03CCA86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5D6537E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0F1F8E5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48A544A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07477D5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5CA0D8D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(0.05-2.94)</w:t>
            </w:r>
          </w:p>
        </w:tc>
        <w:tc>
          <w:tcPr>
            <w:tcW w:w="1117" w:type="dxa"/>
            <w:vAlign w:val="center"/>
          </w:tcPr>
          <w:p w14:paraId="21AC50B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14</w:t>
            </w:r>
          </w:p>
        </w:tc>
        <w:tc>
          <w:tcPr>
            <w:tcW w:w="1296" w:type="dxa"/>
            <w:vAlign w:val="center"/>
          </w:tcPr>
          <w:p w14:paraId="6AA1E37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0.105-0.394</w:t>
            </w:r>
          </w:p>
        </w:tc>
        <w:tc>
          <w:tcPr>
            <w:tcW w:w="1210" w:type="dxa"/>
            <w:vMerge/>
            <w:vAlign w:val="center"/>
          </w:tcPr>
          <w:p w14:paraId="5FA0E5C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0CCA2AD5" w14:textId="77777777" w:rsidTr="00D4178A">
        <w:trPr>
          <w:trHeight w:hRule="exact" w:val="397"/>
          <w:jc w:val="center"/>
        </w:trPr>
        <w:tc>
          <w:tcPr>
            <w:tcW w:w="393" w:type="dxa"/>
            <w:vMerge/>
            <w:vAlign w:val="center"/>
          </w:tcPr>
          <w:p w14:paraId="39F8393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02B7C0D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5E6D7AA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2907394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152C4244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DF6E16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6331F6D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0ED6BE4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5F4EFB3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7408611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0082AA9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2FD66175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4E6584B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27A25E0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1AFF05F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氨氮(0.14)</w:t>
            </w:r>
          </w:p>
        </w:tc>
        <w:tc>
          <w:tcPr>
            <w:tcW w:w="1117" w:type="dxa"/>
            <w:vAlign w:val="center"/>
          </w:tcPr>
          <w:p w14:paraId="4494CE7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1BC2719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0.57</w:t>
            </w:r>
          </w:p>
        </w:tc>
        <w:tc>
          <w:tcPr>
            <w:tcW w:w="1210" w:type="dxa"/>
            <w:vMerge w:val="restart"/>
            <w:vAlign w:val="center"/>
          </w:tcPr>
          <w:p w14:paraId="0D8D9CE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下雨，面源污染</w:t>
            </w:r>
          </w:p>
        </w:tc>
      </w:tr>
      <w:tr w:rsidR="001C480B" w:rsidRPr="001C480B" w14:paraId="5D2F9087" w14:textId="77777777" w:rsidTr="00D4178A">
        <w:trPr>
          <w:trHeight w:val="562"/>
          <w:jc w:val="center"/>
        </w:trPr>
        <w:tc>
          <w:tcPr>
            <w:tcW w:w="393" w:type="dxa"/>
            <w:vMerge/>
            <w:vAlign w:val="center"/>
          </w:tcPr>
          <w:p w14:paraId="42D9F51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3E9C205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690764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6F174E9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6C30241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DE68491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F78774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2B84DF5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237A0DAA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1C6AF78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4EA75F9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060B2AB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7572F99C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56DEBFE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3A758A1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高锰酸盐指数(2)</w:t>
            </w:r>
          </w:p>
        </w:tc>
        <w:tc>
          <w:tcPr>
            <w:tcW w:w="1117" w:type="dxa"/>
            <w:vAlign w:val="center"/>
          </w:tcPr>
          <w:p w14:paraId="4A3F678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7D73715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12</w:t>
            </w:r>
          </w:p>
        </w:tc>
        <w:tc>
          <w:tcPr>
            <w:tcW w:w="1210" w:type="dxa"/>
            <w:vMerge/>
            <w:vAlign w:val="center"/>
          </w:tcPr>
          <w:p w14:paraId="50D02BD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1C480B" w:rsidRPr="001C480B" w14:paraId="27C90B29" w14:textId="77777777" w:rsidTr="00D4178A">
        <w:trPr>
          <w:trHeight w:hRule="exact" w:val="397"/>
          <w:jc w:val="center"/>
        </w:trPr>
        <w:tc>
          <w:tcPr>
            <w:tcW w:w="393" w:type="dxa"/>
            <w:vAlign w:val="center"/>
          </w:tcPr>
          <w:p w14:paraId="04C883A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16</w:t>
            </w:r>
          </w:p>
        </w:tc>
        <w:tc>
          <w:tcPr>
            <w:tcW w:w="530" w:type="dxa"/>
            <w:vMerge/>
            <w:vAlign w:val="center"/>
          </w:tcPr>
          <w:p w14:paraId="1B706E9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Align w:val="center"/>
          </w:tcPr>
          <w:p w14:paraId="43509D6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省控</w:t>
            </w:r>
          </w:p>
        </w:tc>
        <w:tc>
          <w:tcPr>
            <w:tcW w:w="650" w:type="dxa"/>
            <w:vAlign w:val="center"/>
          </w:tcPr>
          <w:p w14:paraId="06B2875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九</w:t>
            </w:r>
            <w:proofErr w:type="gramStart"/>
            <w:r w:rsidRPr="001C480B">
              <w:rPr>
                <w:rFonts w:ascii="仿宋_GB2312" w:eastAsia="仿宋_GB2312" w:hAnsi="宋体" w:cs="宋体" w:hint="eastAsia"/>
                <w:kern w:val="0"/>
              </w:rPr>
              <w:t>畹</w:t>
            </w:r>
            <w:proofErr w:type="gramEnd"/>
            <w:r w:rsidRPr="001C480B">
              <w:rPr>
                <w:rFonts w:ascii="仿宋_GB2312" w:eastAsia="仿宋_GB2312" w:hAnsi="宋体" w:cs="宋体" w:hint="eastAsia"/>
                <w:kern w:val="0"/>
              </w:rPr>
              <w:t>溪</w:t>
            </w:r>
          </w:p>
        </w:tc>
        <w:tc>
          <w:tcPr>
            <w:tcW w:w="1053" w:type="dxa"/>
            <w:vAlign w:val="center"/>
          </w:tcPr>
          <w:p w14:paraId="09FF5DD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九</w:t>
            </w:r>
            <w:proofErr w:type="gramStart"/>
            <w:r w:rsidRPr="001C480B">
              <w:rPr>
                <w:rFonts w:ascii="仿宋_GB2312" w:eastAsia="仿宋_GB2312" w:hAnsi="宋体" w:cs="宋体"/>
                <w:kern w:val="0"/>
              </w:rPr>
              <w:t>畹</w:t>
            </w:r>
            <w:proofErr w:type="gramEnd"/>
            <w:r w:rsidRPr="001C480B">
              <w:rPr>
                <w:rFonts w:ascii="仿宋_GB2312" w:eastAsia="仿宋_GB2312" w:hAnsi="宋体" w:cs="宋体"/>
                <w:kern w:val="0"/>
              </w:rPr>
              <w:t>溪</w:t>
            </w:r>
          </w:p>
        </w:tc>
        <w:tc>
          <w:tcPr>
            <w:tcW w:w="659" w:type="dxa"/>
            <w:vAlign w:val="center"/>
          </w:tcPr>
          <w:p w14:paraId="24C0BCC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659" w:type="dxa"/>
            <w:vAlign w:val="center"/>
          </w:tcPr>
          <w:p w14:paraId="111701CD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5" w:type="dxa"/>
            <w:vAlign w:val="center"/>
          </w:tcPr>
          <w:p w14:paraId="3AACD157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12E7D578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62F50E6B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6E37170E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527C5B6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07CBB79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2D4E0926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25C1B79F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13AE06D0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164807F2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64659319" w14:textId="77777777" w:rsidR="001C480B" w:rsidRPr="001C480B" w:rsidRDefault="001C480B" w:rsidP="00D4178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1C480B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</w:tr>
    </w:tbl>
    <w:p w14:paraId="7D766A22" w14:textId="66D94334" w:rsidR="002C1011" w:rsidRPr="001C480B" w:rsidRDefault="001C480B" w:rsidP="003973C0">
      <w:pPr>
        <w:rPr>
          <w:rFonts w:ascii="仿宋_GB2312" w:eastAsia="仿宋_GB2312" w:cs="仿宋_GB2312" w:hint="eastAsia"/>
        </w:rPr>
      </w:pPr>
      <w:r w:rsidRPr="001C480B">
        <w:rPr>
          <w:rFonts w:ascii="仿宋_GB2312" w:eastAsia="仿宋_GB2312" w:cs="仿宋_GB2312" w:hint="eastAsia"/>
        </w:rPr>
        <w:t>备注：1</w:t>
      </w:r>
      <w:r w:rsidRPr="001C480B">
        <w:rPr>
          <w:rFonts w:ascii="仿宋_GB2312" w:eastAsia="仿宋_GB2312" w:cs="仿宋_GB2312"/>
        </w:rPr>
        <w:t>.数据源于省网水质自动监测数据，评价结果仅供参考</w:t>
      </w:r>
      <w:r w:rsidRPr="001C480B">
        <w:rPr>
          <w:rFonts w:ascii="仿宋_GB2312" w:eastAsia="仿宋_GB2312" w:cs="仿宋_GB2312" w:hint="eastAsia"/>
        </w:rPr>
        <w:t>，</w:t>
      </w:r>
      <w:r w:rsidRPr="001C480B">
        <w:rPr>
          <w:rFonts w:ascii="仿宋_GB2312" w:eastAsia="仿宋_GB2312" w:cs="仿宋_GB2312"/>
        </w:rPr>
        <w:t>实际评价结果以国家网水质</w:t>
      </w:r>
      <w:r w:rsidRPr="001C480B">
        <w:rPr>
          <w:rFonts w:ascii="仿宋_GB2312" w:eastAsia="仿宋_GB2312" w:cs="仿宋_GB2312" w:hint="eastAsia"/>
        </w:rPr>
        <w:t>平台公布</w:t>
      </w:r>
      <w:r w:rsidRPr="001C480B">
        <w:rPr>
          <w:rFonts w:ascii="仿宋_GB2312" w:eastAsia="仿宋_GB2312" w:cs="仿宋_GB2312"/>
        </w:rPr>
        <w:t>为准。</w:t>
      </w:r>
      <w:bookmarkEnd w:id="4"/>
      <w:bookmarkEnd w:id="5"/>
    </w:p>
    <w:sectPr w:rsidR="002C1011" w:rsidRPr="001C480B" w:rsidSect="00FA03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7F37" w14:textId="77777777" w:rsidR="00924006" w:rsidRDefault="00924006">
      <w:r>
        <w:separator/>
      </w:r>
    </w:p>
  </w:endnote>
  <w:endnote w:type="continuationSeparator" w:id="0">
    <w:p w14:paraId="6C61F251" w14:textId="77777777" w:rsidR="00924006" w:rsidRDefault="0092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9DCF" w14:textId="77777777" w:rsidR="002C1011" w:rsidRDefault="00000000">
    <w:pPr>
      <w:pStyle w:val="a9"/>
      <w:jc w:val="center"/>
      <w:rPr>
        <w:rFonts w:ascii="Times New Roman" w:hAnsi="Times New Roman"/>
        <w:sz w:val="21"/>
      </w:rPr>
    </w:pPr>
    <w:r>
      <w:rPr>
        <w:rFonts w:ascii="Times New Roman" w:hAnsi="Times New Roman"/>
        <w:sz w:val="21"/>
      </w:rPr>
      <w:fldChar w:fldCharType="begin"/>
    </w:r>
    <w:r>
      <w:rPr>
        <w:rFonts w:ascii="Times New Roman" w:hAnsi="Times New Roman"/>
        <w:sz w:val="21"/>
      </w:rPr>
      <w:instrText>PAGE   \* MERGEFORMAT</w:instrText>
    </w:r>
    <w:r>
      <w:rPr>
        <w:rFonts w:ascii="Times New Roman" w:hAnsi="Times New Roman"/>
        <w:sz w:val="21"/>
      </w:rPr>
      <w:fldChar w:fldCharType="separate"/>
    </w:r>
    <w:r>
      <w:rPr>
        <w:rFonts w:ascii="Times New Roman" w:hAnsi="Times New Roman"/>
        <w:sz w:val="21"/>
        <w:lang w:val="zh-CN"/>
      </w:rPr>
      <w:t>1</w:t>
    </w:r>
    <w:r>
      <w:rPr>
        <w:rFonts w:ascii="Times New Roman" w:hAnsi="Times New Roman"/>
        <w:sz w:val="21"/>
      </w:rPr>
      <w:fldChar w:fldCharType="end"/>
    </w:r>
  </w:p>
  <w:p w14:paraId="6EC6D933" w14:textId="77777777" w:rsidR="002C1011" w:rsidRDefault="002C1011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3860" w14:textId="77777777" w:rsidR="002C1011" w:rsidRDefault="00000000">
    <w:pPr>
      <w:pStyle w:val="a9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16</w:t>
    </w:r>
    <w:r>
      <w:rPr>
        <w:rFonts w:ascii="Times New Roman" w:hAnsi="Times New Roman" w:cs="Times New Roman"/>
        <w:sz w:val="21"/>
        <w:szCs w:val="21"/>
      </w:rPr>
      <w:fldChar w:fldCharType="end"/>
    </w:r>
  </w:p>
  <w:p w14:paraId="108F8BA7" w14:textId="77777777" w:rsidR="002C1011" w:rsidRDefault="002C1011">
    <w:pPr>
      <w:pStyle w:val="a9"/>
      <w:rPr>
        <w:rFonts w:cs="Times New Roman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5480" w14:textId="77777777" w:rsidR="00924006" w:rsidRDefault="00924006">
      <w:r>
        <w:separator/>
      </w:r>
    </w:p>
  </w:footnote>
  <w:footnote w:type="continuationSeparator" w:id="0">
    <w:p w14:paraId="2F1CC6F8" w14:textId="77777777" w:rsidR="00924006" w:rsidRDefault="00924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1D45"/>
    <w:multiLevelType w:val="hybridMultilevel"/>
    <w:tmpl w:val="5A5C0686"/>
    <w:lvl w:ilvl="0" w:tplc="91AE3C6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369F25EA"/>
    <w:multiLevelType w:val="multilevel"/>
    <w:tmpl w:val="369F25E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3880D47"/>
    <w:multiLevelType w:val="hybridMultilevel"/>
    <w:tmpl w:val="C0644B8A"/>
    <w:lvl w:ilvl="0" w:tplc="37F077C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 w15:restartNumberingAfterBreak="0">
    <w:nsid w:val="47571148"/>
    <w:multiLevelType w:val="hybridMultilevel"/>
    <w:tmpl w:val="D4C645AC"/>
    <w:lvl w:ilvl="0" w:tplc="CBE2522C">
      <w:start w:val="1"/>
      <w:numFmt w:val="decimal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 w16cid:durableId="1553611934">
    <w:abstractNumId w:val="1"/>
  </w:num>
  <w:num w:numId="2" w16cid:durableId="2052028814">
    <w:abstractNumId w:val="0"/>
  </w:num>
  <w:num w:numId="3" w16cid:durableId="359359866">
    <w:abstractNumId w:val="3"/>
  </w:num>
  <w:num w:numId="4" w16cid:durableId="860750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636"/>
    <w:rsid w:val="0000012E"/>
    <w:rsid w:val="000012CD"/>
    <w:rsid w:val="000022F1"/>
    <w:rsid w:val="000023CA"/>
    <w:rsid w:val="00002600"/>
    <w:rsid w:val="00002F56"/>
    <w:rsid w:val="00003E78"/>
    <w:rsid w:val="000051BF"/>
    <w:rsid w:val="00005819"/>
    <w:rsid w:val="000076B3"/>
    <w:rsid w:val="00010738"/>
    <w:rsid w:val="00011F89"/>
    <w:rsid w:val="000131F3"/>
    <w:rsid w:val="00014FCF"/>
    <w:rsid w:val="000162CC"/>
    <w:rsid w:val="0001716E"/>
    <w:rsid w:val="00020102"/>
    <w:rsid w:val="00020B7A"/>
    <w:rsid w:val="000211CB"/>
    <w:rsid w:val="00024AF7"/>
    <w:rsid w:val="00024E50"/>
    <w:rsid w:val="0002612B"/>
    <w:rsid w:val="00026AB0"/>
    <w:rsid w:val="0002747F"/>
    <w:rsid w:val="00027565"/>
    <w:rsid w:val="000300DD"/>
    <w:rsid w:val="00031541"/>
    <w:rsid w:val="0003353E"/>
    <w:rsid w:val="00033B65"/>
    <w:rsid w:val="0003412C"/>
    <w:rsid w:val="00034C2C"/>
    <w:rsid w:val="00035181"/>
    <w:rsid w:val="0003593B"/>
    <w:rsid w:val="00035A48"/>
    <w:rsid w:val="00036199"/>
    <w:rsid w:val="000362C0"/>
    <w:rsid w:val="0003704F"/>
    <w:rsid w:val="000379AD"/>
    <w:rsid w:val="00037C64"/>
    <w:rsid w:val="00040984"/>
    <w:rsid w:val="00043595"/>
    <w:rsid w:val="00043CCC"/>
    <w:rsid w:val="00044EC5"/>
    <w:rsid w:val="000466FB"/>
    <w:rsid w:val="0004724F"/>
    <w:rsid w:val="000517BF"/>
    <w:rsid w:val="0005433E"/>
    <w:rsid w:val="00054C98"/>
    <w:rsid w:val="00055365"/>
    <w:rsid w:val="000556C4"/>
    <w:rsid w:val="00057D0B"/>
    <w:rsid w:val="00057EC4"/>
    <w:rsid w:val="00060087"/>
    <w:rsid w:val="000601B7"/>
    <w:rsid w:val="000601EF"/>
    <w:rsid w:val="00061113"/>
    <w:rsid w:val="00062714"/>
    <w:rsid w:val="0006337A"/>
    <w:rsid w:val="00063AD4"/>
    <w:rsid w:val="00064402"/>
    <w:rsid w:val="00065C4F"/>
    <w:rsid w:val="000668B3"/>
    <w:rsid w:val="00066906"/>
    <w:rsid w:val="0006692D"/>
    <w:rsid w:val="00067054"/>
    <w:rsid w:val="00071753"/>
    <w:rsid w:val="00071997"/>
    <w:rsid w:val="000731E1"/>
    <w:rsid w:val="0007528A"/>
    <w:rsid w:val="000769AF"/>
    <w:rsid w:val="00076C1E"/>
    <w:rsid w:val="0008296B"/>
    <w:rsid w:val="00082F3B"/>
    <w:rsid w:val="00083F17"/>
    <w:rsid w:val="00085646"/>
    <w:rsid w:val="00085CD9"/>
    <w:rsid w:val="00085D04"/>
    <w:rsid w:val="000869A2"/>
    <w:rsid w:val="000874BE"/>
    <w:rsid w:val="00090C9A"/>
    <w:rsid w:val="00091738"/>
    <w:rsid w:val="000917C0"/>
    <w:rsid w:val="00091A77"/>
    <w:rsid w:val="00092DEC"/>
    <w:rsid w:val="00093D29"/>
    <w:rsid w:val="00095E99"/>
    <w:rsid w:val="000A1BFD"/>
    <w:rsid w:val="000A22D2"/>
    <w:rsid w:val="000A263B"/>
    <w:rsid w:val="000A383F"/>
    <w:rsid w:val="000A42ED"/>
    <w:rsid w:val="000A4398"/>
    <w:rsid w:val="000A4CBA"/>
    <w:rsid w:val="000A5316"/>
    <w:rsid w:val="000A5594"/>
    <w:rsid w:val="000A6E4E"/>
    <w:rsid w:val="000A7A79"/>
    <w:rsid w:val="000B0B52"/>
    <w:rsid w:val="000B0DBA"/>
    <w:rsid w:val="000B149A"/>
    <w:rsid w:val="000B50A6"/>
    <w:rsid w:val="000B53CE"/>
    <w:rsid w:val="000B6AC8"/>
    <w:rsid w:val="000B6F23"/>
    <w:rsid w:val="000C31B9"/>
    <w:rsid w:val="000C3674"/>
    <w:rsid w:val="000C3FEB"/>
    <w:rsid w:val="000C452D"/>
    <w:rsid w:val="000C4CFE"/>
    <w:rsid w:val="000C5FC9"/>
    <w:rsid w:val="000C6A0E"/>
    <w:rsid w:val="000D2858"/>
    <w:rsid w:val="000D2BC4"/>
    <w:rsid w:val="000D47BF"/>
    <w:rsid w:val="000D5693"/>
    <w:rsid w:val="000D56C5"/>
    <w:rsid w:val="000D5E49"/>
    <w:rsid w:val="000D5E74"/>
    <w:rsid w:val="000D689C"/>
    <w:rsid w:val="000D70FF"/>
    <w:rsid w:val="000D73D5"/>
    <w:rsid w:val="000D76B9"/>
    <w:rsid w:val="000E0095"/>
    <w:rsid w:val="000E0390"/>
    <w:rsid w:val="000E0525"/>
    <w:rsid w:val="000E0B8E"/>
    <w:rsid w:val="000E1241"/>
    <w:rsid w:val="000E2372"/>
    <w:rsid w:val="000E2512"/>
    <w:rsid w:val="000E28A6"/>
    <w:rsid w:val="000E7AEE"/>
    <w:rsid w:val="000E7E69"/>
    <w:rsid w:val="000F0B38"/>
    <w:rsid w:val="000F0FB4"/>
    <w:rsid w:val="000F1A1A"/>
    <w:rsid w:val="000F1BCC"/>
    <w:rsid w:val="000F211D"/>
    <w:rsid w:val="000F239B"/>
    <w:rsid w:val="000F2E4D"/>
    <w:rsid w:val="000F5B5A"/>
    <w:rsid w:val="000F62C1"/>
    <w:rsid w:val="000F6D27"/>
    <w:rsid w:val="000F6F8E"/>
    <w:rsid w:val="000F7561"/>
    <w:rsid w:val="000F7C78"/>
    <w:rsid w:val="00100D45"/>
    <w:rsid w:val="00103055"/>
    <w:rsid w:val="0010370D"/>
    <w:rsid w:val="00104125"/>
    <w:rsid w:val="001047D4"/>
    <w:rsid w:val="001051B2"/>
    <w:rsid w:val="001065B9"/>
    <w:rsid w:val="00107428"/>
    <w:rsid w:val="00107C04"/>
    <w:rsid w:val="00110802"/>
    <w:rsid w:val="00113BF9"/>
    <w:rsid w:val="00114C68"/>
    <w:rsid w:val="00114ED7"/>
    <w:rsid w:val="0011684D"/>
    <w:rsid w:val="0011759D"/>
    <w:rsid w:val="00117D55"/>
    <w:rsid w:val="001201A0"/>
    <w:rsid w:val="00122456"/>
    <w:rsid w:val="00123EB6"/>
    <w:rsid w:val="0012497A"/>
    <w:rsid w:val="00124B42"/>
    <w:rsid w:val="0012671A"/>
    <w:rsid w:val="0013009E"/>
    <w:rsid w:val="001308FA"/>
    <w:rsid w:val="00130966"/>
    <w:rsid w:val="00131D2D"/>
    <w:rsid w:val="00135B5C"/>
    <w:rsid w:val="00137BF5"/>
    <w:rsid w:val="00137D4D"/>
    <w:rsid w:val="00140213"/>
    <w:rsid w:val="00142378"/>
    <w:rsid w:val="00142FD7"/>
    <w:rsid w:val="0014396A"/>
    <w:rsid w:val="00143B3F"/>
    <w:rsid w:val="00143ECE"/>
    <w:rsid w:val="00144B94"/>
    <w:rsid w:val="0014565A"/>
    <w:rsid w:val="00146D73"/>
    <w:rsid w:val="0014721A"/>
    <w:rsid w:val="0015050D"/>
    <w:rsid w:val="00150730"/>
    <w:rsid w:val="00150A6D"/>
    <w:rsid w:val="00150D06"/>
    <w:rsid w:val="00153292"/>
    <w:rsid w:val="00153DEF"/>
    <w:rsid w:val="001542D2"/>
    <w:rsid w:val="00156D93"/>
    <w:rsid w:val="001579CE"/>
    <w:rsid w:val="00160178"/>
    <w:rsid w:val="00162796"/>
    <w:rsid w:val="00163B78"/>
    <w:rsid w:val="00166430"/>
    <w:rsid w:val="00167ACB"/>
    <w:rsid w:val="00167B1D"/>
    <w:rsid w:val="00170520"/>
    <w:rsid w:val="00170A6C"/>
    <w:rsid w:val="001733F7"/>
    <w:rsid w:val="00173A02"/>
    <w:rsid w:val="00173CD3"/>
    <w:rsid w:val="001756B1"/>
    <w:rsid w:val="00175D03"/>
    <w:rsid w:val="00175F2F"/>
    <w:rsid w:val="00176802"/>
    <w:rsid w:val="001773A8"/>
    <w:rsid w:val="0018031F"/>
    <w:rsid w:val="001806CD"/>
    <w:rsid w:val="00180927"/>
    <w:rsid w:val="0018100C"/>
    <w:rsid w:val="0018250F"/>
    <w:rsid w:val="001827B3"/>
    <w:rsid w:val="00184C6D"/>
    <w:rsid w:val="001867B1"/>
    <w:rsid w:val="001945F0"/>
    <w:rsid w:val="00194E27"/>
    <w:rsid w:val="0019658B"/>
    <w:rsid w:val="001965A0"/>
    <w:rsid w:val="00197747"/>
    <w:rsid w:val="001A1943"/>
    <w:rsid w:val="001A44B1"/>
    <w:rsid w:val="001A4E58"/>
    <w:rsid w:val="001A5B2F"/>
    <w:rsid w:val="001A5C5A"/>
    <w:rsid w:val="001A69D4"/>
    <w:rsid w:val="001A7D38"/>
    <w:rsid w:val="001B0296"/>
    <w:rsid w:val="001B2395"/>
    <w:rsid w:val="001B2C3C"/>
    <w:rsid w:val="001B3DEA"/>
    <w:rsid w:val="001B3ECA"/>
    <w:rsid w:val="001B5B41"/>
    <w:rsid w:val="001B5B4D"/>
    <w:rsid w:val="001B5C31"/>
    <w:rsid w:val="001B5E11"/>
    <w:rsid w:val="001B6CE1"/>
    <w:rsid w:val="001B776E"/>
    <w:rsid w:val="001C00AE"/>
    <w:rsid w:val="001C0675"/>
    <w:rsid w:val="001C0FA2"/>
    <w:rsid w:val="001C13EA"/>
    <w:rsid w:val="001C220D"/>
    <w:rsid w:val="001C244E"/>
    <w:rsid w:val="001C3C46"/>
    <w:rsid w:val="001C3EAC"/>
    <w:rsid w:val="001C480B"/>
    <w:rsid w:val="001C60B4"/>
    <w:rsid w:val="001C60CE"/>
    <w:rsid w:val="001C6F4E"/>
    <w:rsid w:val="001C71FC"/>
    <w:rsid w:val="001C76F8"/>
    <w:rsid w:val="001D0DCF"/>
    <w:rsid w:val="001D100F"/>
    <w:rsid w:val="001D1587"/>
    <w:rsid w:val="001D197F"/>
    <w:rsid w:val="001D29E0"/>
    <w:rsid w:val="001D2AFC"/>
    <w:rsid w:val="001D4B03"/>
    <w:rsid w:val="001D4BAB"/>
    <w:rsid w:val="001D4CE4"/>
    <w:rsid w:val="001D5A97"/>
    <w:rsid w:val="001E04A9"/>
    <w:rsid w:val="001E09EC"/>
    <w:rsid w:val="001E2B20"/>
    <w:rsid w:val="001E3C98"/>
    <w:rsid w:val="001E50D5"/>
    <w:rsid w:val="001E5F45"/>
    <w:rsid w:val="001E62E4"/>
    <w:rsid w:val="001E63CE"/>
    <w:rsid w:val="001E6E60"/>
    <w:rsid w:val="001E741D"/>
    <w:rsid w:val="001F0335"/>
    <w:rsid w:val="001F2D76"/>
    <w:rsid w:val="001F2DE3"/>
    <w:rsid w:val="001F2E09"/>
    <w:rsid w:val="001F6AFB"/>
    <w:rsid w:val="002001DA"/>
    <w:rsid w:val="00200312"/>
    <w:rsid w:val="0020221F"/>
    <w:rsid w:val="00202DC5"/>
    <w:rsid w:val="00202F19"/>
    <w:rsid w:val="00203322"/>
    <w:rsid w:val="00203943"/>
    <w:rsid w:val="00205D47"/>
    <w:rsid w:val="00207569"/>
    <w:rsid w:val="002075D7"/>
    <w:rsid w:val="00210AFD"/>
    <w:rsid w:val="0021260D"/>
    <w:rsid w:val="002148D1"/>
    <w:rsid w:val="002155F2"/>
    <w:rsid w:val="00215A4C"/>
    <w:rsid w:val="00216E0E"/>
    <w:rsid w:val="00216F40"/>
    <w:rsid w:val="00217121"/>
    <w:rsid w:val="00217702"/>
    <w:rsid w:val="002204A2"/>
    <w:rsid w:val="00220C8B"/>
    <w:rsid w:val="00221244"/>
    <w:rsid w:val="002217D1"/>
    <w:rsid w:val="00221804"/>
    <w:rsid w:val="00222BD9"/>
    <w:rsid w:val="00223E53"/>
    <w:rsid w:val="00224AD5"/>
    <w:rsid w:val="0022772F"/>
    <w:rsid w:val="00230F69"/>
    <w:rsid w:val="0023178E"/>
    <w:rsid w:val="00232484"/>
    <w:rsid w:val="00232BE6"/>
    <w:rsid w:val="00232CE2"/>
    <w:rsid w:val="00232FFF"/>
    <w:rsid w:val="002330CE"/>
    <w:rsid w:val="00233D8C"/>
    <w:rsid w:val="00234C5B"/>
    <w:rsid w:val="00234C82"/>
    <w:rsid w:val="00235DA3"/>
    <w:rsid w:val="00236F52"/>
    <w:rsid w:val="002370DC"/>
    <w:rsid w:val="002403D6"/>
    <w:rsid w:val="00241F77"/>
    <w:rsid w:val="002425B8"/>
    <w:rsid w:val="00244DC0"/>
    <w:rsid w:val="00244ED5"/>
    <w:rsid w:val="0024763C"/>
    <w:rsid w:val="00250418"/>
    <w:rsid w:val="00250640"/>
    <w:rsid w:val="002507F8"/>
    <w:rsid w:val="00251CAB"/>
    <w:rsid w:val="002526E5"/>
    <w:rsid w:val="00252850"/>
    <w:rsid w:val="002528DA"/>
    <w:rsid w:val="0025348B"/>
    <w:rsid w:val="0025376F"/>
    <w:rsid w:val="00255061"/>
    <w:rsid w:val="00255D27"/>
    <w:rsid w:val="00256505"/>
    <w:rsid w:val="002575DB"/>
    <w:rsid w:val="002647A6"/>
    <w:rsid w:val="00265198"/>
    <w:rsid w:val="00265260"/>
    <w:rsid w:val="00265412"/>
    <w:rsid w:val="00266279"/>
    <w:rsid w:val="00267E0C"/>
    <w:rsid w:val="00267F37"/>
    <w:rsid w:val="0027130B"/>
    <w:rsid w:val="00271D62"/>
    <w:rsid w:val="002742D3"/>
    <w:rsid w:val="00274547"/>
    <w:rsid w:val="00274D9E"/>
    <w:rsid w:val="00274EA1"/>
    <w:rsid w:val="00275066"/>
    <w:rsid w:val="0027614B"/>
    <w:rsid w:val="002778B7"/>
    <w:rsid w:val="00277956"/>
    <w:rsid w:val="0028051F"/>
    <w:rsid w:val="0028063F"/>
    <w:rsid w:val="00281F54"/>
    <w:rsid w:val="00282BD1"/>
    <w:rsid w:val="00282CD8"/>
    <w:rsid w:val="00282FA9"/>
    <w:rsid w:val="0028350F"/>
    <w:rsid w:val="0028416A"/>
    <w:rsid w:val="00284A9C"/>
    <w:rsid w:val="002853F0"/>
    <w:rsid w:val="00285865"/>
    <w:rsid w:val="0029002C"/>
    <w:rsid w:val="0029152F"/>
    <w:rsid w:val="002922FF"/>
    <w:rsid w:val="002930DF"/>
    <w:rsid w:val="00294CAC"/>
    <w:rsid w:val="00294D5E"/>
    <w:rsid w:val="002951ED"/>
    <w:rsid w:val="00295569"/>
    <w:rsid w:val="002A28AE"/>
    <w:rsid w:val="002A3537"/>
    <w:rsid w:val="002A4E5E"/>
    <w:rsid w:val="002A572D"/>
    <w:rsid w:val="002A581D"/>
    <w:rsid w:val="002A5D48"/>
    <w:rsid w:val="002A6A83"/>
    <w:rsid w:val="002A7CC9"/>
    <w:rsid w:val="002B08D8"/>
    <w:rsid w:val="002B1E84"/>
    <w:rsid w:val="002B20EF"/>
    <w:rsid w:val="002B2112"/>
    <w:rsid w:val="002B2C80"/>
    <w:rsid w:val="002B4061"/>
    <w:rsid w:val="002B4DEF"/>
    <w:rsid w:val="002B529C"/>
    <w:rsid w:val="002B5AAC"/>
    <w:rsid w:val="002B6119"/>
    <w:rsid w:val="002B69F1"/>
    <w:rsid w:val="002B78D4"/>
    <w:rsid w:val="002B79CA"/>
    <w:rsid w:val="002C1011"/>
    <w:rsid w:val="002C1AAB"/>
    <w:rsid w:val="002C201E"/>
    <w:rsid w:val="002C5036"/>
    <w:rsid w:val="002D08BF"/>
    <w:rsid w:val="002D0B52"/>
    <w:rsid w:val="002D2C13"/>
    <w:rsid w:val="002D4BB1"/>
    <w:rsid w:val="002D5077"/>
    <w:rsid w:val="002D59FE"/>
    <w:rsid w:val="002D5FBB"/>
    <w:rsid w:val="002D7ACC"/>
    <w:rsid w:val="002E0D5F"/>
    <w:rsid w:val="002E33F3"/>
    <w:rsid w:val="002E395E"/>
    <w:rsid w:val="002E3FBB"/>
    <w:rsid w:val="002E40C2"/>
    <w:rsid w:val="002E4838"/>
    <w:rsid w:val="002F227E"/>
    <w:rsid w:val="002F262E"/>
    <w:rsid w:val="002F2987"/>
    <w:rsid w:val="002F37F7"/>
    <w:rsid w:val="002F5618"/>
    <w:rsid w:val="002F5F20"/>
    <w:rsid w:val="002F638D"/>
    <w:rsid w:val="002F67A4"/>
    <w:rsid w:val="003001B9"/>
    <w:rsid w:val="003005B5"/>
    <w:rsid w:val="00300BB2"/>
    <w:rsid w:val="00300C04"/>
    <w:rsid w:val="00300CDC"/>
    <w:rsid w:val="003023A6"/>
    <w:rsid w:val="00302669"/>
    <w:rsid w:val="00302DA8"/>
    <w:rsid w:val="00304F6C"/>
    <w:rsid w:val="00305034"/>
    <w:rsid w:val="003052E3"/>
    <w:rsid w:val="0030678E"/>
    <w:rsid w:val="003069DB"/>
    <w:rsid w:val="00307955"/>
    <w:rsid w:val="00311383"/>
    <w:rsid w:val="003142A1"/>
    <w:rsid w:val="003144AA"/>
    <w:rsid w:val="00315AA1"/>
    <w:rsid w:val="00316514"/>
    <w:rsid w:val="00317386"/>
    <w:rsid w:val="0031791B"/>
    <w:rsid w:val="00317920"/>
    <w:rsid w:val="00317BBD"/>
    <w:rsid w:val="00317D25"/>
    <w:rsid w:val="00320DD4"/>
    <w:rsid w:val="00321B2A"/>
    <w:rsid w:val="003221D8"/>
    <w:rsid w:val="003223B0"/>
    <w:rsid w:val="00322CE0"/>
    <w:rsid w:val="00322E34"/>
    <w:rsid w:val="00323241"/>
    <w:rsid w:val="003232D1"/>
    <w:rsid w:val="003241BB"/>
    <w:rsid w:val="00324940"/>
    <w:rsid w:val="003249A4"/>
    <w:rsid w:val="003253F2"/>
    <w:rsid w:val="00327AA5"/>
    <w:rsid w:val="00327FA0"/>
    <w:rsid w:val="00330D15"/>
    <w:rsid w:val="003317A1"/>
    <w:rsid w:val="003317C7"/>
    <w:rsid w:val="00332935"/>
    <w:rsid w:val="00332FB0"/>
    <w:rsid w:val="00333DD6"/>
    <w:rsid w:val="0033452C"/>
    <w:rsid w:val="00334C78"/>
    <w:rsid w:val="00335B8C"/>
    <w:rsid w:val="00337E85"/>
    <w:rsid w:val="003400AA"/>
    <w:rsid w:val="0034147D"/>
    <w:rsid w:val="003424A4"/>
    <w:rsid w:val="003431AA"/>
    <w:rsid w:val="003439E4"/>
    <w:rsid w:val="00343D08"/>
    <w:rsid w:val="00345E14"/>
    <w:rsid w:val="0034603D"/>
    <w:rsid w:val="0035019A"/>
    <w:rsid w:val="00351C99"/>
    <w:rsid w:val="00354D61"/>
    <w:rsid w:val="0035547C"/>
    <w:rsid w:val="0035618D"/>
    <w:rsid w:val="0035648F"/>
    <w:rsid w:val="0035713D"/>
    <w:rsid w:val="00360DB2"/>
    <w:rsid w:val="00362DBC"/>
    <w:rsid w:val="003632E0"/>
    <w:rsid w:val="00363F08"/>
    <w:rsid w:val="00364A81"/>
    <w:rsid w:val="003652DC"/>
    <w:rsid w:val="003656E5"/>
    <w:rsid w:val="00365A5E"/>
    <w:rsid w:val="00365BE3"/>
    <w:rsid w:val="00366865"/>
    <w:rsid w:val="003675E3"/>
    <w:rsid w:val="00370516"/>
    <w:rsid w:val="0037072D"/>
    <w:rsid w:val="003723E1"/>
    <w:rsid w:val="003724CD"/>
    <w:rsid w:val="00372BB6"/>
    <w:rsid w:val="00373253"/>
    <w:rsid w:val="00376EC1"/>
    <w:rsid w:val="00377F56"/>
    <w:rsid w:val="003814C3"/>
    <w:rsid w:val="0038156E"/>
    <w:rsid w:val="00382622"/>
    <w:rsid w:val="00382BD3"/>
    <w:rsid w:val="003831EC"/>
    <w:rsid w:val="003838D5"/>
    <w:rsid w:val="00385893"/>
    <w:rsid w:val="00385D9F"/>
    <w:rsid w:val="00386BF4"/>
    <w:rsid w:val="00390BAB"/>
    <w:rsid w:val="0039122B"/>
    <w:rsid w:val="00392F5F"/>
    <w:rsid w:val="00393F7D"/>
    <w:rsid w:val="0039412C"/>
    <w:rsid w:val="003967EE"/>
    <w:rsid w:val="003973C0"/>
    <w:rsid w:val="003974AB"/>
    <w:rsid w:val="00397644"/>
    <w:rsid w:val="003A2331"/>
    <w:rsid w:val="003A240B"/>
    <w:rsid w:val="003A2B31"/>
    <w:rsid w:val="003A422D"/>
    <w:rsid w:val="003A4EF4"/>
    <w:rsid w:val="003A5410"/>
    <w:rsid w:val="003A5C19"/>
    <w:rsid w:val="003A733F"/>
    <w:rsid w:val="003A7809"/>
    <w:rsid w:val="003B056D"/>
    <w:rsid w:val="003B2430"/>
    <w:rsid w:val="003B24F0"/>
    <w:rsid w:val="003B342F"/>
    <w:rsid w:val="003B34E3"/>
    <w:rsid w:val="003B4A27"/>
    <w:rsid w:val="003B69D2"/>
    <w:rsid w:val="003C0478"/>
    <w:rsid w:val="003C090D"/>
    <w:rsid w:val="003C3380"/>
    <w:rsid w:val="003C3DB7"/>
    <w:rsid w:val="003C42AD"/>
    <w:rsid w:val="003C4C90"/>
    <w:rsid w:val="003C6F2F"/>
    <w:rsid w:val="003C7A1F"/>
    <w:rsid w:val="003D1712"/>
    <w:rsid w:val="003D1754"/>
    <w:rsid w:val="003D248C"/>
    <w:rsid w:val="003D29CB"/>
    <w:rsid w:val="003D3271"/>
    <w:rsid w:val="003D38E7"/>
    <w:rsid w:val="003D3AB2"/>
    <w:rsid w:val="003D44CE"/>
    <w:rsid w:val="003D49C6"/>
    <w:rsid w:val="003D4EC4"/>
    <w:rsid w:val="003D51CD"/>
    <w:rsid w:val="003D52D4"/>
    <w:rsid w:val="003D6399"/>
    <w:rsid w:val="003D769F"/>
    <w:rsid w:val="003D7858"/>
    <w:rsid w:val="003E0B26"/>
    <w:rsid w:val="003E0BB4"/>
    <w:rsid w:val="003E0EDF"/>
    <w:rsid w:val="003E19B9"/>
    <w:rsid w:val="003E21F5"/>
    <w:rsid w:val="003E30C7"/>
    <w:rsid w:val="003E374D"/>
    <w:rsid w:val="003E3B33"/>
    <w:rsid w:val="003E3F97"/>
    <w:rsid w:val="003E5128"/>
    <w:rsid w:val="003E5910"/>
    <w:rsid w:val="003E6009"/>
    <w:rsid w:val="003F21FF"/>
    <w:rsid w:val="003F27FE"/>
    <w:rsid w:val="003F2C6F"/>
    <w:rsid w:val="003F3371"/>
    <w:rsid w:val="003F5207"/>
    <w:rsid w:val="003F5573"/>
    <w:rsid w:val="003F5B6A"/>
    <w:rsid w:val="003F6D74"/>
    <w:rsid w:val="003F726C"/>
    <w:rsid w:val="00400CCC"/>
    <w:rsid w:val="00403006"/>
    <w:rsid w:val="0040623E"/>
    <w:rsid w:val="004076B5"/>
    <w:rsid w:val="00410ED9"/>
    <w:rsid w:val="0041165C"/>
    <w:rsid w:val="004117AE"/>
    <w:rsid w:val="00412BCA"/>
    <w:rsid w:val="004137B5"/>
    <w:rsid w:val="00413C24"/>
    <w:rsid w:val="00415020"/>
    <w:rsid w:val="00415770"/>
    <w:rsid w:val="00416C8B"/>
    <w:rsid w:val="004172A4"/>
    <w:rsid w:val="00417FCB"/>
    <w:rsid w:val="00420BE4"/>
    <w:rsid w:val="00421D29"/>
    <w:rsid w:val="0042272E"/>
    <w:rsid w:val="00422778"/>
    <w:rsid w:val="0042417D"/>
    <w:rsid w:val="0042481C"/>
    <w:rsid w:val="0042522A"/>
    <w:rsid w:val="00425981"/>
    <w:rsid w:val="00425D7F"/>
    <w:rsid w:val="0042664E"/>
    <w:rsid w:val="0042730B"/>
    <w:rsid w:val="00427797"/>
    <w:rsid w:val="00430322"/>
    <w:rsid w:val="004309EE"/>
    <w:rsid w:val="00431D9E"/>
    <w:rsid w:val="00432A05"/>
    <w:rsid w:val="0043313D"/>
    <w:rsid w:val="00433403"/>
    <w:rsid w:val="00433F6E"/>
    <w:rsid w:val="004342B9"/>
    <w:rsid w:val="004344F9"/>
    <w:rsid w:val="00436292"/>
    <w:rsid w:val="00437135"/>
    <w:rsid w:val="004413D2"/>
    <w:rsid w:val="00442133"/>
    <w:rsid w:val="0044310A"/>
    <w:rsid w:val="0044453F"/>
    <w:rsid w:val="004448D9"/>
    <w:rsid w:val="004479E2"/>
    <w:rsid w:val="00447B16"/>
    <w:rsid w:val="00450AA2"/>
    <w:rsid w:val="00451C02"/>
    <w:rsid w:val="00452117"/>
    <w:rsid w:val="00452C33"/>
    <w:rsid w:val="00454883"/>
    <w:rsid w:val="00455773"/>
    <w:rsid w:val="00455F5A"/>
    <w:rsid w:val="00460493"/>
    <w:rsid w:val="0046069B"/>
    <w:rsid w:val="00460921"/>
    <w:rsid w:val="00460DED"/>
    <w:rsid w:val="00460EAA"/>
    <w:rsid w:val="004649A1"/>
    <w:rsid w:val="004650E5"/>
    <w:rsid w:val="004652A1"/>
    <w:rsid w:val="004660D2"/>
    <w:rsid w:val="00467646"/>
    <w:rsid w:val="00470D47"/>
    <w:rsid w:val="00471CCF"/>
    <w:rsid w:val="0047229C"/>
    <w:rsid w:val="004731C7"/>
    <w:rsid w:val="0047346D"/>
    <w:rsid w:val="0047415D"/>
    <w:rsid w:val="00474E9D"/>
    <w:rsid w:val="0047710A"/>
    <w:rsid w:val="00477271"/>
    <w:rsid w:val="0048001A"/>
    <w:rsid w:val="004809DB"/>
    <w:rsid w:val="00482D36"/>
    <w:rsid w:val="004830EA"/>
    <w:rsid w:val="004851BC"/>
    <w:rsid w:val="00485D57"/>
    <w:rsid w:val="00486D70"/>
    <w:rsid w:val="004901E1"/>
    <w:rsid w:val="00491C61"/>
    <w:rsid w:val="00491E72"/>
    <w:rsid w:val="00493955"/>
    <w:rsid w:val="00496A8A"/>
    <w:rsid w:val="00496D81"/>
    <w:rsid w:val="0049761C"/>
    <w:rsid w:val="00497BD2"/>
    <w:rsid w:val="004A319E"/>
    <w:rsid w:val="004A4EB0"/>
    <w:rsid w:val="004A5DB6"/>
    <w:rsid w:val="004A5FA5"/>
    <w:rsid w:val="004A6360"/>
    <w:rsid w:val="004A63EA"/>
    <w:rsid w:val="004A7168"/>
    <w:rsid w:val="004B09D7"/>
    <w:rsid w:val="004B0C4F"/>
    <w:rsid w:val="004B11EA"/>
    <w:rsid w:val="004B27F0"/>
    <w:rsid w:val="004B2BD1"/>
    <w:rsid w:val="004B2C7B"/>
    <w:rsid w:val="004B35FF"/>
    <w:rsid w:val="004B4039"/>
    <w:rsid w:val="004B472B"/>
    <w:rsid w:val="004B6604"/>
    <w:rsid w:val="004B7714"/>
    <w:rsid w:val="004B781B"/>
    <w:rsid w:val="004B7C04"/>
    <w:rsid w:val="004B7C18"/>
    <w:rsid w:val="004C006C"/>
    <w:rsid w:val="004C0390"/>
    <w:rsid w:val="004C17B3"/>
    <w:rsid w:val="004C29BC"/>
    <w:rsid w:val="004C2B3D"/>
    <w:rsid w:val="004C5EE9"/>
    <w:rsid w:val="004D0741"/>
    <w:rsid w:val="004D1513"/>
    <w:rsid w:val="004D1F8B"/>
    <w:rsid w:val="004D3BE4"/>
    <w:rsid w:val="004D3D40"/>
    <w:rsid w:val="004D4FEB"/>
    <w:rsid w:val="004D5982"/>
    <w:rsid w:val="004D630B"/>
    <w:rsid w:val="004D7261"/>
    <w:rsid w:val="004D7953"/>
    <w:rsid w:val="004E0AEB"/>
    <w:rsid w:val="004E18B4"/>
    <w:rsid w:val="004E35AD"/>
    <w:rsid w:val="004E429F"/>
    <w:rsid w:val="004E4463"/>
    <w:rsid w:val="004E4933"/>
    <w:rsid w:val="004E552B"/>
    <w:rsid w:val="004E5928"/>
    <w:rsid w:val="004E5BEA"/>
    <w:rsid w:val="004E726C"/>
    <w:rsid w:val="004F012C"/>
    <w:rsid w:val="004F050E"/>
    <w:rsid w:val="004F0FEC"/>
    <w:rsid w:val="004F1DB1"/>
    <w:rsid w:val="004F307F"/>
    <w:rsid w:val="004F31DA"/>
    <w:rsid w:val="004F6D20"/>
    <w:rsid w:val="00501295"/>
    <w:rsid w:val="0050139F"/>
    <w:rsid w:val="00501536"/>
    <w:rsid w:val="00501DA2"/>
    <w:rsid w:val="00501F4F"/>
    <w:rsid w:val="0050270C"/>
    <w:rsid w:val="0050293B"/>
    <w:rsid w:val="005049CC"/>
    <w:rsid w:val="00505268"/>
    <w:rsid w:val="00505E03"/>
    <w:rsid w:val="00507287"/>
    <w:rsid w:val="005072FA"/>
    <w:rsid w:val="00510F94"/>
    <w:rsid w:val="00511099"/>
    <w:rsid w:val="00511E3F"/>
    <w:rsid w:val="00515E5E"/>
    <w:rsid w:val="00521FA1"/>
    <w:rsid w:val="00523BC6"/>
    <w:rsid w:val="00523E9C"/>
    <w:rsid w:val="005260C0"/>
    <w:rsid w:val="00526BFD"/>
    <w:rsid w:val="00527868"/>
    <w:rsid w:val="005279DF"/>
    <w:rsid w:val="005313C8"/>
    <w:rsid w:val="005320ED"/>
    <w:rsid w:val="0053261F"/>
    <w:rsid w:val="005334F3"/>
    <w:rsid w:val="005337A5"/>
    <w:rsid w:val="00533830"/>
    <w:rsid w:val="005340A6"/>
    <w:rsid w:val="00534DE7"/>
    <w:rsid w:val="005362E0"/>
    <w:rsid w:val="0053683F"/>
    <w:rsid w:val="00542337"/>
    <w:rsid w:val="0054627D"/>
    <w:rsid w:val="005463DA"/>
    <w:rsid w:val="00547BED"/>
    <w:rsid w:val="0055032E"/>
    <w:rsid w:val="00551166"/>
    <w:rsid w:val="00551A07"/>
    <w:rsid w:val="00553540"/>
    <w:rsid w:val="00555677"/>
    <w:rsid w:val="0055619E"/>
    <w:rsid w:val="005574EB"/>
    <w:rsid w:val="005577D9"/>
    <w:rsid w:val="00557E85"/>
    <w:rsid w:val="005604B3"/>
    <w:rsid w:val="00560862"/>
    <w:rsid w:val="00560A0B"/>
    <w:rsid w:val="00560A3A"/>
    <w:rsid w:val="00560B74"/>
    <w:rsid w:val="00560C70"/>
    <w:rsid w:val="005610E8"/>
    <w:rsid w:val="00561386"/>
    <w:rsid w:val="005623E2"/>
    <w:rsid w:val="00564037"/>
    <w:rsid w:val="0056428E"/>
    <w:rsid w:val="005660DE"/>
    <w:rsid w:val="00566A18"/>
    <w:rsid w:val="00572AD0"/>
    <w:rsid w:val="00575BB1"/>
    <w:rsid w:val="00577BD5"/>
    <w:rsid w:val="00577C22"/>
    <w:rsid w:val="005804AC"/>
    <w:rsid w:val="00581A61"/>
    <w:rsid w:val="00583640"/>
    <w:rsid w:val="00585100"/>
    <w:rsid w:val="00586302"/>
    <w:rsid w:val="00586B41"/>
    <w:rsid w:val="00590CE2"/>
    <w:rsid w:val="00591065"/>
    <w:rsid w:val="0059144D"/>
    <w:rsid w:val="00592F5B"/>
    <w:rsid w:val="0059334A"/>
    <w:rsid w:val="0059373F"/>
    <w:rsid w:val="00594072"/>
    <w:rsid w:val="0059505B"/>
    <w:rsid w:val="00595A2B"/>
    <w:rsid w:val="00595CA0"/>
    <w:rsid w:val="005973CC"/>
    <w:rsid w:val="005A0602"/>
    <w:rsid w:val="005A080D"/>
    <w:rsid w:val="005A089F"/>
    <w:rsid w:val="005A128A"/>
    <w:rsid w:val="005A1808"/>
    <w:rsid w:val="005A1916"/>
    <w:rsid w:val="005A2084"/>
    <w:rsid w:val="005A2D4A"/>
    <w:rsid w:val="005A2E8C"/>
    <w:rsid w:val="005A3019"/>
    <w:rsid w:val="005A3970"/>
    <w:rsid w:val="005A6C72"/>
    <w:rsid w:val="005A6EC2"/>
    <w:rsid w:val="005A7BC4"/>
    <w:rsid w:val="005B10DB"/>
    <w:rsid w:val="005B1A4B"/>
    <w:rsid w:val="005B2F38"/>
    <w:rsid w:val="005B7521"/>
    <w:rsid w:val="005C0517"/>
    <w:rsid w:val="005C09F5"/>
    <w:rsid w:val="005C0DC4"/>
    <w:rsid w:val="005C2C98"/>
    <w:rsid w:val="005C33CF"/>
    <w:rsid w:val="005C3997"/>
    <w:rsid w:val="005C3D42"/>
    <w:rsid w:val="005C4039"/>
    <w:rsid w:val="005C5DBA"/>
    <w:rsid w:val="005C6852"/>
    <w:rsid w:val="005C6BDB"/>
    <w:rsid w:val="005C727E"/>
    <w:rsid w:val="005D157D"/>
    <w:rsid w:val="005D19F9"/>
    <w:rsid w:val="005D1C9D"/>
    <w:rsid w:val="005D2337"/>
    <w:rsid w:val="005D3333"/>
    <w:rsid w:val="005D358D"/>
    <w:rsid w:val="005D3631"/>
    <w:rsid w:val="005D383C"/>
    <w:rsid w:val="005D4653"/>
    <w:rsid w:val="005D4AB0"/>
    <w:rsid w:val="005D4BA1"/>
    <w:rsid w:val="005D5BA8"/>
    <w:rsid w:val="005D5E73"/>
    <w:rsid w:val="005D67B5"/>
    <w:rsid w:val="005D6A5C"/>
    <w:rsid w:val="005D6CCD"/>
    <w:rsid w:val="005D7489"/>
    <w:rsid w:val="005E01C6"/>
    <w:rsid w:val="005E0C9E"/>
    <w:rsid w:val="005E18C7"/>
    <w:rsid w:val="005E45BF"/>
    <w:rsid w:val="005E4691"/>
    <w:rsid w:val="005E4D47"/>
    <w:rsid w:val="005E5304"/>
    <w:rsid w:val="005E5C26"/>
    <w:rsid w:val="005E6B81"/>
    <w:rsid w:val="005E78C9"/>
    <w:rsid w:val="005E7A3C"/>
    <w:rsid w:val="005F00C0"/>
    <w:rsid w:val="005F1528"/>
    <w:rsid w:val="005F2E7B"/>
    <w:rsid w:val="005F395B"/>
    <w:rsid w:val="005F3B7E"/>
    <w:rsid w:val="005F49D7"/>
    <w:rsid w:val="005F4E53"/>
    <w:rsid w:val="005F504B"/>
    <w:rsid w:val="005F5274"/>
    <w:rsid w:val="005F57CE"/>
    <w:rsid w:val="005F59CC"/>
    <w:rsid w:val="005F61C0"/>
    <w:rsid w:val="005F65F3"/>
    <w:rsid w:val="005F6F17"/>
    <w:rsid w:val="005F78D2"/>
    <w:rsid w:val="00600A45"/>
    <w:rsid w:val="00600AD1"/>
    <w:rsid w:val="006020D5"/>
    <w:rsid w:val="00602384"/>
    <w:rsid w:val="006027D9"/>
    <w:rsid w:val="00603147"/>
    <w:rsid w:val="00603E9D"/>
    <w:rsid w:val="00604221"/>
    <w:rsid w:val="00604441"/>
    <w:rsid w:val="00604588"/>
    <w:rsid w:val="006055C7"/>
    <w:rsid w:val="00605962"/>
    <w:rsid w:val="0060644E"/>
    <w:rsid w:val="006124EE"/>
    <w:rsid w:val="00612717"/>
    <w:rsid w:val="006150A4"/>
    <w:rsid w:val="00615458"/>
    <w:rsid w:val="00616030"/>
    <w:rsid w:val="00616054"/>
    <w:rsid w:val="00622903"/>
    <w:rsid w:val="006229EA"/>
    <w:rsid w:val="00622B8B"/>
    <w:rsid w:val="00622CEE"/>
    <w:rsid w:val="00627311"/>
    <w:rsid w:val="006275F4"/>
    <w:rsid w:val="006276AC"/>
    <w:rsid w:val="006279B1"/>
    <w:rsid w:val="00633145"/>
    <w:rsid w:val="00633CB0"/>
    <w:rsid w:val="006363CB"/>
    <w:rsid w:val="006369B0"/>
    <w:rsid w:val="0063742B"/>
    <w:rsid w:val="0063763D"/>
    <w:rsid w:val="00637EE9"/>
    <w:rsid w:val="006400D4"/>
    <w:rsid w:val="00641DF0"/>
    <w:rsid w:val="00641F5B"/>
    <w:rsid w:val="00642D80"/>
    <w:rsid w:val="0064699A"/>
    <w:rsid w:val="00646B91"/>
    <w:rsid w:val="00651752"/>
    <w:rsid w:val="00651C09"/>
    <w:rsid w:val="0065247F"/>
    <w:rsid w:val="006532E8"/>
    <w:rsid w:val="00653487"/>
    <w:rsid w:val="00653A90"/>
    <w:rsid w:val="00653BAC"/>
    <w:rsid w:val="00653D8C"/>
    <w:rsid w:val="00654F79"/>
    <w:rsid w:val="006603D2"/>
    <w:rsid w:val="0066066B"/>
    <w:rsid w:val="00660E88"/>
    <w:rsid w:val="006612FB"/>
    <w:rsid w:val="006629EC"/>
    <w:rsid w:val="00662C41"/>
    <w:rsid w:val="00664454"/>
    <w:rsid w:val="00664CD2"/>
    <w:rsid w:val="006654AC"/>
    <w:rsid w:val="00666300"/>
    <w:rsid w:val="00670F0B"/>
    <w:rsid w:val="0067251E"/>
    <w:rsid w:val="0067645C"/>
    <w:rsid w:val="0067651E"/>
    <w:rsid w:val="00677273"/>
    <w:rsid w:val="00677E9B"/>
    <w:rsid w:val="006803CC"/>
    <w:rsid w:val="00680BBC"/>
    <w:rsid w:val="00682AC9"/>
    <w:rsid w:val="006841D0"/>
    <w:rsid w:val="0068736B"/>
    <w:rsid w:val="006873A6"/>
    <w:rsid w:val="00687832"/>
    <w:rsid w:val="00687AFA"/>
    <w:rsid w:val="00690809"/>
    <w:rsid w:val="00690E6F"/>
    <w:rsid w:val="00692130"/>
    <w:rsid w:val="00695337"/>
    <w:rsid w:val="00695A19"/>
    <w:rsid w:val="00695D28"/>
    <w:rsid w:val="006961E2"/>
    <w:rsid w:val="00696DBB"/>
    <w:rsid w:val="00697F7D"/>
    <w:rsid w:val="006A03A8"/>
    <w:rsid w:val="006A05F4"/>
    <w:rsid w:val="006A09BB"/>
    <w:rsid w:val="006A0E44"/>
    <w:rsid w:val="006A12A0"/>
    <w:rsid w:val="006A1532"/>
    <w:rsid w:val="006A196F"/>
    <w:rsid w:val="006A1D4C"/>
    <w:rsid w:val="006A35C9"/>
    <w:rsid w:val="006A4967"/>
    <w:rsid w:val="006A5614"/>
    <w:rsid w:val="006A6179"/>
    <w:rsid w:val="006A6FD1"/>
    <w:rsid w:val="006A7253"/>
    <w:rsid w:val="006A76D0"/>
    <w:rsid w:val="006B06A4"/>
    <w:rsid w:val="006B0A6B"/>
    <w:rsid w:val="006B2705"/>
    <w:rsid w:val="006B58B2"/>
    <w:rsid w:val="006B7CAC"/>
    <w:rsid w:val="006C08DB"/>
    <w:rsid w:val="006C1069"/>
    <w:rsid w:val="006C543F"/>
    <w:rsid w:val="006C56FA"/>
    <w:rsid w:val="006C658F"/>
    <w:rsid w:val="006C77B2"/>
    <w:rsid w:val="006C7BDB"/>
    <w:rsid w:val="006C7E5C"/>
    <w:rsid w:val="006D0AB9"/>
    <w:rsid w:val="006D0ABF"/>
    <w:rsid w:val="006D1E8F"/>
    <w:rsid w:val="006D38D2"/>
    <w:rsid w:val="006D3DFA"/>
    <w:rsid w:val="006D4357"/>
    <w:rsid w:val="006D4C78"/>
    <w:rsid w:val="006D5B6A"/>
    <w:rsid w:val="006D60FF"/>
    <w:rsid w:val="006D6782"/>
    <w:rsid w:val="006D6EDE"/>
    <w:rsid w:val="006E0181"/>
    <w:rsid w:val="006E0309"/>
    <w:rsid w:val="006E0DB4"/>
    <w:rsid w:val="006E13E6"/>
    <w:rsid w:val="006E16B4"/>
    <w:rsid w:val="006E1E9D"/>
    <w:rsid w:val="006E3160"/>
    <w:rsid w:val="006E3AED"/>
    <w:rsid w:val="006E667C"/>
    <w:rsid w:val="006E7ACD"/>
    <w:rsid w:val="006F0B2F"/>
    <w:rsid w:val="006F1226"/>
    <w:rsid w:val="006F13AE"/>
    <w:rsid w:val="006F1564"/>
    <w:rsid w:val="006F1CFC"/>
    <w:rsid w:val="006F2083"/>
    <w:rsid w:val="006F2B85"/>
    <w:rsid w:val="006F4926"/>
    <w:rsid w:val="006F4ABE"/>
    <w:rsid w:val="006F5100"/>
    <w:rsid w:val="006F7715"/>
    <w:rsid w:val="00700636"/>
    <w:rsid w:val="00701402"/>
    <w:rsid w:val="00702433"/>
    <w:rsid w:val="0070295F"/>
    <w:rsid w:val="00704783"/>
    <w:rsid w:val="0070660F"/>
    <w:rsid w:val="0070672D"/>
    <w:rsid w:val="00707130"/>
    <w:rsid w:val="00707E64"/>
    <w:rsid w:val="00710D97"/>
    <w:rsid w:val="00711B19"/>
    <w:rsid w:val="007124B9"/>
    <w:rsid w:val="007124E3"/>
    <w:rsid w:val="00712D91"/>
    <w:rsid w:val="007131A1"/>
    <w:rsid w:val="00713235"/>
    <w:rsid w:val="00713A5B"/>
    <w:rsid w:val="00714E53"/>
    <w:rsid w:val="007153A9"/>
    <w:rsid w:val="007165F1"/>
    <w:rsid w:val="007208F3"/>
    <w:rsid w:val="0072160C"/>
    <w:rsid w:val="00721CFF"/>
    <w:rsid w:val="00723527"/>
    <w:rsid w:val="00726202"/>
    <w:rsid w:val="007263E2"/>
    <w:rsid w:val="00727524"/>
    <w:rsid w:val="0072755F"/>
    <w:rsid w:val="00727AF0"/>
    <w:rsid w:val="00730260"/>
    <w:rsid w:val="00731F06"/>
    <w:rsid w:val="00733973"/>
    <w:rsid w:val="00734492"/>
    <w:rsid w:val="00735699"/>
    <w:rsid w:val="0073586D"/>
    <w:rsid w:val="00736BEE"/>
    <w:rsid w:val="00736CA2"/>
    <w:rsid w:val="00740897"/>
    <w:rsid w:val="007409EA"/>
    <w:rsid w:val="00740C29"/>
    <w:rsid w:val="00742461"/>
    <w:rsid w:val="007428DF"/>
    <w:rsid w:val="00743DF9"/>
    <w:rsid w:val="00745178"/>
    <w:rsid w:val="00747297"/>
    <w:rsid w:val="007478F9"/>
    <w:rsid w:val="00750944"/>
    <w:rsid w:val="00750CA1"/>
    <w:rsid w:val="007513D8"/>
    <w:rsid w:val="00751ACA"/>
    <w:rsid w:val="00751D06"/>
    <w:rsid w:val="00752610"/>
    <w:rsid w:val="00754121"/>
    <w:rsid w:val="00754957"/>
    <w:rsid w:val="00754EF1"/>
    <w:rsid w:val="0075502D"/>
    <w:rsid w:val="007563D3"/>
    <w:rsid w:val="00756FEF"/>
    <w:rsid w:val="00757457"/>
    <w:rsid w:val="007603E0"/>
    <w:rsid w:val="00761116"/>
    <w:rsid w:val="00761588"/>
    <w:rsid w:val="00762165"/>
    <w:rsid w:val="00763644"/>
    <w:rsid w:val="00764D3C"/>
    <w:rsid w:val="007650B2"/>
    <w:rsid w:val="00766ADF"/>
    <w:rsid w:val="00767447"/>
    <w:rsid w:val="00770B91"/>
    <w:rsid w:val="007713B5"/>
    <w:rsid w:val="00773D05"/>
    <w:rsid w:val="00775587"/>
    <w:rsid w:val="007755F7"/>
    <w:rsid w:val="00777697"/>
    <w:rsid w:val="00780401"/>
    <w:rsid w:val="007830B8"/>
    <w:rsid w:val="00783CF0"/>
    <w:rsid w:val="00783E2D"/>
    <w:rsid w:val="00783E96"/>
    <w:rsid w:val="00783F06"/>
    <w:rsid w:val="00783F7D"/>
    <w:rsid w:val="00784554"/>
    <w:rsid w:val="00785394"/>
    <w:rsid w:val="00785428"/>
    <w:rsid w:val="00785C8F"/>
    <w:rsid w:val="0079016D"/>
    <w:rsid w:val="00790249"/>
    <w:rsid w:val="007903EB"/>
    <w:rsid w:val="00790963"/>
    <w:rsid w:val="0079247D"/>
    <w:rsid w:val="00794535"/>
    <w:rsid w:val="00794CB4"/>
    <w:rsid w:val="0079617D"/>
    <w:rsid w:val="00796C6A"/>
    <w:rsid w:val="00797992"/>
    <w:rsid w:val="007979D4"/>
    <w:rsid w:val="007A0740"/>
    <w:rsid w:val="007A0B8E"/>
    <w:rsid w:val="007A0F55"/>
    <w:rsid w:val="007A4719"/>
    <w:rsid w:val="007A5646"/>
    <w:rsid w:val="007A5BA3"/>
    <w:rsid w:val="007A63B0"/>
    <w:rsid w:val="007A6AC6"/>
    <w:rsid w:val="007A7633"/>
    <w:rsid w:val="007B00BA"/>
    <w:rsid w:val="007B1D22"/>
    <w:rsid w:val="007B20E7"/>
    <w:rsid w:val="007B3A33"/>
    <w:rsid w:val="007B4235"/>
    <w:rsid w:val="007B47EF"/>
    <w:rsid w:val="007B5E65"/>
    <w:rsid w:val="007B7B1D"/>
    <w:rsid w:val="007C2359"/>
    <w:rsid w:val="007C2710"/>
    <w:rsid w:val="007C3C76"/>
    <w:rsid w:val="007C4AA5"/>
    <w:rsid w:val="007C4CB9"/>
    <w:rsid w:val="007C5B7C"/>
    <w:rsid w:val="007C674A"/>
    <w:rsid w:val="007C71FF"/>
    <w:rsid w:val="007D2682"/>
    <w:rsid w:val="007D521D"/>
    <w:rsid w:val="007D5E77"/>
    <w:rsid w:val="007D5F82"/>
    <w:rsid w:val="007D778E"/>
    <w:rsid w:val="007E02C8"/>
    <w:rsid w:val="007E166D"/>
    <w:rsid w:val="007E2A1D"/>
    <w:rsid w:val="007E3591"/>
    <w:rsid w:val="007E394A"/>
    <w:rsid w:val="007E3F20"/>
    <w:rsid w:val="007E468E"/>
    <w:rsid w:val="007E4D49"/>
    <w:rsid w:val="007E4EB9"/>
    <w:rsid w:val="007E6F06"/>
    <w:rsid w:val="007E77CF"/>
    <w:rsid w:val="007F0093"/>
    <w:rsid w:val="007F023E"/>
    <w:rsid w:val="007F0623"/>
    <w:rsid w:val="007F1BCD"/>
    <w:rsid w:val="007F3CD5"/>
    <w:rsid w:val="007F44A8"/>
    <w:rsid w:val="007F55D8"/>
    <w:rsid w:val="007F64EC"/>
    <w:rsid w:val="007F78D9"/>
    <w:rsid w:val="007F7F02"/>
    <w:rsid w:val="007F7F17"/>
    <w:rsid w:val="00800771"/>
    <w:rsid w:val="00806204"/>
    <w:rsid w:val="0080705E"/>
    <w:rsid w:val="008110FC"/>
    <w:rsid w:val="0081115B"/>
    <w:rsid w:val="0081180D"/>
    <w:rsid w:val="008131F5"/>
    <w:rsid w:val="0081363F"/>
    <w:rsid w:val="008146E8"/>
    <w:rsid w:val="0081592A"/>
    <w:rsid w:val="008177B9"/>
    <w:rsid w:val="00817D97"/>
    <w:rsid w:val="00820058"/>
    <w:rsid w:val="00820351"/>
    <w:rsid w:val="008224C6"/>
    <w:rsid w:val="008229C3"/>
    <w:rsid w:val="00822DC9"/>
    <w:rsid w:val="00822F19"/>
    <w:rsid w:val="00823D49"/>
    <w:rsid w:val="008240F0"/>
    <w:rsid w:val="008243FA"/>
    <w:rsid w:val="00826BFB"/>
    <w:rsid w:val="00827B94"/>
    <w:rsid w:val="00830E87"/>
    <w:rsid w:val="0083291A"/>
    <w:rsid w:val="00832A89"/>
    <w:rsid w:val="00832EBA"/>
    <w:rsid w:val="008332A6"/>
    <w:rsid w:val="0083534B"/>
    <w:rsid w:val="008360C2"/>
    <w:rsid w:val="00836300"/>
    <w:rsid w:val="0083764E"/>
    <w:rsid w:val="00837A75"/>
    <w:rsid w:val="00840571"/>
    <w:rsid w:val="00841423"/>
    <w:rsid w:val="00842C74"/>
    <w:rsid w:val="00842FEF"/>
    <w:rsid w:val="0084313B"/>
    <w:rsid w:val="00843B4E"/>
    <w:rsid w:val="008455B2"/>
    <w:rsid w:val="00846B6A"/>
    <w:rsid w:val="0084704D"/>
    <w:rsid w:val="00847573"/>
    <w:rsid w:val="00852EC6"/>
    <w:rsid w:val="00853B7D"/>
    <w:rsid w:val="0085518E"/>
    <w:rsid w:val="008559D1"/>
    <w:rsid w:val="008563CE"/>
    <w:rsid w:val="0086385C"/>
    <w:rsid w:val="00863B8E"/>
    <w:rsid w:val="00864ED8"/>
    <w:rsid w:val="008658BA"/>
    <w:rsid w:val="00865ECC"/>
    <w:rsid w:val="008676C9"/>
    <w:rsid w:val="00870278"/>
    <w:rsid w:val="0087155A"/>
    <w:rsid w:val="00871AF4"/>
    <w:rsid w:val="00871C46"/>
    <w:rsid w:val="00872270"/>
    <w:rsid w:val="0087290D"/>
    <w:rsid w:val="00872A1E"/>
    <w:rsid w:val="0087387B"/>
    <w:rsid w:val="00873967"/>
    <w:rsid w:val="0087523F"/>
    <w:rsid w:val="008754A9"/>
    <w:rsid w:val="00876AC4"/>
    <w:rsid w:val="00877050"/>
    <w:rsid w:val="00877140"/>
    <w:rsid w:val="0087757F"/>
    <w:rsid w:val="008775DF"/>
    <w:rsid w:val="008776E5"/>
    <w:rsid w:val="00880618"/>
    <w:rsid w:val="00880643"/>
    <w:rsid w:val="00880929"/>
    <w:rsid w:val="00880D98"/>
    <w:rsid w:val="0088118F"/>
    <w:rsid w:val="00882F53"/>
    <w:rsid w:val="00887605"/>
    <w:rsid w:val="00890A7F"/>
    <w:rsid w:val="00891146"/>
    <w:rsid w:val="0089148E"/>
    <w:rsid w:val="00893CB5"/>
    <w:rsid w:val="0089450F"/>
    <w:rsid w:val="00894788"/>
    <w:rsid w:val="00895130"/>
    <w:rsid w:val="008967F5"/>
    <w:rsid w:val="008A4F7F"/>
    <w:rsid w:val="008A5156"/>
    <w:rsid w:val="008A787A"/>
    <w:rsid w:val="008A7F84"/>
    <w:rsid w:val="008B12AF"/>
    <w:rsid w:val="008B1FAF"/>
    <w:rsid w:val="008B351B"/>
    <w:rsid w:val="008B45C5"/>
    <w:rsid w:val="008B4DC3"/>
    <w:rsid w:val="008B525D"/>
    <w:rsid w:val="008B5748"/>
    <w:rsid w:val="008B5FEE"/>
    <w:rsid w:val="008B6097"/>
    <w:rsid w:val="008B677A"/>
    <w:rsid w:val="008B7035"/>
    <w:rsid w:val="008C0984"/>
    <w:rsid w:val="008C0CF9"/>
    <w:rsid w:val="008C1CDD"/>
    <w:rsid w:val="008C2FCB"/>
    <w:rsid w:val="008C3CFB"/>
    <w:rsid w:val="008C5724"/>
    <w:rsid w:val="008C5D6C"/>
    <w:rsid w:val="008C61F1"/>
    <w:rsid w:val="008C68E9"/>
    <w:rsid w:val="008C79B8"/>
    <w:rsid w:val="008C7C93"/>
    <w:rsid w:val="008C7E52"/>
    <w:rsid w:val="008D0B0C"/>
    <w:rsid w:val="008D0D6C"/>
    <w:rsid w:val="008D1018"/>
    <w:rsid w:val="008D23F1"/>
    <w:rsid w:val="008D2A7D"/>
    <w:rsid w:val="008D2B74"/>
    <w:rsid w:val="008D2CBE"/>
    <w:rsid w:val="008D2CCD"/>
    <w:rsid w:val="008D2DF0"/>
    <w:rsid w:val="008D553A"/>
    <w:rsid w:val="008D5ED6"/>
    <w:rsid w:val="008D6449"/>
    <w:rsid w:val="008D6EF2"/>
    <w:rsid w:val="008E1F3D"/>
    <w:rsid w:val="008E2432"/>
    <w:rsid w:val="008E3440"/>
    <w:rsid w:val="008E36E1"/>
    <w:rsid w:val="008E4AEC"/>
    <w:rsid w:val="008E4E09"/>
    <w:rsid w:val="008F0120"/>
    <w:rsid w:val="008F1B9B"/>
    <w:rsid w:val="008F260D"/>
    <w:rsid w:val="008F5E1B"/>
    <w:rsid w:val="008F638F"/>
    <w:rsid w:val="008F754C"/>
    <w:rsid w:val="00900202"/>
    <w:rsid w:val="00900C04"/>
    <w:rsid w:val="00900E8F"/>
    <w:rsid w:val="009019E8"/>
    <w:rsid w:val="00901B44"/>
    <w:rsid w:val="00903118"/>
    <w:rsid w:val="0090317A"/>
    <w:rsid w:val="00904779"/>
    <w:rsid w:val="00906207"/>
    <w:rsid w:val="00911675"/>
    <w:rsid w:val="009123D4"/>
    <w:rsid w:val="009125A6"/>
    <w:rsid w:val="00912E6A"/>
    <w:rsid w:val="0091414F"/>
    <w:rsid w:val="0091450D"/>
    <w:rsid w:val="009151BC"/>
    <w:rsid w:val="009160F9"/>
    <w:rsid w:val="00916203"/>
    <w:rsid w:val="0091768B"/>
    <w:rsid w:val="009202A6"/>
    <w:rsid w:val="009203DB"/>
    <w:rsid w:val="00920BBC"/>
    <w:rsid w:val="00921640"/>
    <w:rsid w:val="00921E83"/>
    <w:rsid w:val="00921E97"/>
    <w:rsid w:val="00924006"/>
    <w:rsid w:val="00925397"/>
    <w:rsid w:val="00925C92"/>
    <w:rsid w:val="00926523"/>
    <w:rsid w:val="009266F1"/>
    <w:rsid w:val="009268B1"/>
    <w:rsid w:val="00927A58"/>
    <w:rsid w:val="00930431"/>
    <w:rsid w:val="009304E3"/>
    <w:rsid w:val="009325B2"/>
    <w:rsid w:val="00932E29"/>
    <w:rsid w:val="0093341E"/>
    <w:rsid w:val="0093383A"/>
    <w:rsid w:val="00934955"/>
    <w:rsid w:val="00934B86"/>
    <w:rsid w:val="00934E2D"/>
    <w:rsid w:val="009354F8"/>
    <w:rsid w:val="00935804"/>
    <w:rsid w:val="00935ADE"/>
    <w:rsid w:val="00936C46"/>
    <w:rsid w:val="00937984"/>
    <w:rsid w:val="00937D3A"/>
    <w:rsid w:val="00941C0D"/>
    <w:rsid w:val="009426DA"/>
    <w:rsid w:val="00944D0E"/>
    <w:rsid w:val="00944D9B"/>
    <w:rsid w:val="00945926"/>
    <w:rsid w:val="00946BB6"/>
    <w:rsid w:val="00946EA3"/>
    <w:rsid w:val="009473E3"/>
    <w:rsid w:val="00950822"/>
    <w:rsid w:val="00951731"/>
    <w:rsid w:val="0095175F"/>
    <w:rsid w:val="00952499"/>
    <w:rsid w:val="0095251A"/>
    <w:rsid w:val="009540FF"/>
    <w:rsid w:val="009546EE"/>
    <w:rsid w:val="009550D1"/>
    <w:rsid w:val="00956966"/>
    <w:rsid w:val="009570F8"/>
    <w:rsid w:val="009571C5"/>
    <w:rsid w:val="00961A7D"/>
    <w:rsid w:val="00961E61"/>
    <w:rsid w:val="009630A0"/>
    <w:rsid w:val="009634F4"/>
    <w:rsid w:val="00963502"/>
    <w:rsid w:val="00963701"/>
    <w:rsid w:val="00963DBA"/>
    <w:rsid w:val="00966464"/>
    <w:rsid w:val="009676C3"/>
    <w:rsid w:val="009678D1"/>
    <w:rsid w:val="00967D0E"/>
    <w:rsid w:val="00971CDC"/>
    <w:rsid w:val="0097221B"/>
    <w:rsid w:val="0097597B"/>
    <w:rsid w:val="00977A5C"/>
    <w:rsid w:val="00980A45"/>
    <w:rsid w:val="00981C9F"/>
    <w:rsid w:val="00982F2D"/>
    <w:rsid w:val="00983985"/>
    <w:rsid w:val="00983C71"/>
    <w:rsid w:val="009854C0"/>
    <w:rsid w:val="00987AC6"/>
    <w:rsid w:val="00991021"/>
    <w:rsid w:val="009923B6"/>
    <w:rsid w:val="00993746"/>
    <w:rsid w:val="009937E1"/>
    <w:rsid w:val="00993DDC"/>
    <w:rsid w:val="00996DB6"/>
    <w:rsid w:val="009972A1"/>
    <w:rsid w:val="009A10D2"/>
    <w:rsid w:val="009A134D"/>
    <w:rsid w:val="009A59E3"/>
    <w:rsid w:val="009A6185"/>
    <w:rsid w:val="009A61E4"/>
    <w:rsid w:val="009A7363"/>
    <w:rsid w:val="009A7CAB"/>
    <w:rsid w:val="009A7E72"/>
    <w:rsid w:val="009B0420"/>
    <w:rsid w:val="009B0E75"/>
    <w:rsid w:val="009B3064"/>
    <w:rsid w:val="009B4852"/>
    <w:rsid w:val="009B55D9"/>
    <w:rsid w:val="009B6BB2"/>
    <w:rsid w:val="009C04AA"/>
    <w:rsid w:val="009C0E87"/>
    <w:rsid w:val="009C1DDF"/>
    <w:rsid w:val="009C2EBE"/>
    <w:rsid w:val="009C4CAF"/>
    <w:rsid w:val="009C521B"/>
    <w:rsid w:val="009D176C"/>
    <w:rsid w:val="009D199B"/>
    <w:rsid w:val="009D1B4D"/>
    <w:rsid w:val="009D2A55"/>
    <w:rsid w:val="009D3717"/>
    <w:rsid w:val="009D45C2"/>
    <w:rsid w:val="009D4B7B"/>
    <w:rsid w:val="009D5058"/>
    <w:rsid w:val="009D59AD"/>
    <w:rsid w:val="009D79B9"/>
    <w:rsid w:val="009E4D80"/>
    <w:rsid w:val="009E59B1"/>
    <w:rsid w:val="009E7596"/>
    <w:rsid w:val="009F5EE0"/>
    <w:rsid w:val="009F6383"/>
    <w:rsid w:val="009F6723"/>
    <w:rsid w:val="009F67B0"/>
    <w:rsid w:val="009F6CEB"/>
    <w:rsid w:val="00A008DE"/>
    <w:rsid w:val="00A02640"/>
    <w:rsid w:val="00A02F9A"/>
    <w:rsid w:val="00A04F76"/>
    <w:rsid w:val="00A05306"/>
    <w:rsid w:val="00A0593A"/>
    <w:rsid w:val="00A05E49"/>
    <w:rsid w:val="00A07262"/>
    <w:rsid w:val="00A07F8E"/>
    <w:rsid w:val="00A11544"/>
    <w:rsid w:val="00A11943"/>
    <w:rsid w:val="00A122EE"/>
    <w:rsid w:val="00A1342E"/>
    <w:rsid w:val="00A21863"/>
    <w:rsid w:val="00A22F7E"/>
    <w:rsid w:val="00A24ABF"/>
    <w:rsid w:val="00A272D5"/>
    <w:rsid w:val="00A27797"/>
    <w:rsid w:val="00A277BA"/>
    <w:rsid w:val="00A30259"/>
    <w:rsid w:val="00A306BB"/>
    <w:rsid w:val="00A33F67"/>
    <w:rsid w:val="00A34027"/>
    <w:rsid w:val="00A35B86"/>
    <w:rsid w:val="00A35F92"/>
    <w:rsid w:val="00A36526"/>
    <w:rsid w:val="00A36951"/>
    <w:rsid w:val="00A371B0"/>
    <w:rsid w:val="00A379E4"/>
    <w:rsid w:val="00A413B4"/>
    <w:rsid w:val="00A4209D"/>
    <w:rsid w:val="00A43AF6"/>
    <w:rsid w:val="00A43C9B"/>
    <w:rsid w:val="00A43ECD"/>
    <w:rsid w:val="00A44CAE"/>
    <w:rsid w:val="00A44DAA"/>
    <w:rsid w:val="00A44E05"/>
    <w:rsid w:val="00A4618C"/>
    <w:rsid w:val="00A4652D"/>
    <w:rsid w:val="00A46AF0"/>
    <w:rsid w:val="00A508DC"/>
    <w:rsid w:val="00A50CCB"/>
    <w:rsid w:val="00A51A1A"/>
    <w:rsid w:val="00A51EC0"/>
    <w:rsid w:val="00A5241E"/>
    <w:rsid w:val="00A543F3"/>
    <w:rsid w:val="00A5520B"/>
    <w:rsid w:val="00A562CD"/>
    <w:rsid w:val="00A62253"/>
    <w:rsid w:val="00A62D06"/>
    <w:rsid w:val="00A63166"/>
    <w:rsid w:val="00A64208"/>
    <w:rsid w:val="00A644A4"/>
    <w:rsid w:val="00A66067"/>
    <w:rsid w:val="00A669AA"/>
    <w:rsid w:val="00A673E3"/>
    <w:rsid w:val="00A674A3"/>
    <w:rsid w:val="00A70884"/>
    <w:rsid w:val="00A70E66"/>
    <w:rsid w:val="00A71C67"/>
    <w:rsid w:val="00A721B9"/>
    <w:rsid w:val="00A734CA"/>
    <w:rsid w:val="00A74B60"/>
    <w:rsid w:val="00A751C3"/>
    <w:rsid w:val="00A808D5"/>
    <w:rsid w:val="00A832BA"/>
    <w:rsid w:val="00A83B3F"/>
    <w:rsid w:val="00A84906"/>
    <w:rsid w:val="00A85111"/>
    <w:rsid w:val="00A85D65"/>
    <w:rsid w:val="00A8610B"/>
    <w:rsid w:val="00A9057F"/>
    <w:rsid w:val="00A90BDB"/>
    <w:rsid w:val="00A91303"/>
    <w:rsid w:val="00A924D0"/>
    <w:rsid w:val="00A92883"/>
    <w:rsid w:val="00A92E8B"/>
    <w:rsid w:val="00A95005"/>
    <w:rsid w:val="00A9622B"/>
    <w:rsid w:val="00A962F3"/>
    <w:rsid w:val="00A96C5E"/>
    <w:rsid w:val="00A97BC8"/>
    <w:rsid w:val="00AA02B8"/>
    <w:rsid w:val="00AA0928"/>
    <w:rsid w:val="00AA0E75"/>
    <w:rsid w:val="00AA1393"/>
    <w:rsid w:val="00AA171C"/>
    <w:rsid w:val="00AA18F5"/>
    <w:rsid w:val="00AA28AF"/>
    <w:rsid w:val="00AA2D25"/>
    <w:rsid w:val="00AA37EC"/>
    <w:rsid w:val="00AA3ED6"/>
    <w:rsid w:val="00AA41CE"/>
    <w:rsid w:val="00AA5016"/>
    <w:rsid w:val="00AA52A3"/>
    <w:rsid w:val="00AA5A81"/>
    <w:rsid w:val="00AA5C99"/>
    <w:rsid w:val="00AA6104"/>
    <w:rsid w:val="00AA6749"/>
    <w:rsid w:val="00AA70F4"/>
    <w:rsid w:val="00AA7628"/>
    <w:rsid w:val="00AB003C"/>
    <w:rsid w:val="00AB0588"/>
    <w:rsid w:val="00AB230A"/>
    <w:rsid w:val="00AB28B9"/>
    <w:rsid w:val="00AB372C"/>
    <w:rsid w:val="00AB3741"/>
    <w:rsid w:val="00AB43ED"/>
    <w:rsid w:val="00AB47B1"/>
    <w:rsid w:val="00AB5B4A"/>
    <w:rsid w:val="00AB5E7B"/>
    <w:rsid w:val="00AC0EF3"/>
    <w:rsid w:val="00AC13F0"/>
    <w:rsid w:val="00AC166C"/>
    <w:rsid w:val="00AC1D34"/>
    <w:rsid w:val="00AC1DF3"/>
    <w:rsid w:val="00AC23FF"/>
    <w:rsid w:val="00AC32E6"/>
    <w:rsid w:val="00AC3871"/>
    <w:rsid w:val="00AC46BA"/>
    <w:rsid w:val="00AC6311"/>
    <w:rsid w:val="00AC76A9"/>
    <w:rsid w:val="00AC77BD"/>
    <w:rsid w:val="00AC78A4"/>
    <w:rsid w:val="00AD0CFB"/>
    <w:rsid w:val="00AD1C4C"/>
    <w:rsid w:val="00AD30FF"/>
    <w:rsid w:val="00AD4500"/>
    <w:rsid w:val="00AD4DFB"/>
    <w:rsid w:val="00AD4F36"/>
    <w:rsid w:val="00AD4FB9"/>
    <w:rsid w:val="00AD5939"/>
    <w:rsid w:val="00AD620D"/>
    <w:rsid w:val="00AE007A"/>
    <w:rsid w:val="00AE1EA3"/>
    <w:rsid w:val="00AE24CA"/>
    <w:rsid w:val="00AE3D0F"/>
    <w:rsid w:val="00AE45C0"/>
    <w:rsid w:val="00AE5701"/>
    <w:rsid w:val="00AE586D"/>
    <w:rsid w:val="00AE76CB"/>
    <w:rsid w:val="00AF076A"/>
    <w:rsid w:val="00AF10A8"/>
    <w:rsid w:val="00AF12B6"/>
    <w:rsid w:val="00AF3536"/>
    <w:rsid w:val="00AF4163"/>
    <w:rsid w:val="00AF5D2A"/>
    <w:rsid w:val="00B00020"/>
    <w:rsid w:val="00B00653"/>
    <w:rsid w:val="00B01C59"/>
    <w:rsid w:val="00B01CBA"/>
    <w:rsid w:val="00B03844"/>
    <w:rsid w:val="00B06C53"/>
    <w:rsid w:val="00B06EE9"/>
    <w:rsid w:val="00B07CF7"/>
    <w:rsid w:val="00B07E40"/>
    <w:rsid w:val="00B11865"/>
    <w:rsid w:val="00B13A9B"/>
    <w:rsid w:val="00B14B06"/>
    <w:rsid w:val="00B212E7"/>
    <w:rsid w:val="00B21388"/>
    <w:rsid w:val="00B214D6"/>
    <w:rsid w:val="00B21577"/>
    <w:rsid w:val="00B22668"/>
    <w:rsid w:val="00B22E93"/>
    <w:rsid w:val="00B23970"/>
    <w:rsid w:val="00B244DF"/>
    <w:rsid w:val="00B24B0E"/>
    <w:rsid w:val="00B24C46"/>
    <w:rsid w:val="00B25647"/>
    <w:rsid w:val="00B25803"/>
    <w:rsid w:val="00B26CEF"/>
    <w:rsid w:val="00B301A0"/>
    <w:rsid w:val="00B33022"/>
    <w:rsid w:val="00B334BC"/>
    <w:rsid w:val="00B34773"/>
    <w:rsid w:val="00B3797B"/>
    <w:rsid w:val="00B37A50"/>
    <w:rsid w:val="00B37B11"/>
    <w:rsid w:val="00B37B5D"/>
    <w:rsid w:val="00B37BD1"/>
    <w:rsid w:val="00B41273"/>
    <w:rsid w:val="00B417A0"/>
    <w:rsid w:val="00B42356"/>
    <w:rsid w:val="00B42603"/>
    <w:rsid w:val="00B432B0"/>
    <w:rsid w:val="00B434CD"/>
    <w:rsid w:val="00B43FB0"/>
    <w:rsid w:val="00B463CA"/>
    <w:rsid w:val="00B47346"/>
    <w:rsid w:val="00B47F8B"/>
    <w:rsid w:val="00B50DBC"/>
    <w:rsid w:val="00B51514"/>
    <w:rsid w:val="00B5266E"/>
    <w:rsid w:val="00B52C0B"/>
    <w:rsid w:val="00B52F59"/>
    <w:rsid w:val="00B5327E"/>
    <w:rsid w:val="00B53934"/>
    <w:rsid w:val="00B56040"/>
    <w:rsid w:val="00B63DD3"/>
    <w:rsid w:val="00B63E1A"/>
    <w:rsid w:val="00B640A2"/>
    <w:rsid w:val="00B64240"/>
    <w:rsid w:val="00B67267"/>
    <w:rsid w:val="00B67A13"/>
    <w:rsid w:val="00B70D6B"/>
    <w:rsid w:val="00B72C33"/>
    <w:rsid w:val="00B73842"/>
    <w:rsid w:val="00B756F1"/>
    <w:rsid w:val="00B75E70"/>
    <w:rsid w:val="00B80D5B"/>
    <w:rsid w:val="00B81516"/>
    <w:rsid w:val="00B81686"/>
    <w:rsid w:val="00B83685"/>
    <w:rsid w:val="00B844DD"/>
    <w:rsid w:val="00B8475A"/>
    <w:rsid w:val="00B84E36"/>
    <w:rsid w:val="00B86BE1"/>
    <w:rsid w:val="00B87657"/>
    <w:rsid w:val="00B90627"/>
    <w:rsid w:val="00B90918"/>
    <w:rsid w:val="00B909A4"/>
    <w:rsid w:val="00B90F43"/>
    <w:rsid w:val="00B913D9"/>
    <w:rsid w:val="00B91520"/>
    <w:rsid w:val="00B92265"/>
    <w:rsid w:val="00B93956"/>
    <w:rsid w:val="00B93B05"/>
    <w:rsid w:val="00B93D4A"/>
    <w:rsid w:val="00B9417D"/>
    <w:rsid w:val="00B947B0"/>
    <w:rsid w:val="00B96042"/>
    <w:rsid w:val="00B96AF3"/>
    <w:rsid w:val="00BA1D01"/>
    <w:rsid w:val="00BA223B"/>
    <w:rsid w:val="00BA2CF8"/>
    <w:rsid w:val="00BA47AA"/>
    <w:rsid w:val="00BA564F"/>
    <w:rsid w:val="00BA6874"/>
    <w:rsid w:val="00BA6B78"/>
    <w:rsid w:val="00BA6F12"/>
    <w:rsid w:val="00BA76B3"/>
    <w:rsid w:val="00BA77C5"/>
    <w:rsid w:val="00BB0590"/>
    <w:rsid w:val="00BB09B7"/>
    <w:rsid w:val="00BB1F83"/>
    <w:rsid w:val="00BB3F45"/>
    <w:rsid w:val="00BB4C7F"/>
    <w:rsid w:val="00BB5266"/>
    <w:rsid w:val="00BB594E"/>
    <w:rsid w:val="00BB664A"/>
    <w:rsid w:val="00BC09B8"/>
    <w:rsid w:val="00BC211E"/>
    <w:rsid w:val="00BC2394"/>
    <w:rsid w:val="00BC3A3B"/>
    <w:rsid w:val="00BC3F24"/>
    <w:rsid w:val="00BD031B"/>
    <w:rsid w:val="00BD21FA"/>
    <w:rsid w:val="00BD2AD4"/>
    <w:rsid w:val="00BD371B"/>
    <w:rsid w:val="00BD4FEB"/>
    <w:rsid w:val="00BD540A"/>
    <w:rsid w:val="00BD5784"/>
    <w:rsid w:val="00BD579D"/>
    <w:rsid w:val="00BD5ED5"/>
    <w:rsid w:val="00BD6252"/>
    <w:rsid w:val="00BD7E5D"/>
    <w:rsid w:val="00BE1517"/>
    <w:rsid w:val="00BE1566"/>
    <w:rsid w:val="00BE19C2"/>
    <w:rsid w:val="00BE26CC"/>
    <w:rsid w:val="00BE29BA"/>
    <w:rsid w:val="00BE3047"/>
    <w:rsid w:val="00BE32A0"/>
    <w:rsid w:val="00BE3512"/>
    <w:rsid w:val="00BE3F52"/>
    <w:rsid w:val="00BE4C9C"/>
    <w:rsid w:val="00BE58B2"/>
    <w:rsid w:val="00BE644E"/>
    <w:rsid w:val="00BE78AF"/>
    <w:rsid w:val="00BE7CF8"/>
    <w:rsid w:val="00BF0A5A"/>
    <w:rsid w:val="00BF0C82"/>
    <w:rsid w:val="00BF239E"/>
    <w:rsid w:val="00BF2740"/>
    <w:rsid w:val="00BF3A82"/>
    <w:rsid w:val="00BF403E"/>
    <w:rsid w:val="00BF4920"/>
    <w:rsid w:val="00BF4A20"/>
    <w:rsid w:val="00BF526C"/>
    <w:rsid w:val="00BF5392"/>
    <w:rsid w:val="00BF5940"/>
    <w:rsid w:val="00BF639A"/>
    <w:rsid w:val="00C02DD4"/>
    <w:rsid w:val="00C031F4"/>
    <w:rsid w:val="00C03A82"/>
    <w:rsid w:val="00C03C77"/>
    <w:rsid w:val="00C03F9B"/>
    <w:rsid w:val="00C049E0"/>
    <w:rsid w:val="00C0514D"/>
    <w:rsid w:val="00C064FC"/>
    <w:rsid w:val="00C06D78"/>
    <w:rsid w:val="00C1092B"/>
    <w:rsid w:val="00C12C85"/>
    <w:rsid w:val="00C1382B"/>
    <w:rsid w:val="00C14ED9"/>
    <w:rsid w:val="00C166E2"/>
    <w:rsid w:val="00C167E5"/>
    <w:rsid w:val="00C17528"/>
    <w:rsid w:val="00C212C4"/>
    <w:rsid w:val="00C2133C"/>
    <w:rsid w:val="00C2142A"/>
    <w:rsid w:val="00C215B7"/>
    <w:rsid w:val="00C232E3"/>
    <w:rsid w:val="00C23E2E"/>
    <w:rsid w:val="00C23FFC"/>
    <w:rsid w:val="00C24FB7"/>
    <w:rsid w:val="00C25751"/>
    <w:rsid w:val="00C25A28"/>
    <w:rsid w:val="00C25C32"/>
    <w:rsid w:val="00C303D1"/>
    <w:rsid w:val="00C304EE"/>
    <w:rsid w:val="00C30BC6"/>
    <w:rsid w:val="00C31FC7"/>
    <w:rsid w:val="00C3249A"/>
    <w:rsid w:val="00C32FF5"/>
    <w:rsid w:val="00C34C1A"/>
    <w:rsid w:val="00C35C82"/>
    <w:rsid w:val="00C41B3B"/>
    <w:rsid w:val="00C41ECD"/>
    <w:rsid w:val="00C424B3"/>
    <w:rsid w:val="00C46FB0"/>
    <w:rsid w:val="00C50AF6"/>
    <w:rsid w:val="00C50CAE"/>
    <w:rsid w:val="00C5294E"/>
    <w:rsid w:val="00C52A47"/>
    <w:rsid w:val="00C53617"/>
    <w:rsid w:val="00C545ED"/>
    <w:rsid w:val="00C56207"/>
    <w:rsid w:val="00C6101C"/>
    <w:rsid w:val="00C6217C"/>
    <w:rsid w:val="00C621EC"/>
    <w:rsid w:val="00C62EF7"/>
    <w:rsid w:val="00C640B6"/>
    <w:rsid w:val="00C6441A"/>
    <w:rsid w:val="00C66827"/>
    <w:rsid w:val="00C66A37"/>
    <w:rsid w:val="00C66F9D"/>
    <w:rsid w:val="00C67D20"/>
    <w:rsid w:val="00C70D11"/>
    <w:rsid w:val="00C7133A"/>
    <w:rsid w:val="00C71646"/>
    <w:rsid w:val="00C71D92"/>
    <w:rsid w:val="00C72449"/>
    <w:rsid w:val="00C72468"/>
    <w:rsid w:val="00C7634A"/>
    <w:rsid w:val="00C771B6"/>
    <w:rsid w:val="00C777AC"/>
    <w:rsid w:val="00C83891"/>
    <w:rsid w:val="00C84881"/>
    <w:rsid w:val="00C87798"/>
    <w:rsid w:val="00C90C21"/>
    <w:rsid w:val="00C92634"/>
    <w:rsid w:val="00C956C3"/>
    <w:rsid w:val="00CA0242"/>
    <w:rsid w:val="00CA0443"/>
    <w:rsid w:val="00CA21D4"/>
    <w:rsid w:val="00CA2443"/>
    <w:rsid w:val="00CA2444"/>
    <w:rsid w:val="00CA2523"/>
    <w:rsid w:val="00CA27AF"/>
    <w:rsid w:val="00CA3494"/>
    <w:rsid w:val="00CA3582"/>
    <w:rsid w:val="00CA41E8"/>
    <w:rsid w:val="00CA47FF"/>
    <w:rsid w:val="00CA5BD4"/>
    <w:rsid w:val="00CA6AE7"/>
    <w:rsid w:val="00CA6D89"/>
    <w:rsid w:val="00CA7202"/>
    <w:rsid w:val="00CA78F2"/>
    <w:rsid w:val="00CB19A2"/>
    <w:rsid w:val="00CB1B7F"/>
    <w:rsid w:val="00CB1E39"/>
    <w:rsid w:val="00CB47FD"/>
    <w:rsid w:val="00CB61D2"/>
    <w:rsid w:val="00CB6A75"/>
    <w:rsid w:val="00CB6E66"/>
    <w:rsid w:val="00CB7A4D"/>
    <w:rsid w:val="00CC05F7"/>
    <w:rsid w:val="00CC164C"/>
    <w:rsid w:val="00CC25BB"/>
    <w:rsid w:val="00CC580B"/>
    <w:rsid w:val="00CC58F3"/>
    <w:rsid w:val="00CC5AA8"/>
    <w:rsid w:val="00CC7863"/>
    <w:rsid w:val="00CC7C36"/>
    <w:rsid w:val="00CC7EC2"/>
    <w:rsid w:val="00CD194B"/>
    <w:rsid w:val="00CD1D2E"/>
    <w:rsid w:val="00CD268B"/>
    <w:rsid w:val="00CD3033"/>
    <w:rsid w:val="00CD41A1"/>
    <w:rsid w:val="00CD4308"/>
    <w:rsid w:val="00CD5B18"/>
    <w:rsid w:val="00CD5CF7"/>
    <w:rsid w:val="00CD609E"/>
    <w:rsid w:val="00CD698B"/>
    <w:rsid w:val="00CD75D4"/>
    <w:rsid w:val="00CE2CB6"/>
    <w:rsid w:val="00CE52B2"/>
    <w:rsid w:val="00CE5C92"/>
    <w:rsid w:val="00CE5D2A"/>
    <w:rsid w:val="00CE6E21"/>
    <w:rsid w:val="00CE7C15"/>
    <w:rsid w:val="00CF072C"/>
    <w:rsid w:val="00CF1153"/>
    <w:rsid w:val="00CF3F61"/>
    <w:rsid w:val="00CF49EA"/>
    <w:rsid w:val="00CF5F17"/>
    <w:rsid w:val="00CF721E"/>
    <w:rsid w:val="00D00A8E"/>
    <w:rsid w:val="00D02D39"/>
    <w:rsid w:val="00D03BE7"/>
    <w:rsid w:val="00D03F10"/>
    <w:rsid w:val="00D04808"/>
    <w:rsid w:val="00D04F6D"/>
    <w:rsid w:val="00D05666"/>
    <w:rsid w:val="00D065D8"/>
    <w:rsid w:val="00D06C45"/>
    <w:rsid w:val="00D12088"/>
    <w:rsid w:val="00D1279F"/>
    <w:rsid w:val="00D12897"/>
    <w:rsid w:val="00D1291E"/>
    <w:rsid w:val="00D12DF8"/>
    <w:rsid w:val="00D1404D"/>
    <w:rsid w:val="00D14A06"/>
    <w:rsid w:val="00D15A40"/>
    <w:rsid w:val="00D16867"/>
    <w:rsid w:val="00D17536"/>
    <w:rsid w:val="00D17F74"/>
    <w:rsid w:val="00D20997"/>
    <w:rsid w:val="00D2103A"/>
    <w:rsid w:val="00D21293"/>
    <w:rsid w:val="00D2151B"/>
    <w:rsid w:val="00D215E3"/>
    <w:rsid w:val="00D21BD5"/>
    <w:rsid w:val="00D225C8"/>
    <w:rsid w:val="00D228CC"/>
    <w:rsid w:val="00D22E38"/>
    <w:rsid w:val="00D245A6"/>
    <w:rsid w:val="00D248E0"/>
    <w:rsid w:val="00D260DE"/>
    <w:rsid w:val="00D26EA8"/>
    <w:rsid w:val="00D26EB6"/>
    <w:rsid w:val="00D276F8"/>
    <w:rsid w:val="00D31156"/>
    <w:rsid w:val="00D31193"/>
    <w:rsid w:val="00D315D5"/>
    <w:rsid w:val="00D324E4"/>
    <w:rsid w:val="00D32900"/>
    <w:rsid w:val="00D32C5C"/>
    <w:rsid w:val="00D3490D"/>
    <w:rsid w:val="00D35EA1"/>
    <w:rsid w:val="00D37C3E"/>
    <w:rsid w:val="00D417C7"/>
    <w:rsid w:val="00D42A4D"/>
    <w:rsid w:val="00D43C5F"/>
    <w:rsid w:val="00D45248"/>
    <w:rsid w:val="00D45280"/>
    <w:rsid w:val="00D45641"/>
    <w:rsid w:val="00D45B6B"/>
    <w:rsid w:val="00D46AB7"/>
    <w:rsid w:val="00D50C46"/>
    <w:rsid w:val="00D51948"/>
    <w:rsid w:val="00D52187"/>
    <w:rsid w:val="00D52B2E"/>
    <w:rsid w:val="00D53186"/>
    <w:rsid w:val="00D532CB"/>
    <w:rsid w:val="00D53E00"/>
    <w:rsid w:val="00D554B5"/>
    <w:rsid w:val="00D56395"/>
    <w:rsid w:val="00D604A1"/>
    <w:rsid w:val="00D60F69"/>
    <w:rsid w:val="00D613CB"/>
    <w:rsid w:val="00D619B6"/>
    <w:rsid w:val="00D630CA"/>
    <w:rsid w:val="00D6338F"/>
    <w:rsid w:val="00D635E3"/>
    <w:rsid w:val="00D637C5"/>
    <w:rsid w:val="00D63BD6"/>
    <w:rsid w:val="00D64AEF"/>
    <w:rsid w:val="00D64E00"/>
    <w:rsid w:val="00D64E61"/>
    <w:rsid w:val="00D66BA2"/>
    <w:rsid w:val="00D67031"/>
    <w:rsid w:val="00D67233"/>
    <w:rsid w:val="00D67A02"/>
    <w:rsid w:val="00D706E0"/>
    <w:rsid w:val="00D70F58"/>
    <w:rsid w:val="00D70FC5"/>
    <w:rsid w:val="00D71428"/>
    <w:rsid w:val="00D71A48"/>
    <w:rsid w:val="00D73D3D"/>
    <w:rsid w:val="00D73E0D"/>
    <w:rsid w:val="00D74175"/>
    <w:rsid w:val="00D74EF6"/>
    <w:rsid w:val="00D757F3"/>
    <w:rsid w:val="00D76F3C"/>
    <w:rsid w:val="00D805CF"/>
    <w:rsid w:val="00D822A3"/>
    <w:rsid w:val="00D829A1"/>
    <w:rsid w:val="00D82E49"/>
    <w:rsid w:val="00D82FA7"/>
    <w:rsid w:val="00D90D6A"/>
    <w:rsid w:val="00D91376"/>
    <w:rsid w:val="00D922A8"/>
    <w:rsid w:val="00D93140"/>
    <w:rsid w:val="00D937D4"/>
    <w:rsid w:val="00D93FE0"/>
    <w:rsid w:val="00D94895"/>
    <w:rsid w:val="00D94A0D"/>
    <w:rsid w:val="00D94A7E"/>
    <w:rsid w:val="00D953DB"/>
    <w:rsid w:val="00D959E9"/>
    <w:rsid w:val="00D96BB7"/>
    <w:rsid w:val="00D97736"/>
    <w:rsid w:val="00D977AB"/>
    <w:rsid w:val="00D97CFA"/>
    <w:rsid w:val="00DA0C67"/>
    <w:rsid w:val="00DA0FE8"/>
    <w:rsid w:val="00DA1CD3"/>
    <w:rsid w:val="00DA3240"/>
    <w:rsid w:val="00DA37E9"/>
    <w:rsid w:val="00DA3ACF"/>
    <w:rsid w:val="00DA3D49"/>
    <w:rsid w:val="00DA5AED"/>
    <w:rsid w:val="00DA5B29"/>
    <w:rsid w:val="00DA6AD9"/>
    <w:rsid w:val="00DB06CB"/>
    <w:rsid w:val="00DB0980"/>
    <w:rsid w:val="00DB0A02"/>
    <w:rsid w:val="00DB1923"/>
    <w:rsid w:val="00DB21DA"/>
    <w:rsid w:val="00DB2A3D"/>
    <w:rsid w:val="00DB3DEA"/>
    <w:rsid w:val="00DB43DD"/>
    <w:rsid w:val="00DB464C"/>
    <w:rsid w:val="00DB4C37"/>
    <w:rsid w:val="00DB5F04"/>
    <w:rsid w:val="00DB66AD"/>
    <w:rsid w:val="00DB7464"/>
    <w:rsid w:val="00DB74E4"/>
    <w:rsid w:val="00DB77A6"/>
    <w:rsid w:val="00DB7A80"/>
    <w:rsid w:val="00DC0AA0"/>
    <w:rsid w:val="00DC1323"/>
    <w:rsid w:val="00DC173B"/>
    <w:rsid w:val="00DC2E43"/>
    <w:rsid w:val="00DC3C41"/>
    <w:rsid w:val="00DC3E06"/>
    <w:rsid w:val="00DC4465"/>
    <w:rsid w:val="00DC4757"/>
    <w:rsid w:val="00DC66B1"/>
    <w:rsid w:val="00DC6746"/>
    <w:rsid w:val="00DC7B55"/>
    <w:rsid w:val="00DD0924"/>
    <w:rsid w:val="00DD122D"/>
    <w:rsid w:val="00DD148D"/>
    <w:rsid w:val="00DD32C6"/>
    <w:rsid w:val="00DD438E"/>
    <w:rsid w:val="00DD49F6"/>
    <w:rsid w:val="00DD535E"/>
    <w:rsid w:val="00DD5680"/>
    <w:rsid w:val="00DD7105"/>
    <w:rsid w:val="00DE01CB"/>
    <w:rsid w:val="00DE0603"/>
    <w:rsid w:val="00DE147E"/>
    <w:rsid w:val="00DE19FD"/>
    <w:rsid w:val="00DE1E9A"/>
    <w:rsid w:val="00DE1E9E"/>
    <w:rsid w:val="00DE26E1"/>
    <w:rsid w:val="00DE2F06"/>
    <w:rsid w:val="00DE38D8"/>
    <w:rsid w:val="00DE417A"/>
    <w:rsid w:val="00DE41D6"/>
    <w:rsid w:val="00DE5995"/>
    <w:rsid w:val="00DE59C1"/>
    <w:rsid w:val="00DE67AA"/>
    <w:rsid w:val="00DE6B71"/>
    <w:rsid w:val="00DE7691"/>
    <w:rsid w:val="00DF0384"/>
    <w:rsid w:val="00DF17C5"/>
    <w:rsid w:val="00DF2C0E"/>
    <w:rsid w:val="00DF3042"/>
    <w:rsid w:val="00DF36E7"/>
    <w:rsid w:val="00DF3721"/>
    <w:rsid w:val="00DF38A9"/>
    <w:rsid w:val="00DF45A0"/>
    <w:rsid w:val="00DF7D68"/>
    <w:rsid w:val="00E0016F"/>
    <w:rsid w:val="00E00B26"/>
    <w:rsid w:val="00E00C3F"/>
    <w:rsid w:val="00E022D0"/>
    <w:rsid w:val="00E037CC"/>
    <w:rsid w:val="00E058FF"/>
    <w:rsid w:val="00E06666"/>
    <w:rsid w:val="00E06A96"/>
    <w:rsid w:val="00E06DF3"/>
    <w:rsid w:val="00E076CD"/>
    <w:rsid w:val="00E11683"/>
    <w:rsid w:val="00E11BB6"/>
    <w:rsid w:val="00E13F39"/>
    <w:rsid w:val="00E167CA"/>
    <w:rsid w:val="00E17085"/>
    <w:rsid w:val="00E170C8"/>
    <w:rsid w:val="00E21C2B"/>
    <w:rsid w:val="00E225C2"/>
    <w:rsid w:val="00E235FA"/>
    <w:rsid w:val="00E238D1"/>
    <w:rsid w:val="00E239AE"/>
    <w:rsid w:val="00E23D54"/>
    <w:rsid w:val="00E23D82"/>
    <w:rsid w:val="00E2429B"/>
    <w:rsid w:val="00E24355"/>
    <w:rsid w:val="00E25E9F"/>
    <w:rsid w:val="00E2718D"/>
    <w:rsid w:val="00E27B44"/>
    <w:rsid w:val="00E27CE4"/>
    <w:rsid w:val="00E302D5"/>
    <w:rsid w:val="00E30DCD"/>
    <w:rsid w:val="00E3132E"/>
    <w:rsid w:val="00E31B64"/>
    <w:rsid w:val="00E33159"/>
    <w:rsid w:val="00E34217"/>
    <w:rsid w:val="00E35125"/>
    <w:rsid w:val="00E351AF"/>
    <w:rsid w:val="00E35C64"/>
    <w:rsid w:val="00E36C50"/>
    <w:rsid w:val="00E37487"/>
    <w:rsid w:val="00E37DBB"/>
    <w:rsid w:val="00E37EDF"/>
    <w:rsid w:val="00E40091"/>
    <w:rsid w:val="00E40A87"/>
    <w:rsid w:val="00E41215"/>
    <w:rsid w:val="00E41B40"/>
    <w:rsid w:val="00E434FA"/>
    <w:rsid w:val="00E45683"/>
    <w:rsid w:val="00E45DB6"/>
    <w:rsid w:val="00E4689E"/>
    <w:rsid w:val="00E46C8D"/>
    <w:rsid w:val="00E542C4"/>
    <w:rsid w:val="00E54531"/>
    <w:rsid w:val="00E5453D"/>
    <w:rsid w:val="00E57416"/>
    <w:rsid w:val="00E57CFD"/>
    <w:rsid w:val="00E60A28"/>
    <w:rsid w:val="00E6316D"/>
    <w:rsid w:val="00E64548"/>
    <w:rsid w:val="00E64952"/>
    <w:rsid w:val="00E65CE4"/>
    <w:rsid w:val="00E66AB4"/>
    <w:rsid w:val="00E674B7"/>
    <w:rsid w:val="00E704E5"/>
    <w:rsid w:val="00E70CC3"/>
    <w:rsid w:val="00E71B2A"/>
    <w:rsid w:val="00E71FB3"/>
    <w:rsid w:val="00E7232D"/>
    <w:rsid w:val="00E7236A"/>
    <w:rsid w:val="00E75B9B"/>
    <w:rsid w:val="00E75EB7"/>
    <w:rsid w:val="00E772CA"/>
    <w:rsid w:val="00E779C2"/>
    <w:rsid w:val="00E80DE1"/>
    <w:rsid w:val="00E814B8"/>
    <w:rsid w:val="00E833AC"/>
    <w:rsid w:val="00E83BFA"/>
    <w:rsid w:val="00E8405D"/>
    <w:rsid w:val="00E856FF"/>
    <w:rsid w:val="00E859BD"/>
    <w:rsid w:val="00E86B2D"/>
    <w:rsid w:val="00E86F0E"/>
    <w:rsid w:val="00E90A24"/>
    <w:rsid w:val="00E91FD8"/>
    <w:rsid w:val="00E92024"/>
    <w:rsid w:val="00E9220F"/>
    <w:rsid w:val="00E963DD"/>
    <w:rsid w:val="00E964CB"/>
    <w:rsid w:val="00E96AB8"/>
    <w:rsid w:val="00EA0FE7"/>
    <w:rsid w:val="00EA3715"/>
    <w:rsid w:val="00EA6522"/>
    <w:rsid w:val="00EA7BF3"/>
    <w:rsid w:val="00EB1889"/>
    <w:rsid w:val="00EB3910"/>
    <w:rsid w:val="00EB470B"/>
    <w:rsid w:val="00EB5545"/>
    <w:rsid w:val="00EB5626"/>
    <w:rsid w:val="00EB64AB"/>
    <w:rsid w:val="00EB64BD"/>
    <w:rsid w:val="00EB7207"/>
    <w:rsid w:val="00EC029A"/>
    <w:rsid w:val="00EC1DE5"/>
    <w:rsid w:val="00EC2231"/>
    <w:rsid w:val="00EC34E9"/>
    <w:rsid w:val="00EC454F"/>
    <w:rsid w:val="00EC5541"/>
    <w:rsid w:val="00EC5B39"/>
    <w:rsid w:val="00EC713A"/>
    <w:rsid w:val="00ED1235"/>
    <w:rsid w:val="00ED39C7"/>
    <w:rsid w:val="00ED51A4"/>
    <w:rsid w:val="00ED57CA"/>
    <w:rsid w:val="00ED5A68"/>
    <w:rsid w:val="00ED5C49"/>
    <w:rsid w:val="00ED60BE"/>
    <w:rsid w:val="00ED6ACC"/>
    <w:rsid w:val="00ED722B"/>
    <w:rsid w:val="00ED7ADF"/>
    <w:rsid w:val="00EE1654"/>
    <w:rsid w:val="00EE1D83"/>
    <w:rsid w:val="00EE210B"/>
    <w:rsid w:val="00EE26A7"/>
    <w:rsid w:val="00EE2F7C"/>
    <w:rsid w:val="00EE33D4"/>
    <w:rsid w:val="00EE3871"/>
    <w:rsid w:val="00EE3F42"/>
    <w:rsid w:val="00EE6A92"/>
    <w:rsid w:val="00EF08AD"/>
    <w:rsid w:val="00EF1FD1"/>
    <w:rsid w:val="00EF2AE7"/>
    <w:rsid w:val="00EF2BA0"/>
    <w:rsid w:val="00EF6AC6"/>
    <w:rsid w:val="00EF7CB1"/>
    <w:rsid w:val="00F009A1"/>
    <w:rsid w:val="00F01995"/>
    <w:rsid w:val="00F02E18"/>
    <w:rsid w:val="00F031F5"/>
    <w:rsid w:val="00F0482D"/>
    <w:rsid w:val="00F07150"/>
    <w:rsid w:val="00F073A1"/>
    <w:rsid w:val="00F079A4"/>
    <w:rsid w:val="00F07C01"/>
    <w:rsid w:val="00F07FC1"/>
    <w:rsid w:val="00F115A9"/>
    <w:rsid w:val="00F11E2D"/>
    <w:rsid w:val="00F129B6"/>
    <w:rsid w:val="00F12A0F"/>
    <w:rsid w:val="00F15D71"/>
    <w:rsid w:val="00F16495"/>
    <w:rsid w:val="00F16F80"/>
    <w:rsid w:val="00F2372B"/>
    <w:rsid w:val="00F23A79"/>
    <w:rsid w:val="00F25482"/>
    <w:rsid w:val="00F258D2"/>
    <w:rsid w:val="00F25DC7"/>
    <w:rsid w:val="00F301BC"/>
    <w:rsid w:val="00F3114B"/>
    <w:rsid w:val="00F31E3D"/>
    <w:rsid w:val="00F341AB"/>
    <w:rsid w:val="00F35070"/>
    <w:rsid w:val="00F359B9"/>
    <w:rsid w:val="00F36355"/>
    <w:rsid w:val="00F36E66"/>
    <w:rsid w:val="00F3730A"/>
    <w:rsid w:val="00F40723"/>
    <w:rsid w:val="00F41C82"/>
    <w:rsid w:val="00F42E3C"/>
    <w:rsid w:val="00F43098"/>
    <w:rsid w:val="00F46D6C"/>
    <w:rsid w:val="00F471DA"/>
    <w:rsid w:val="00F500E3"/>
    <w:rsid w:val="00F504C7"/>
    <w:rsid w:val="00F507CE"/>
    <w:rsid w:val="00F50A4E"/>
    <w:rsid w:val="00F51164"/>
    <w:rsid w:val="00F53457"/>
    <w:rsid w:val="00F56484"/>
    <w:rsid w:val="00F56FC1"/>
    <w:rsid w:val="00F57DE0"/>
    <w:rsid w:val="00F603F0"/>
    <w:rsid w:val="00F60594"/>
    <w:rsid w:val="00F609FD"/>
    <w:rsid w:val="00F64EE2"/>
    <w:rsid w:val="00F64F97"/>
    <w:rsid w:val="00F65E65"/>
    <w:rsid w:val="00F70082"/>
    <w:rsid w:val="00F70AA9"/>
    <w:rsid w:val="00F712F0"/>
    <w:rsid w:val="00F7243B"/>
    <w:rsid w:val="00F72C04"/>
    <w:rsid w:val="00F73DEE"/>
    <w:rsid w:val="00F74C6B"/>
    <w:rsid w:val="00F74F92"/>
    <w:rsid w:val="00F7556C"/>
    <w:rsid w:val="00F759BF"/>
    <w:rsid w:val="00F764B3"/>
    <w:rsid w:val="00F76519"/>
    <w:rsid w:val="00F777FB"/>
    <w:rsid w:val="00F77E0D"/>
    <w:rsid w:val="00F8068B"/>
    <w:rsid w:val="00F8230D"/>
    <w:rsid w:val="00F836D3"/>
    <w:rsid w:val="00F84D9B"/>
    <w:rsid w:val="00F85A72"/>
    <w:rsid w:val="00F86148"/>
    <w:rsid w:val="00F871E2"/>
    <w:rsid w:val="00F8763D"/>
    <w:rsid w:val="00F94801"/>
    <w:rsid w:val="00F96160"/>
    <w:rsid w:val="00F96CA1"/>
    <w:rsid w:val="00F96E87"/>
    <w:rsid w:val="00FA03A4"/>
    <w:rsid w:val="00FA133C"/>
    <w:rsid w:val="00FA17FB"/>
    <w:rsid w:val="00FA1CCC"/>
    <w:rsid w:val="00FA3BB8"/>
    <w:rsid w:val="00FA3FDB"/>
    <w:rsid w:val="00FA4AD0"/>
    <w:rsid w:val="00FA4D64"/>
    <w:rsid w:val="00FA4DC9"/>
    <w:rsid w:val="00FA51A1"/>
    <w:rsid w:val="00FB010E"/>
    <w:rsid w:val="00FB2BE5"/>
    <w:rsid w:val="00FB2E23"/>
    <w:rsid w:val="00FB321C"/>
    <w:rsid w:val="00FB56AA"/>
    <w:rsid w:val="00FB6C84"/>
    <w:rsid w:val="00FB6F7C"/>
    <w:rsid w:val="00FB765E"/>
    <w:rsid w:val="00FB794E"/>
    <w:rsid w:val="00FC14E1"/>
    <w:rsid w:val="00FC30AC"/>
    <w:rsid w:val="00FC3243"/>
    <w:rsid w:val="00FC35E8"/>
    <w:rsid w:val="00FC429F"/>
    <w:rsid w:val="00FC47AD"/>
    <w:rsid w:val="00FC621F"/>
    <w:rsid w:val="00FC74EB"/>
    <w:rsid w:val="00FC7746"/>
    <w:rsid w:val="00FC7C54"/>
    <w:rsid w:val="00FD004E"/>
    <w:rsid w:val="00FD1057"/>
    <w:rsid w:val="00FD1857"/>
    <w:rsid w:val="00FD1E0A"/>
    <w:rsid w:val="00FD2E2E"/>
    <w:rsid w:val="00FD3192"/>
    <w:rsid w:val="00FD3897"/>
    <w:rsid w:val="00FD3D66"/>
    <w:rsid w:val="00FD3E91"/>
    <w:rsid w:val="00FD40C7"/>
    <w:rsid w:val="00FD6EA6"/>
    <w:rsid w:val="00FD7E87"/>
    <w:rsid w:val="00FE0752"/>
    <w:rsid w:val="00FE4822"/>
    <w:rsid w:val="00FE48D6"/>
    <w:rsid w:val="00FE4BA7"/>
    <w:rsid w:val="00FE5E2D"/>
    <w:rsid w:val="00FE627B"/>
    <w:rsid w:val="00FF0782"/>
    <w:rsid w:val="00FF113B"/>
    <w:rsid w:val="00FF2DB9"/>
    <w:rsid w:val="00FF3CAF"/>
    <w:rsid w:val="00FF3D97"/>
    <w:rsid w:val="00FF4529"/>
    <w:rsid w:val="00FF68CF"/>
    <w:rsid w:val="00FF70C7"/>
    <w:rsid w:val="022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F98A5D"/>
  <w14:defaultImageDpi w14:val="0"/>
  <w15:docId w15:val="{33D86E59-5672-4411-AA0D-0DA6D534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</w:style>
  <w:style w:type="paragraph" w:styleId="a5">
    <w:name w:val="Date"/>
    <w:basedOn w:val="a"/>
    <w:next w:val="a"/>
    <w:link w:val="a6"/>
    <w:uiPriority w:val="99"/>
    <w:pPr>
      <w:ind w:leftChars="2500" w:left="2500"/>
    </w:pPr>
    <w:rPr>
      <w:rFonts w:ascii="楷体_GB2312" w:eastAsia="楷体_GB2312" w:cs="楷体_GB2312"/>
      <w:sz w:val="32"/>
      <w:szCs w:val="32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rFonts w:ascii="宋体" w:hAnsi="宋体" w:cs="宋体"/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脚 字符"/>
    <w:link w:val="a9"/>
    <w:uiPriority w:val="99"/>
    <w:qFormat/>
    <w:locked/>
    <w:rPr>
      <w:rFonts w:ascii="宋体" w:eastAsia="宋体" w:hAnsi="宋体"/>
      <w:kern w:val="2"/>
      <w:sz w:val="18"/>
      <w:lang w:val="en-US" w:eastAsia="zh-CN"/>
    </w:rPr>
  </w:style>
  <w:style w:type="character" w:customStyle="1" w:styleId="Char">
    <w:name w:val="页脚 Char"/>
    <w:basedOn w:val="a0"/>
    <w:uiPriority w:val="99"/>
    <w:semiHidden/>
    <w:qFormat/>
    <w:rPr>
      <w:sz w:val="18"/>
      <w:szCs w:val="18"/>
    </w:rPr>
  </w:style>
  <w:style w:type="character" w:customStyle="1" w:styleId="Char52">
    <w:name w:val="页脚 Char52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51">
    <w:name w:val="页脚 Char51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50">
    <w:name w:val="页脚 Char50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9">
    <w:name w:val="页脚 Char49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8">
    <w:name w:val="页脚 Char48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7">
    <w:name w:val="页脚 Char47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6">
    <w:name w:val="页脚 Char46"/>
    <w:basedOn w:val="a0"/>
    <w:uiPriority w:val="99"/>
    <w:semiHidden/>
    <w:rPr>
      <w:rFonts w:cs="Times New Roman"/>
      <w:sz w:val="18"/>
      <w:szCs w:val="18"/>
    </w:rPr>
  </w:style>
  <w:style w:type="character" w:customStyle="1" w:styleId="Char45">
    <w:name w:val="页脚 Char45"/>
    <w:basedOn w:val="a0"/>
    <w:uiPriority w:val="99"/>
    <w:semiHidden/>
    <w:rPr>
      <w:rFonts w:cs="Times New Roman"/>
      <w:sz w:val="18"/>
      <w:szCs w:val="18"/>
    </w:rPr>
  </w:style>
  <w:style w:type="character" w:customStyle="1" w:styleId="Char44">
    <w:name w:val="页脚 Char44"/>
    <w:basedOn w:val="a0"/>
    <w:uiPriority w:val="99"/>
    <w:semiHidden/>
    <w:rPr>
      <w:rFonts w:cs="Times New Roman"/>
      <w:sz w:val="18"/>
      <w:szCs w:val="18"/>
    </w:rPr>
  </w:style>
  <w:style w:type="character" w:customStyle="1" w:styleId="Char43">
    <w:name w:val="页脚 Char43"/>
    <w:basedOn w:val="a0"/>
    <w:uiPriority w:val="99"/>
    <w:semiHidden/>
    <w:rPr>
      <w:rFonts w:cs="Times New Roman"/>
      <w:sz w:val="18"/>
      <w:szCs w:val="18"/>
    </w:rPr>
  </w:style>
  <w:style w:type="character" w:customStyle="1" w:styleId="Char42">
    <w:name w:val="页脚 Char42"/>
    <w:basedOn w:val="a0"/>
    <w:uiPriority w:val="99"/>
    <w:semiHidden/>
    <w:rPr>
      <w:rFonts w:cs="Times New Roman"/>
      <w:sz w:val="18"/>
      <w:szCs w:val="18"/>
    </w:rPr>
  </w:style>
  <w:style w:type="character" w:customStyle="1" w:styleId="Char41">
    <w:name w:val="页脚 Char41"/>
    <w:basedOn w:val="a0"/>
    <w:uiPriority w:val="99"/>
    <w:semiHidden/>
    <w:rPr>
      <w:rFonts w:cs="Times New Roman"/>
      <w:sz w:val="18"/>
      <w:szCs w:val="18"/>
    </w:rPr>
  </w:style>
  <w:style w:type="character" w:customStyle="1" w:styleId="Char40">
    <w:name w:val="页脚 Char40"/>
    <w:basedOn w:val="a0"/>
    <w:uiPriority w:val="99"/>
    <w:semiHidden/>
    <w:rPr>
      <w:rFonts w:cs="Times New Roman"/>
      <w:sz w:val="18"/>
      <w:szCs w:val="18"/>
    </w:rPr>
  </w:style>
  <w:style w:type="character" w:customStyle="1" w:styleId="Char39">
    <w:name w:val="页脚 Char39"/>
    <w:basedOn w:val="a0"/>
    <w:uiPriority w:val="99"/>
    <w:semiHidden/>
    <w:rPr>
      <w:rFonts w:cs="Times New Roman"/>
      <w:sz w:val="18"/>
      <w:szCs w:val="18"/>
    </w:rPr>
  </w:style>
  <w:style w:type="character" w:customStyle="1" w:styleId="Char38">
    <w:name w:val="页脚 Char38"/>
    <w:basedOn w:val="a0"/>
    <w:uiPriority w:val="99"/>
    <w:semiHidden/>
    <w:rPr>
      <w:rFonts w:cs="Times New Roman"/>
      <w:sz w:val="18"/>
      <w:szCs w:val="18"/>
    </w:rPr>
  </w:style>
  <w:style w:type="character" w:customStyle="1" w:styleId="Char37">
    <w:name w:val="页脚 Char37"/>
    <w:basedOn w:val="a0"/>
    <w:uiPriority w:val="99"/>
    <w:semiHidden/>
    <w:rPr>
      <w:rFonts w:cs="Times New Roman"/>
      <w:sz w:val="18"/>
      <w:szCs w:val="18"/>
    </w:rPr>
  </w:style>
  <w:style w:type="character" w:customStyle="1" w:styleId="Char36">
    <w:name w:val="页脚 Char36"/>
    <w:basedOn w:val="a0"/>
    <w:uiPriority w:val="99"/>
    <w:semiHidden/>
    <w:rPr>
      <w:rFonts w:cs="Times New Roman"/>
      <w:sz w:val="18"/>
      <w:szCs w:val="18"/>
    </w:rPr>
  </w:style>
  <w:style w:type="character" w:customStyle="1" w:styleId="Char35">
    <w:name w:val="页脚 Char35"/>
    <w:basedOn w:val="a0"/>
    <w:uiPriority w:val="99"/>
    <w:semiHidden/>
    <w:rPr>
      <w:rFonts w:cs="Times New Roman"/>
      <w:sz w:val="18"/>
      <w:szCs w:val="18"/>
    </w:rPr>
  </w:style>
  <w:style w:type="character" w:customStyle="1" w:styleId="Char34">
    <w:name w:val="页脚 Char34"/>
    <w:basedOn w:val="a0"/>
    <w:uiPriority w:val="99"/>
    <w:semiHidden/>
    <w:rPr>
      <w:rFonts w:cs="Times New Roman"/>
      <w:sz w:val="18"/>
      <w:szCs w:val="18"/>
    </w:rPr>
  </w:style>
  <w:style w:type="character" w:customStyle="1" w:styleId="Char33">
    <w:name w:val="页脚 Char33"/>
    <w:basedOn w:val="a0"/>
    <w:uiPriority w:val="99"/>
    <w:semiHidden/>
    <w:rPr>
      <w:rFonts w:cs="Times New Roman"/>
      <w:sz w:val="18"/>
      <w:szCs w:val="18"/>
    </w:rPr>
  </w:style>
  <w:style w:type="character" w:customStyle="1" w:styleId="Char32">
    <w:name w:val="页脚 Char32"/>
    <w:basedOn w:val="a0"/>
    <w:uiPriority w:val="99"/>
    <w:semiHidden/>
    <w:rPr>
      <w:rFonts w:cs="Times New Roman"/>
      <w:sz w:val="18"/>
      <w:szCs w:val="18"/>
    </w:rPr>
  </w:style>
  <w:style w:type="character" w:customStyle="1" w:styleId="Char31">
    <w:name w:val="页脚 Char31"/>
    <w:basedOn w:val="a0"/>
    <w:uiPriority w:val="99"/>
    <w:semiHidden/>
    <w:rPr>
      <w:rFonts w:cs="Times New Roman"/>
      <w:sz w:val="18"/>
      <w:szCs w:val="18"/>
    </w:rPr>
  </w:style>
  <w:style w:type="character" w:customStyle="1" w:styleId="Char30">
    <w:name w:val="页脚 Char30"/>
    <w:basedOn w:val="a0"/>
    <w:uiPriority w:val="99"/>
    <w:semiHidden/>
    <w:rPr>
      <w:rFonts w:cs="Times New Roman"/>
      <w:sz w:val="18"/>
      <w:szCs w:val="18"/>
    </w:rPr>
  </w:style>
  <w:style w:type="character" w:customStyle="1" w:styleId="Char29">
    <w:name w:val="页脚 Char29"/>
    <w:basedOn w:val="a0"/>
    <w:uiPriority w:val="99"/>
    <w:semiHidden/>
    <w:rPr>
      <w:rFonts w:cs="Times New Roman"/>
      <w:sz w:val="18"/>
      <w:szCs w:val="18"/>
    </w:rPr>
  </w:style>
  <w:style w:type="character" w:customStyle="1" w:styleId="Char28">
    <w:name w:val="页脚 Char28"/>
    <w:basedOn w:val="a0"/>
    <w:uiPriority w:val="99"/>
    <w:semiHidden/>
    <w:rPr>
      <w:rFonts w:cs="Times New Roman"/>
      <w:sz w:val="18"/>
      <w:szCs w:val="18"/>
    </w:rPr>
  </w:style>
  <w:style w:type="character" w:customStyle="1" w:styleId="Char27">
    <w:name w:val="页脚 Char27"/>
    <w:basedOn w:val="a0"/>
    <w:uiPriority w:val="99"/>
    <w:semiHidden/>
    <w:rPr>
      <w:rFonts w:cs="Times New Roman"/>
      <w:sz w:val="18"/>
      <w:szCs w:val="18"/>
    </w:rPr>
  </w:style>
  <w:style w:type="character" w:customStyle="1" w:styleId="Char26">
    <w:name w:val="页脚 Char26"/>
    <w:basedOn w:val="a0"/>
    <w:uiPriority w:val="99"/>
    <w:semiHidden/>
    <w:rPr>
      <w:rFonts w:cs="Times New Roman"/>
      <w:sz w:val="18"/>
      <w:szCs w:val="18"/>
    </w:rPr>
  </w:style>
  <w:style w:type="character" w:customStyle="1" w:styleId="Char25">
    <w:name w:val="页脚 Char25"/>
    <w:basedOn w:val="a0"/>
    <w:uiPriority w:val="99"/>
    <w:semiHidden/>
    <w:rPr>
      <w:rFonts w:cs="Times New Roman"/>
      <w:sz w:val="18"/>
      <w:szCs w:val="18"/>
    </w:rPr>
  </w:style>
  <w:style w:type="character" w:customStyle="1" w:styleId="Char24">
    <w:name w:val="页脚 Char24"/>
    <w:basedOn w:val="a0"/>
    <w:uiPriority w:val="99"/>
    <w:semiHidden/>
    <w:rPr>
      <w:rFonts w:cs="Times New Roman"/>
      <w:sz w:val="18"/>
      <w:szCs w:val="18"/>
    </w:rPr>
  </w:style>
  <w:style w:type="character" w:customStyle="1" w:styleId="Char23">
    <w:name w:val="页脚 Char23"/>
    <w:basedOn w:val="a0"/>
    <w:uiPriority w:val="99"/>
    <w:semiHidden/>
    <w:rPr>
      <w:rFonts w:cs="Times New Roman"/>
      <w:sz w:val="18"/>
      <w:szCs w:val="18"/>
    </w:rPr>
  </w:style>
  <w:style w:type="character" w:customStyle="1" w:styleId="Char22">
    <w:name w:val="页脚 Char22"/>
    <w:basedOn w:val="a0"/>
    <w:uiPriority w:val="99"/>
    <w:semiHidden/>
    <w:rPr>
      <w:rFonts w:cs="Times New Roman"/>
      <w:sz w:val="18"/>
      <w:szCs w:val="18"/>
    </w:rPr>
  </w:style>
  <w:style w:type="character" w:customStyle="1" w:styleId="Char21">
    <w:name w:val="页脚 Char21"/>
    <w:basedOn w:val="a0"/>
    <w:uiPriority w:val="99"/>
    <w:semiHidden/>
    <w:rPr>
      <w:rFonts w:cs="Times New Roman"/>
      <w:sz w:val="18"/>
      <w:szCs w:val="18"/>
    </w:rPr>
  </w:style>
  <w:style w:type="character" w:customStyle="1" w:styleId="Char20">
    <w:name w:val="页脚 Char20"/>
    <w:basedOn w:val="a0"/>
    <w:uiPriority w:val="99"/>
    <w:semiHidden/>
    <w:rPr>
      <w:rFonts w:cs="Times New Roman"/>
      <w:sz w:val="18"/>
      <w:szCs w:val="18"/>
    </w:rPr>
  </w:style>
  <w:style w:type="character" w:customStyle="1" w:styleId="Char19">
    <w:name w:val="页脚 Char19"/>
    <w:basedOn w:val="a0"/>
    <w:uiPriority w:val="99"/>
    <w:semiHidden/>
    <w:rPr>
      <w:rFonts w:cs="Times New Roman"/>
      <w:sz w:val="18"/>
      <w:szCs w:val="18"/>
    </w:rPr>
  </w:style>
  <w:style w:type="character" w:customStyle="1" w:styleId="Char18">
    <w:name w:val="页脚 Char18"/>
    <w:basedOn w:val="a0"/>
    <w:uiPriority w:val="99"/>
    <w:semiHidden/>
    <w:rPr>
      <w:rFonts w:cs="Times New Roman"/>
      <w:sz w:val="18"/>
      <w:szCs w:val="18"/>
    </w:rPr>
  </w:style>
  <w:style w:type="character" w:customStyle="1" w:styleId="Char17">
    <w:name w:val="页脚 Char17"/>
    <w:basedOn w:val="a0"/>
    <w:uiPriority w:val="99"/>
    <w:semiHidden/>
    <w:rPr>
      <w:rFonts w:cs="Times New Roman"/>
      <w:sz w:val="18"/>
      <w:szCs w:val="18"/>
    </w:rPr>
  </w:style>
  <w:style w:type="character" w:customStyle="1" w:styleId="Char16">
    <w:name w:val="页脚 Char16"/>
    <w:basedOn w:val="a0"/>
    <w:uiPriority w:val="99"/>
    <w:semiHidden/>
    <w:rPr>
      <w:rFonts w:cs="Times New Roman"/>
      <w:sz w:val="18"/>
      <w:szCs w:val="18"/>
    </w:rPr>
  </w:style>
  <w:style w:type="character" w:customStyle="1" w:styleId="Char15">
    <w:name w:val="页脚 Char15"/>
    <w:basedOn w:val="a0"/>
    <w:uiPriority w:val="99"/>
    <w:semiHidden/>
    <w:rPr>
      <w:rFonts w:cs="Times New Roman"/>
      <w:sz w:val="18"/>
      <w:szCs w:val="18"/>
    </w:rPr>
  </w:style>
  <w:style w:type="character" w:customStyle="1" w:styleId="Char14">
    <w:name w:val="页脚 Char14"/>
    <w:basedOn w:val="a0"/>
    <w:uiPriority w:val="99"/>
    <w:semiHidden/>
    <w:rPr>
      <w:rFonts w:cs="Times New Roman"/>
      <w:sz w:val="18"/>
      <w:szCs w:val="18"/>
    </w:rPr>
  </w:style>
  <w:style w:type="character" w:customStyle="1" w:styleId="Char13">
    <w:name w:val="页脚 Char13"/>
    <w:basedOn w:val="a0"/>
    <w:uiPriority w:val="99"/>
    <w:semiHidden/>
    <w:rPr>
      <w:rFonts w:cs="Times New Roman"/>
      <w:sz w:val="18"/>
      <w:szCs w:val="18"/>
    </w:rPr>
  </w:style>
  <w:style w:type="character" w:customStyle="1" w:styleId="Char12">
    <w:name w:val="页脚 Char12"/>
    <w:basedOn w:val="a0"/>
    <w:uiPriority w:val="99"/>
    <w:semiHidden/>
    <w:rPr>
      <w:rFonts w:cs="Times New Roman"/>
      <w:sz w:val="18"/>
      <w:szCs w:val="18"/>
    </w:rPr>
  </w:style>
  <w:style w:type="character" w:customStyle="1" w:styleId="Char11">
    <w:name w:val="页脚 Char11"/>
    <w:basedOn w:val="a0"/>
    <w:uiPriority w:val="99"/>
    <w:rPr>
      <w:rFonts w:cs="Times New Roman"/>
      <w:sz w:val="18"/>
      <w:szCs w:val="18"/>
    </w:rPr>
  </w:style>
  <w:style w:type="character" w:customStyle="1" w:styleId="Char10">
    <w:name w:val="页脚 Char10"/>
    <w:basedOn w:val="a0"/>
    <w:uiPriority w:val="99"/>
    <w:semiHidden/>
    <w:rPr>
      <w:rFonts w:cs="Times New Roman"/>
      <w:sz w:val="18"/>
      <w:szCs w:val="18"/>
    </w:rPr>
  </w:style>
  <w:style w:type="character" w:customStyle="1" w:styleId="Char9">
    <w:name w:val="页脚 Char9"/>
    <w:basedOn w:val="a0"/>
    <w:uiPriority w:val="99"/>
    <w:semiHidden/>
    <w:rPr>
      <w:rFonts w:cs="Times New Roman"/>
      <w:sz w:val="18"/>
      <w:szCs w:val="18"/>
    </w:rPr>
  </w:style>
  <w:style w:type="character" w:customStyle="1" w:styleId="Char8">
    <w:name w:val="页脚 Char8"/>
    <w:basedOn w:val="a0"/>
    <w:uiPriority w:val="99"/>
    <w:semiHidden/>
    <w:rPr>
      <w:rFonts w:cs="Times New Roman"/>
      <w:sz w:val="18"/>
      <w:szCs w:val="18"/>
    </w:rPr>
  </w:style>
  <w:style w:type="character" w:customStyle="1" w:styleId="Char7">
    <w:name w:val="页脚 Char7"/>
    <w:basedOn w:val="a0"/>
    <w:uiPriority w:val="99"/>
    <w:semiHidden/>
    <w:rPr>
      <w:rFonts w:cs="Times New Roman"/>
      <w:sz w:val="18"/>
      <w:szCs w:val="18"/>
    </w:rPr>
  </w:style>
  <w:style w:type="character" w:customStyle="1" w:styleId="Char6">
    <w:name w:val="页脚 Char6"/>
    <w:basedOn w:val="a0"/>
    <w:uiPriority w:val="99"/>
    <w:semiHidden/>
    <w:rPr>
      <w:rFonts w:cs="Times New Roman"/>
      <w:sz w:val="18"/>
      <w:szCs w:val="18"/>
    </w:rPr>
  </w:style>
  <w:style w:type="character" w:customStyle="1" w:styleId="Char5">
    <w:name w:val="页脚 Char5"/>
    <w:basedOn w:val="a0"/>
    <w:uiPriority w:val="99"/>
    <w:semiHidden/>
    <w:rPr>
      <w:rFonts w:cs="Times New Roman"/>
      <w:sz w:val="18"/>
      <w:szCs w:val="18"/>
    </w:rPr>
  </w:style>
  <w:style w:type="character" w:customStyle="1" w:styleId="Char4">
    <w:name w:val="页脚 Char4"/>
    <w:basedOn w:val="a0"/>
    <w:uiPriority w:val="99"/>
    <w:semiHidden/>
    <w:rPr>
      <w:rFonts w:cs="Times New Roman"/>
      <w:sz w:val="18"/>
      <w:szCs w:val="18"/>
    </w:rPr>
  </w:style>
  <w:style w:type="character" w:customStyle="1" w:styleId="Char3">
    <w:name w:val="页脚 Char3"/>
    <w:basedOn w:val="a0"/>
    <w:uiPriority w:val="99"/>
    <w:semiHidden/>
    <w:rPr>
      <w:rFonts w:cs="Times New Roman"/>
      <w:sz w:val="18"/>
      <w:szCs w:val="18"/>
    </w:rPr>
  </w:style>
  <w:style w:type="character" w:customStyle="1" w:styleId="Char2">
    <w:name w:val="页脚 Char2"/>
    <w:basedOn w:val="a0"/>
    <w:uiPriority w:val="99"/>
    <w:semiHidden/>
    <w:rPr>
      <w:rFonts w:cs="Times New Roman"/>
      <w:sz w:val="18"/>
      <w:szCs w:val="18"/>
    </w:rPr>
  </w:style>
  <w:style w:type="character" w:customStyle="1" w:styleId="a6">
    <w:name w:val="日期 字符"/>
    <w:link w:val="a5"/>
    <w:uiPriority w:val="99"/>
    <w:locked/>
    <w:rPr>
      <w:rFonts w:ascii="楷体_GB2312" w:eastAsia="楷体_GB2312"/>
      <w:kern w:val="2"/>
      <w:sz w:val="24"/>
      <w:lang w:val="en-US" w:eastAsia="zh-CN"/>
    </w:rPr>
  </w:style>
  <w:style w:type="character" w:customStyle="1" w:styleId="Char0">
    <w:name w:val="日期 Char"/>
    <w:basedOn w:val="a0"/>
    <w:uiPriority w:val="99"/>
    <w:semiHidden/>
  </w:style>
  <w:style w:type="character" w:customStyle="1" w:styleId="Char520">
    <w:name w:val="日期 Char52"/>
    <w:basedOn w:val="a0"/>
    <w:uiPriority w:val="99"/>
    <w:semiHidden/>
    <w:rPr>
      <w:rFonts w:cs="Times New Roman"/>
    </w:rPr>
  </w:style>
  <w:style w:type="character" w:customStyle="1" w:styleId="Char510">
    <w:name w:val="日期 Char51"/>
    <w:basedOn w:val="a0"/>
    <w:uiPriority w:val="99"/>
    <w:semiHidden/>
    <w:rPr>
      <w:rFonts w:cs="Times New Roman"/>
    </w:rPr>
  </w:style>
  <w:style w:type="character" w:customStyle="1" w:styleId="Char500">
    <w:name w:val="日期 Char50"/>
    <w:basedOn w:val="a0"/>
    <w:uiPriority w:val="99"/>
    <w:semiHidden/>
    <w:rPr>
      <w:rFonts w:cs="Times New Roman"/>
    </w:rPr>
  </w:style>
  <w:style w:type="character" w:customStyle="1" w:styleId="Char490">
    <w:name w:val="日期 Char49"/>
    <w:basedOn w:val="a0"/>
    <w:uiPriority w:val="99"/>
    <w:semiHidden/>
    <w:rPr>
      <w:rFonts w:cs="Times New Roman"/>
    </w:rPr>
  </w:style>
  <w:style w:type="character" w:customStyle="1" w:styleId="Char480">
    <w:name w:val="日期 Char48"/>
    <w:basedOn w:val="a0"/>
    <w:uiPriority w:val="99"/>
    <w:semiHidden/>
    <w:rPr>
      <w:rFonts w:cs="Times New Roman"/>
    </w:rPr>
  </w:style>
  <w:style w:type="character" w:customStyle="1" w:styleId="Char470">
    <w:name w:val="日期 Char47"/>
    <w:basedOn w:val="a0"/>
    <w:uiPriority w:val="99"/>
    <w:semiHidden/>
    <w:rPr>
      <w:rFonts w:cs="Times New Roman"/>
    </w:rPr>
  </w:style>
  <w:style w:type="character" w:customStyle="1" w:styleId="Char460">
    <w:name w:val="日期 Char46"/>
    <w:basedOn w:val="a0"/>
    <w:uiPriority w:val="99"/>
    <w:semiHidden/>
    <w:rPr>
      <w:rFonts w:cs="Times New Roman"/>
    </w:rPr>
  </w:style>
  <w:style w:type="character" w:customStyle="1" w:styleId="Char450">
    <w:name w:val="日期 Char45"/>
    <w:basedOn w:val="a0"/>
    <w:uiPriority w:val="99"/>
    <w:semiHidden/>
    <w:rPr>
      <w:rFonts w:cs="Times New Roman"/>
    </w:rPr>
  </w:style>
  <w:style w:type="character" w:customStyle="1" w:styleId="Char440">
    <w:name w:val="日期 Char44"/>
    <w:basedOn w:val="a0"/>
    <w:uiPriority w:val="99"/>
    <w:semiHidden/>
    <w:rPr>
      <w:rFonts w:cs="Times New Roman"/>
    </w:rPr>
  </w:style>
  <w:style w:type="character" w:customStyle="1" w:styleId="Char430">
    <w:name w:val="日期 Char43"/>
    <w:basedOn w:val="a0"/>
    <w:uiPriority w:val="99"/>
    <w:semiHidden/>
    <w:rPr>
      <w:rFonts w:cs="Times New Roman"/>
    </w:rPr>
  </w:style>
  <w:style w:type="character" w:customStyle="1" w:styleId="Char420">
    <w:name w:val="日期 Char42"/>
    <w:basedOn w:val="a0"/>
    <w:uiPriority w:val="99"/>
    <w:semiHidden/>
    <w:rPr>
      <w:rFonts w:cs="Times New Roman"/>
    </w:rPr>
  </w:style>
  <w:style w:type="character" w:customStyle="1" w:styleId="Char410">
    <w:name w:val="日期 Char41"/>
    <w:basedOn w:val="a0"/>
    <w:uiPriority w:val="99"/>
    <w:semiHidden/>
    <w:rPr>
      <w:rFonts w:cs="Times New Roman"/>
    </w:rPr>
  </w:style>
  <w:style w:type="character" w:customStyle="1" w:styleId="Char400">
    <w:name w:val="日期 Char40"/>
    <w:basedOn w:val="a0"/>
    <w:uiPriority w:val="99"/>
    <w:semiHidden/>
    <w:rPr>
      <w:rFonts w:cs="Times New Roman"/>
    </w:rPr>
  </w:style>
  <w:style w:type="character" w:customStyle="1" w:styleId="Char390">
    <w:name w:val="日期 Char39"/>
    <w:basedOn w:val="a0"/>
    <w:uiPriority w:val="99"/>
    <w:semiHidden/>
    <w:rPr>
      <w:rFonts w:cs="Times New Roman"/>
    </w:rPr>
  </w:style>
  <w:style w:type="character" w:customStyle="1" w:styleId="Char380">
    <w:name w:val="日期 Char38"/>
    <w:basedOn w:val="a0"/>
    <w:uiPriority w:val="99"/>
    <w:semiHidden/>
    <w:rPr>
      <w:rFonts w:cs="Times New Roman"/>
    </w:rPr>
  </w:style>
  <w:style w:type="character" w:customStyle="1" w:styleId="Char370">
    <w:name w:val="日期 Char37"/>
    <w:basedOn w:val="a0"/>
    <w:uiPriority w:val="99"/>
    <w:semiHidden/>
    <w:rPr>
      <w:rFonts w:cs="Times New Roman"/>
    </w:rPr>
  </w:style>
  <w:style w:type="character" w:customStyle="1" w:styleId="Char360">
    <w:name w:val="日期 Char36"/>
    <w:basedOn w:val="a0"/>
    <w:uiPriority w:val="99"/>
    <w:semiHidden/>
    <w:rPr>
      <w:rFonts w:cs="Times New Roman"/>
    </w:rPr>
  </w:style>
  <w:style w:type="character" w:customStyle="1" w:styleId="Char350">
    <w:name w:val="日期 Char35"/>
    <w:basedOn w:val="a0"/>
    <w:uiPriority w:val="99"/>
    <w:semiHidden/>
    <w:rPr>
      <w:rFonts w:cs="Times New Roman"/>
    </w:rPr>
  </w:style>
  <w:style w:type="character" w:customStyle="1" w:styleId="Char340">
    <w:name w:val="日期 Char34"/>
    <w:basedOn w:val="a0"/>
    <w:uiPriority w:val="99"/>
    <w:semiHidden/>
    <w:rPr>
      <w:rFonts w:cs="Times New Roman"/>
    </w:rPr>
  </w:style>
  <w:style w:type="character" w:customStyle="1" w:styleId="Char330">
    <w:name w:val="日期 Char33"/>
    <w:basedOn w:val="a0"/>
    <w:uiPriority w:val="99"/>
    <w:semiHidden/>
    <w:rPr>
      <w:rFonts w:cs="Times New Roman"/>
    </w:rPr>
  </w:style>
  <w:style w:type="character" w:customStyle="1" w:styleId="Char320">
    <w:name w:val="日期 Char32"/>
    <w:basedOn w:val="a0"/>
    <w:uiPriority w:val="99"/>
    <w:semiHidden/>
    <w:rPr>
      <w:rFonts w:cs="Times New Roman"/>
    </w:rPr>
  </w:style>
  <w:style w:type="character" w:customStyle="1" w:styleId="Char310">
    <w:name w:val="日期 Char31"/>
    <w:basedOn w:val="a0"/>
    <w:uiPriority w:val="99"/>
    <w:semiHidden/>
    <w:rPr>
      <w:rFonts w:cs="Times New Roman"/>
    </w:rPr>
  </w:style>
  <w:style w:type="character" w:customStyle="1" w:styleId="Char300">
    <w:name w:val="日期 Char30"/>
    <w:basedOn w:val="a0"/>
    <w:uiPriority w:val="99"/>
    <w:semiHidden/>
    <w:rPr>
      <w:rFonts w:cs="Times New Roman"/>
    </w:rPr>
  </w:style>
  <w:style w:type="character" w:customStyle="1" w:styleId="Char290">
    <w:name w:val="日期 Char29"/>
    <w:basedOn w:val="a0"/>
    <w:uiPriority w:val="99"/>
    <w:semiHidden/>
    <w:rPr>
      <w:rFonts w:cs="Times New Roman"/>
    </w:rPr>
  </w:style>
  <w:style w:type="character" w:customStyle="1" w:styleId="Char280">
    <w:name w:val="日期 Char28"/>
    <w:basedOn w:val="a0"/>
    <w:uiPriority w:val="99"/>
    <w:semiHidden/>
    <w:rPr>
      <w:rFonts w:cs="Times New Roman"/>
    </w:rPr>
  </w:style>
  <w:style w:type="character" w:customStyle="1" w:styleId="Char270">
    <w:name w:val="日期 Char27"/>
    <w:basedOn w:val="a0"/>
    <w:uiPriority w:val="99"/>
    <w:semiHidden/>
    <w:rPr>
      <w:rFonts w:cs="Times New Roman"/>
    </w:rPr>
  </w:style>
  <w:style w:type="character" w:customStyle="1" w:styleId="Char260">
    <w:name w:val="日期 Char26"/>
    <w:basedOn w:val="a0"/>
    <w:uiPriority w:val="99"/>
    <w:semiHidden/>
    <w:rPr>
      <w:rFonts w:cs="Times New Roman"/>
    </w:rPr>
  </w:style>
  <w:style w:type="character" w:customStyle="1" w:styleId="Char250">
    <w:name w:val="日期 Char25"/>
    <w:basedOn w:val="a0"/>
    <w:uiPriority w:val="99"/>
    <w:semiHidden/>
    <w:rPr>
      <w:rFonts w:cs="Times New Roman"/>
    </w:rPr>
  </w:style>
  <w:style w:type="character" w:customStyle="1" w:styleId="Char240">
    <w:name w:val="日期 Char24"/>
    <w:basedOn w:val="a0"/>
    <w:uiPriority w:val="99"/>
    <w:semiHidden/>
    <w:rPr>
      <w:rFonts w:cs="Times New Roman"/>
    </w:rPr>
  </w:style>
  <w:style w:type="character" w:customStyle="1" w:styleId="Char230">
    <w:name w:val="日期 Char23"/>
    <w:basedOn w:val="a0"/>
    <w:uiPriority w:val="99"/>
    <w:semiHidden/>
    <w:rPr>
      <w:rFonts w:cs="Times New Roman"/>
    </w:rPr>
  </w:style>
  <w:style w:type="character" w:customStyle="1" w:styleId="Char220">
    <w:name w:val="日期 Char22"/>
    <w:basedOn w:val="a0"/>
    <w:uiPriority w:val="99"/>
    <w:semiHidden/>
    <w:rPr>
      <w:rFonts w:cs="Times New Roman"/>
    </w:rPr>
  </w:style>
  <w:style w:type="character" w:customStyle="1" w:styleId="Char210">
    <w:name w:val="日期 Char21"/>
    <w:basedOn w:val="a0"/>
    <w:uiPriority w:val="99"/>
    <w:semiHidden/>
    <w:rPr>
      <w:rFonts w:cs="Times New Roman"/>
    </w:rPr>
  </w:style>
  <w:style w:type="character" w:customStyle="1" w:styleId="Char200">
    <w:name w:val="日期 Char20"/>
    <w:basedOn w:val="a0"/>
    <w:uiPriority w:val="99"/>
    <w:semiHidden/>
    <w:rPr>
      <w:rFonts w:cs="Times New Roman"/>
    </w:rPr>
  </w:style>
  <w:style w:type="character" w:customStyle="1" w:styleId="Char190">
    <w:name w:val="日期 Char19"/>
    <w:basedOn w:val="a0"/>
    <w:uiPriority w:val="99"/>
    <w:semiHidden/>
    <w:rPr>
      <w:rFonts w:cs="Times New Roman"/>
    </w:rPr>
  </w:style>
  <w:style w:type="character" w:customStyle="1" w:styleId="Char180">
    <w:name w:val="日期 Char18"/>
    <w:basedOn w:val="a0"/>
    <w:uiPriority w:val="99"/>
    <w:semiHidden/>
    <w:rPr>
      <w:rFonts w:cs="Times New Roman"/>
    </w:rPr>
  </w:style>
  <w:style w:type="character" w:customStyle="1" w:styleId="Char170">
    <w:name w:val="日期 Char17"/>
    <w:basedOn w:val="a0"/>
    <w:uiPriority w:val="99"/>
    <w:semiHidden/>
    <w:rPr>
      <w:rFonts w:cs="Times New Roman"/>
    </w:rPr>
  </w:style>
  <w:style w:type="character" w:customStyle="1" w:styleId="Char160">
    <w:name w:val="日期 Char16"/>
    <w:basedOn w:val="a0"/>
    <w:uiPriority w:val="99"/>
    <w:semiHidden/>
    <w:rPr>
      <w:rFonts w:cs="Times New Roman"/>
    </w:rPr>
  </w:style>
  <w:style w:type="character" w:customStyle="1" w:styleId="Char150">
    <w:name w:val="日期 Char15"/>
    <w:basedOn w:val="a0"/>
    <w:uiPriority w:val="99"/>
    <w:semiHidden/>
    <w:rPr>
      <w:rFonts w:cs="Times New Roman"/>
    </w:rPr>
  </w:style>
  <w:style w:type="character" w:customStyle="1" w:styleId="Char140">
    <w:name w:val="日期 Char14"/>
    <w:basedOn w:val="a0"/>
    <w:uiPriority w:val="99"/>
    <w:semiHidden/>
    <w:rPr>
      <w:rFonts w:cs="Times New Roman"/>
    </w:rPr>
  </w:style>
  <w:style w:type="character" w:customStyle="1" w:styleId="Char130">
    <w:name w:val="日期 Char13"/>
    <w:basedOn w:val="a0"/>
    <w:uiPriority w:val="99"/>
    <w:semiHidden/>
    <w:rPr>
      <w:rFonts w:cs="Times New Roman"/>
    </w:rPr>
  </w:style>
  <w:style w:type="character" w:customStyle="1" w:styleId="Char120">
    <w:name w:val="日期 Char12"/>
    <w:basedOn w:val="a0"/>
    <w:uiPriority w:val="99"/>
    <w:semiHidden/>
    <w:rPr>
      <w:rFonts w:cs="Times New Roman"/>
    </w:rPr>
  </w:style>
  <w:style w:type="character" w:customStyle="1" w:styleId="Char110">
    <w:name w:val="日期 Char11"/>
    <w:basedOn w:val="a0"/>
    <w:rPr>
      <w:rFonts w:cs="Times New Roman"/>
    </w:rPr>
  </w:style>
  <w:style w:type="character" w:customStyle="1" w:styleId="Char100">
    <w:name w:val="日期 Char10"/>
    <w:basedOn w:val="a0"/>
    <w:uiPriority w:val="99"/>
    <w:semiHidden/>
    <w:rPr>
      <w:rFonts w:cs="Times New Roman"/>
    </w:rPr>
  </w:style>
  <w:style w:type="character" w:customStyle="1" w:styleId="Char90">
    <w:name w:val="日期 Char9"/>
    <w:basedOn w:val="a0"/>
    <w:uiPriority w:val="99"/>
    <w:semiHidden/>
    <w:rPr>
      <w:rFonts w:cs="Times New Roman"/>
    </w:rPr>
  </w:style>
  <w:style w:type="character" w:customStyle="1" w:styleId="Char80">
    <w:name w:val="日期 Char8"/>
    <w:basedOn w:val="a0"/>
    <w:uiPriority w:val="99"/>
    <w:semiHidden/>
    <w:rPr>
      <w:rFonts w:cs="Times New Roman"/>
    </w:rPr>
  </w:style>
  <w:style w:type="character" w:customStyle="1" w:styleId="Char70">
    <w:name w:val="日期 Char7"/>
    <w:basedOn w:val="a0"/>
    <w:uiPriority w:val="99"/>
    <w:semiHidden/>
    <w:rPr>
      <w:rFonts w:cs="Times New Roman"/>
    </w:rPr>
  </w:style>
  <w:style w:type="character" w:customStyle="1" w:styleId="Char60">
    <w:name w:val="日期 Char6"/>
    <w:basedOn w:val="a0"/>
    <w:uiPriority w:val="99"/>
    <w:semiHidden/>
    <w:rPr>
      <w:rFonts w:cs="Times New Roman"/>
    </w:rPr>
  </w:style>
  <w:style w:type="character" w:customStyle="1" w:styleId="Char53">
    <w:name w:val="日期 Char5"/>
    <w:basedOn w:val="a0"/>
    <w:uiPriority w:val="99"/>
    <w:semiHidden/>
    <w:rPr>
      <w:rFonts w:cs="Times New Roman"/>
    </w:rPr>
  </w:style>
  <w:style w:type="character" w:customStyle="1" w:styleId="Char4a">
    <w:name w:val="日期 Char4"/>
    <w:basedOn w:val="a0"/>
    <w:uiPriority w:val="99"/>
    <w:semiHidden/>
    <w:rPr>
      <w:rFonts w:cs="Times New Roman"/>
    </w:rPr>
  </w:style>
  <w:style w:type="character" w:customStyle="1" w:styleId="Char3a">
    <w:name w:val="日期 Char3"/>
    <w:basedOn w:val="a0"/>
    <w:uiPriority w:val="99"/>
    <w:semiHidden/>
    <w:rPr>
      <w:rFonts w:cs="Times New Roman"/>
    </w:rPr>
  </w:style>
  <w:style w:type="character" w:customStyle="1" w:styleId="Char2a">
    <w:name w:val="日期 Char2"/>
    <w:basedOn w:val="a0"/>
    <w:uiPriority w:val="99"/>
    <w:semiHidden/>
    <w:rPr>
      <w:rFonts w:cs="Times New Roman"/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locked/>
    <w:rPr>
      <w:rFonts w:cs="Times New Roman"/>
      <w:kern w:val="2"/>
      <w:sz w:val="18"/>
    </w:rPr>
  </w:style>
  <w:style w:type="character" w:customStyle="1" w:styleId="ac">
    <w:name w:val="页眉 字符"/>
    <w:basedOn w:val="a0"/>
    <w:link w:val="ab"/>
    <w:uiPriority w:val="99"/>
    <w:locked/>
    <w:rPr>
      <w:rFonts w:cs="Times New Roman"/>
      <w:kern w:val="2"/>
      <w:sz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customStyle="1" w:styleId="1">
    <w:name w:val="页脚 字符1"/>
    <w:basedOn w:val="a0"/>
    <w:uiPriority w:val="99"/>
    <w:semiHidden/>
    <w:rPr>
      <w:sz w:val="18"/>
      <w:szCs w:val="18"/>
    </w:rPr>
  </w:style>
  <w:style w:type="character" w:customStyle="1" w:styleId="10">
    <w:name w:val="日期 字符1"/>
    <w:basedOn w:val="a0"/>
    <w:uiPriority w:val="99"/>
    <w:semiHidden/>
  </w:style>
  <w:style w:type="table" w:styleId="af1">
    <w:name w:val="Table Grid"/>
    <w:basedOn w:val="a1"/>
    <w:locked/>
    <w:rsid w:val="005A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b" anchorCtr="1"/>
          <a:lstStyle/>
          <a:p>
            <a:pPr>
              <a:defRPr sz="1000"/>
            </a:pPr>
            <a:r>
              <a:rPr lang="en-US" altLang="zh-CN"/>
              <a:t>2025</a:t>
            </a:r>
            <a:r>
              <a:rPr lang="zh-CN" altLang="en-US"/>
              <a:t>年第</a:t>
            </a:r>
            <a:r>
              <a:rPr lang="en-US" altLang="zh-CN"/>
              <a:t>2</a:t>
            </a:r>
            <a:r>
              <a:rPr lang="zh-CN" altLang="en-US"/>
              <a:t>季度水质类别构成图</a:t>
            </a:r>
          </a:p>
        </c:rich>
      </c:tx>
      <c:layout>
        <c:manualLayout>
          <c:xMode val="edge"/>
          <c:yMode val="edge"/>
          <c:x val="0.22681582096029559"/>
          <c:y val="0.87088713492986081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761078542880872E-2"/>
          <c:y val="0.12248246128008372"/>
          <c:w val="0.71032890463048404"/>
          <c:h val="0.7490959501264629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2024年3季度水质类别构成图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4F1B-4332-8F91-3BD373F35CF3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4F1B-4332-8F91-3BD373F35CF3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5-4F1B-4332-8F91-3BD373F35CF3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7-4F1B-4332-8F91-3BD373F35CF3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9-4F1B-4332-8F91-3BD373F35CF3}"/>
              </c:ext>
            </c:extLst>
          </c:dPt>
          <c:dLbls>
            <c:dLbl>
              <c:idx val="1"/>
              <c:layout>
                <c:manualLayout>
                  <c:x val="8.5299264062580118E-3"/>
                  <c:y val="9.43867146718184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1B-4332-8F91-3BD373F35CF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F1B-4332-8F91-3BD373F35CF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Ⅰ-Ⅱ类</c:v>
                </c:pt>
                <c:pt idx="1">
                  <c:v>Ⅲ类</c:v>
                </c:pt>
                <c:pt idx="2">
                  <c:v>Ⅳ类</c:v>
                </c:pt>
                <c:pt idx="3">
                  <c:v>Ⅴ类</c:v>
                </c:pt>
                <c:pt idx="4">
                  <c:v>劣V类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0.66</c:v>
                </c:pt>
                <c:pt idx="1">
                  <c:v>0.26</c:v>
                </c:pt>
                <c:pt idx="2">
                  <c:v>0.04</c:v>
                </c:pt>
                <c:pt idx="3">
                  <c:v>0</c:v>
                </c:pt>
                <c:pt idx="4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F1B-4332-8F91-3BD373F35C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82470554607651136"/>
          <c:y val="0.26980157480314959"/>
          <c:w val="0.17529432920852292"/>
          <c:h val="0.4695443199884848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b" anchorCtr="1"/>
          <a:lstStyle/>
          <a:p>
            <a:pPr>
              <a:defRPr sz="1000"/>
            </a:pPr>
            <a:r>
              <a:rPr lang="en-US" altLang="zh-CN"/>
              <a:t>2025</a:t>
            </a:r>
            <a:r>
              <a:rPr lang="zh-CN" altLang="en-US"/>
              <a:t>年第</a:t>
            </a:r>
            <a:r>
              <a:rPr lang="en-US" altLang="zh-CN"/>
              <a:t>2</a:t>
            </a:r>
            <a:r>
              <a:rPr lang="zh-CN" altLang="en-US"/>
              <a:t>季度水质类别构成图</a:t>
            </a:r>
          </a:p>
        </c:rich>
      </c:tx>
      <c:layout>
        <c:manualLayout>
          <c:xMode val="edge"/>
          <c:yMode val="edge"/>
          <c:x val="0.22681582096029559"/>
          <c:y val="0.87088713492986081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761078542880872E-2"/>
          <c:y val="0.12248246128008372"/>
          <c:w val="0.71032890463048404"/>
          <c:h val="0.7490959501264629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2024年3季度水质类别构成图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BA76-4409-8510-902DD7DAC1A3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BA76-4409-8510-902DD7DAC1A3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5-BA76-4409-8510-902DD7DAC1A3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7-BA76-4409-8510-902DD7DAC1A3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9-BA76-4409-8510-902DD7DAC1A3}"/>
              </c:ext>
            </c:extLst>
          </c:dPt>
          <c:dLbls>
            <c:dLbl>
              <c:idx val="1"/>
              <c:layout>
                <c:manualLayout>
                  <c:x val="8.5299264062580118E-3"/>
                  <c:y val="9.43867146718184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76-4409-8510-902DD7DAC1A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A76-4409-8510-902DD7DAC1A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A76-4409-8510-902DD7DAC1A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Ⅰ-Ⅱ类</c:v>
                </c:pt>
                <c:pt idx="1">
                  <c:v>Ⅲ类</c:v>
                </c:pt>
                <c:pt idx="2">
                  <c:v>Ⅳ类</c:v>
                </c:pt>
                <c:pt idx="3">
                  <c:v>Ⅴ类</c:v>
                </c:pt>
                <c:pt idx="4">
                  <c:v>劣V类</c:v>
                </c:pt>
              </c:strCache>
            </c:strRef>
          </c:cat>
          <c:val>
            <c:numRef>
              <c:f>Sheet1!$B$2:$B$6</c:f>
              <c:numCache>
                <c:formatCode>0.0%</c:formatCode>
                <c:ptCount val="5"/>
                <c:pt idx="0">
                  <c:v>0.66</c:v>
                </c:pt>
                <c:pt idx="1">
                  <c:v>0.26</c:v>
                </c:pt>
                <c:pt idx="2">
                  <c:v>0.04</c:v>
                </c:pt>
                <c:pt idx="3">
                  <c:v>0</c:v>
                </c:pt>
                <c:pt idx="4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A76-4409-8510-902DD7DAC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D873BB-7ACE-43CE-A9AF-C60830E5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6933</TotalTime>
  <Pages>21</Pages>
  <Words>1999</Words>
  <Characters>11400</Characters>
  <Application>Microsoft Office Word</Application>
  <DocSecurity>0</DocSecurity>
  <Lines>95</Lines>
  <Paragraphs>26</Paragraphs>
  <ScaleCrop>false</ScaleCrop>
  <Company>Microsoft</Company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环境质量季报</dc:title>
  <dc:creator>lenovo</dc:creator>
  <cp:lastModifiedBy>340663610@qq.com</cp:lastModifiedBy>
  <cp:revision>1153</cp:revision>
  <cp:lastPrinted>2025-07-10T02:14:00Z</cp:lastPrinted>
  <dcterms:created xsi:type="dcterms:W3CDTF">2019-04-26T03:23:00Z</dcterms:created>
  <dcterms:modified xsi:type="dcterms:W3CDTF">2025-07-22T01:24:00Z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