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667"/>
        <w:gridCol w:w="854"/>
        <w:gridCol w:w="536"/>
        <w:gridCol w:w="730"/>
        <w:gridCol w:w="647"/>
        <w:gridCol w:w="457"/>
        <w:gridCol w:w="702"/>
        <w:gridCol w:w="2005"/>
        <w:gridCol w:w="634"/>
        <w:gridCol w:w="600"/>
        <w:gridCol w:w="559"/>
        <w:gridCol w:w="3832"/>
        <w:gridCol w:w="2018"/>
      </w:tblGrid>
      <w:tr w14:paraId="038B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8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附件1：</w:t>
            </w:r>
          </w:p>
          <w:p w14:paraId="307F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点军区教育系统事业单位2026年“招才兴业”人才引进公开招聘岗位表</w:t>
            </w:r>
            <w:bookmarkEnd w:id="0"/>
          </w:p>
        </w:tc>
      </w:tr>
      <w:tr w14:paraId="2562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9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B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9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4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6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B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E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1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AB23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联系方式</w:t>
            </w:r>
          </w:p>
        </w:tc>
      </w:tr>
      <w:tr w14:paraId="5387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6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宜昌市点军区教育局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A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宜昌市点军区教育局所属中小学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11级（初级助理级）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9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中小学语文教师岗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E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从事中小学语文教学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0501中国语言文学；045103学科教学（语文）；045174(0453)汉语国际教育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4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7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A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1.持初中及以上学段教师资格证书（2026年应届毕业生具有初中及以上学段《中小学教师资格考试合格证明》或《师范生教师职业能力证书》及符合教师资格认定条件的普通话水平测试等级证书）；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2.最低服务年限为3年（含试用期）。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1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李老师</w:t>
            </w:r>
          </w:p>
          <w:p w14:paraId="48E5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13997694818</w:t>
            </w:r>
          </w:p>
          <w:p w14:paraId="0C75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67A6D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罗老师</w:t>
            </w:r>
          </w:p>
          <w:p w14:paraId="26D91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17671284421</w:t>
            </w:r>
          </w:p>
          <w:p w14:paraId="46ACB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241B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报名邮箱</w:t>
            </w:r>
          </w:p>
          <w:p w14:paraId="62862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2690898388@qq.com</w:t>
            </w:r>
          </w:p>
        </w:tc>
      </w:tr>
      <w:tr w14:paraId="66B07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D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3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宜昌市点军区教育局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9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宜昌市点军区教育局所属中小学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D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11级（初级助理级）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1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中小学数学教师岗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1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从事中小学数学教学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C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0701数学；045104学科教学（数学）；0714统计学；0252应用统计；1253会计；0257审计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1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6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A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1.持初中及以上学段教师资格证书（2026年应届毕业生具有初中及以上学段《中小学教师资格考试合格证明》或《师范生教师职业能力证书》及符合教师资格认定条件的普通话水平测试等级证书）；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2.最低服务年限为3年（含试用期）。</w:t>
            </w:r>
          </w:p>
        </w:tc>
        <w:tc>
          <w:tcPr>
            <w:tcW w:w="2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C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7C4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F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7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宜昌市点军区教育局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宜昌市点军区教育局所属中小学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11级（初级助理级）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中小学美术教师岗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2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从事中小学美术教学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1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1356美术与书法；050403美术学；050404设计艺术学；135107美术；135108艺术设计；045113学科教学（美术）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0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3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1.持初中及以上学段教师资格证书（2026年应届毕业生具有初中及以上学段《中小学教师资格考试合格证明》或《师范生教师职业能力证书》及符合教师资格认定条件的普通话水平测试等级证书）；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2.最低服务年限为3年（含试用期）。</w:t>
            </w:r>
          </w:p>
        </w:tc>
        <w:tc>
          <w:tcPr>
            <w:tcW w:w="2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E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AC9539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仿宋简体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2025-12-17T02:49:47Z</dcterms:created>
  <dc:creator>admin</dc:creator>
  <cp:lastModifiedBy>弯弯儿</cp:lastModifiedBy>
  <dcterms:modified xsi:type="dcterms:W3CDTF">2025-12-17T02:50:08Z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eyJoZGlkIjoiMzAxZThiMGUwM2VhOGQ5N2RiMzEyMzJhMDcxZWMyNTQiLCJ1c2VySWQiOiIyNDA5ODI5NzYifQ==</vt:lpwstr>
  </property>
  <property fmtid="{D5CDD505-2E9C-101B-9397-08002B2CF9AE}" pid="4" name="ICV">
    <vt:lpwstr>BC1B8824AF2447FDAD21BD09BFE8B0CA_12</vt:lpwstr>
  </property>
</Properties>
</file>