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uppressAutoHyphens/>
        <w:spacing w:before="120" w:beforeLines="50" w:beforeAutospacing="0" w:after="0" w:afterAutospacing="0" w:line="600" w:lineRule="exact"/>
        <w:ind w:left="0" w:right="0"/>
        <w:jc w:val="center"/>
        <w:rPr>
          <w:rFonts w:eastAsia="黑体"/>
          <w:kern w:val="2"/>
          <w:sz w:val="32"/>
          <w:szCs w:val="32"/>
          <w:lang w:val="en-US"/>
        </w:rPr>
      </w:pPr>
      <w:bookmarkStart w:id="0" w:name="_GoBack"/>
      <w:bookmarkEnd w:id="0"/>
      <w:r>
        <w:rPr>
          <w:rFonts w:hint="eastAsia" w:ascii="Times New Roman" w:hAnsi="Times New Roman" w:eastAsia="黑体" w:cs="黑体"/>
          <w:kern w:val="2"/>
          <w:sz w:val="32"/>
          <w:szCs w:val="32"/>
          <w:lang w:eastAsia="zh-CN"/>
        </w:rPr>
        <w:t>宜昌市可供给保障性租赁住房房源信息表</w:t>
      </w:r>
    </w:p>
    <w:tbl>
      <w:tblPr>
        <w:tblStyle w:val="5"/>
        <w:tblW w:w="13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571"/>
        <w:gridCol w:w="797"/>
        <w:gridCol w:w="854"/>
        <w:gridCol w:w="781"/>
        <w:gridCol w:w="722"/>
        <w:gridCol w:w="825"/>
        <w:gridCol w:w="657"/>
        <w:gridCol w:w="1923"/>
        <w:gridCol w:w="930"/>
        <w:gridCol w:w="2505"/>
        <w:gridCol w:w="665"/>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blHeader/>
          <w:jc w:val="center"/>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序号</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区域</w:t>
            </w:r>
          </w:p>
        </w:tc>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项目名称</w:t>
            </w:r>
          </w:p>
        </w:tc>
        <w:tc>
          <w:tcPr>
            <w:tcW w:w="8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运营主体</w:t>
            </w:r>
          </w:p>
        </w:tc>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地址</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可出租套数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房型</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户型面积</w:t>
            </w:r>
            <w:r>
              <w:rPr>
                <w:rFonts w:hint="eastAsia" w:ascii="黑体" w:hAnsi="宋体" w:eastAsia="黑体" w:cs="黑体"/>
                <w:color w:val="000000"/>
                <w:spacing w:val="-23"/>
                <w:kern w:val="0"/>
                <w:sz w:val="22"/>
                <w:szCs w:val="22"/>
                <w:lang w:val="en-US" w:eastAsia="zh-CN" w:bidi="ar"/>
              </w:rPr>
              <w:t>（㎡）</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配套设施</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联系人</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准入条件</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sz w:val="22"/>
                <w:szCs w:val="22"/>
                <w:lang w:val="en-US"/>
              </w:rPr>
            </w:pPr>
            <w:r>
              <w:rPr>
                <w:rFonts w:hint="eastAsia" w:ascii="黑体" w:hAnsi="宋体" w:eastAsia="黑体" w:cs="黑体"/>
                <w:color w:val="000000"/>
                <w:kern w:val="0"/>
                <w:sz w:val="22"/>
                <w:szCs w:val="22"/>
                <w:lang w:val="en-US" w:eastAsia="zh-CN" w:bidi="ar"/>
              </w:rPr>
              <w:t>优先保障对象</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黑体" w:hAnsi="宋体" w:eastAsia="黑体" w:cs="黑体"/>
                <w:color w:val="000000"/>
                <w:kern w:val="0"/>
                <w:sz w:val="22"/>
                <w:szCs w:val="22"/>
                <w:lang w:val="en-US" w:bidi="ar"/>
              </w:rPr>
            </w:pPr>
            <w:r>
              <w:rPr>
                <w:rFonts w:hint="eastAsia" w:ascii="黑体" w:hAnsi="宋体" w:eastAsia="黑体" w:cs="黑体"/>
                <w:color w:val="000000"/>
                <w:kern w:val="0"/>
                <w:sz w:val="22"/>
                <w:szCs w:val="22"/>
                <w:lang w:val="en-US" w:eastAsia="zh-CN" w:bidi="ar"/>
              </w:rPr>
              <w:t>属地住建（住保）部门监督电话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highlight w:val="none"/>
                <w:u w:val="none"/>
                <w:lang w:val="en-US" w:eastAsia="zh-CN" w:bidi="ar"/>
              </w:rPr>
              <w:t>1</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西陵区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金家台青年安居保租房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宜昌一方安居租赁有限公司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西陵区东山大道与金家台路交汇处</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highlight w:val="none"/>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三室两厅</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spacing w:val="-11"/>
                <w:kern w:val="0"/>
                <w:sz w:val="18"/>
                <w:szCs w:val="18"/>
                <w:highlight w:val="none"/>
                <w:u w:val="none"/>
                <w:lang w:val="en-US" w:eastAsia="zh-CN" w:bidi="ar"/>
              </w:rPr>
              <w:t>123</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户内配套：空调、衣柜、洗衣机、冰箱、床、书桌、沙发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项目配套：地下停车场、瑜伽室、健身房、自习室、桌游区、共享厨房、阅读、多功能室、会议室、羽毛球场、篮球场、快递柜、充电棚</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文梦婕6777659</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申请人及配偶、未成年子女在宜昌城区无自有产权住房，且未正在享受公租房实物保障或租赁补贴。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大中专毕业生</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0717-6977395（西陵区住房和城乡建设局）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highlight w:val="none"/>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西陵区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欣家公寓保租房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湖北富海实业发展有限公司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西陵区宜昌市发展大道91号宜洋大厦</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单间、1室1厅、2室1厅</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47,59,87，107</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户内配套：无线WIFI、热水器、空调、沙发、电视机、衣柜、洗衣机、独立卫浴、抽油烟机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项目配套：停车场、快递柜、充电桩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陈波13774193222</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申请人及配偶、未成年子女在西陵区无自有产权住房，且未正在享受公租房实物保障或租赁补贴。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0717-6977395（西陵区住房和城乡建设局）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highlight w:val="none"/>
                <w:u w:val="none"/>
                <w:lang w:val="en-US" w:eastAsia="zh-CN" w:bidi="ar"/>
              </w:rPr>
              <w:t>3</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西陵区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臻域青年公寓保租房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臻域（宜昌）酒店管理有限公司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西陵区星火路气象台4号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highlight w:val="none"/>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单间、1室1厅</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30、50</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户内配套：无线WIFI、热水器、空调、电视机、衣柜、洗衣机、独立卫浴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项目配套：地下停车场、小区健身器材、小区羽毛球场、快递柜、充电桩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杨月帆18507205590</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申请人及配偶、未成年子女在西陵区无自有产权住房，且未正在享受公租房实物保障或租赁补贴。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0717-6977395（西陵区住房和城乡建设局）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西陵区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梵喆公寓保租房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宜悦物业管理（宜昌）有限公司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黄河路1号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i w:val="0"/>
                <w:iCs w:val="0"/>
                <w:color w:val="000000"/>
                <w:kern w:val="0"/>
                <w:sz w:val="18"/>
                <w:szCs w:val="18"/>
                <w:highlight w:val="none"/>
                <w:u w:val="none"/>
                <w:lang w:val="en-US" w:eastAsia="zh-CN" w:bidi="ar"/>
              </w:rPr>
              <w:t>37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单间</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15、20</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户内配套：无线WIFI、热水器、空调、电视机、洗衣机、独立卫浴、吹风机、办公桌</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魏浩15872473222</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申请人及配偶、未成年子女在西陵区无自有产权住房，且未正在享受公租房实物保障或租赁补贴。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0717-6977395（西陵区住房和城乡建设局）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highlight w:val="none"/>
                <w:u w:val="none"/>
                <w:lang w:val="en-US" w:eastAsia="zh-CN" w:bidi="ar"/>
              </w:rPr>
              <w:t>5</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西陵区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美巢青年公寓保租房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美巢（宜昌）公寓管理有限公司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西陵区星火路气象台1号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highlight w:val="none"/>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单间、1室1厅</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25、30、35</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户内配套：无线WIFI、24小时热水、空调、电视机、衣柜、洗衣机、独立卫浴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项目配套：地上停车场、快递柜</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郭爱明13647177721</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申请人及配偶、未成年子女在西陵区无自有产权住房，且未正在享受公租房实物保障或租赁补贴。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highlight w:val="none"/>
                <w:u w:val="none"/>
                <w:lang w:val="en-US" w:eastAsia="zh-CN" w:bidi="ar"/>
              </w:rPr>
              <w:t>0717-6977395（西陵区住房和城乡建设局）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u w:val="none"/>
                <w:lang w:val="en-US" w:eastAsia="zh-CN" w:bidi="ar"/>
              </w:rPr>
              <w:t>6</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创全电气保租房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湖北创全电气有限公司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伍家岗区东站路211号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spacing w:val="0"/>
                <w:kern w:val="0"/>
                <w:sz w:val="18"/>
                <w:szCs w:val="18"/>
                <w:u w:val="none"/>
                <w:lang w:val="en-US" w:eastAsia="zh-CN" w:bidi="ar"/>
              </w:rPr>
              <w:t>单间72套（一室一卫一阳台）、套间6套（二室一厅一卫一阳台）</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40.38</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户内配套：热水器、空调、床、床头柜、独立卫浴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项目配套：停车场、快递收发室、羽毛球场、食堂</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曾佳佳15271740457</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申请人及配偶、未成年子女在伍家岗区无自有产权住房，且未正在享受公租房实物保障或租赁补贴。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（0717-6353370-307）</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9"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u w:val="none"/>
                <w:lang w:val="en-US" w:eastAsia="zh-CN" w:bidi="ar"/>
              </w:rPr>
              <w:t>7</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三峡国际人才城保租房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湖北三峡人才集团</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伍家岗区夷陵大道316号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123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一室一厅、两室一厅</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60.56、90.65</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租金标准22元/㎡房源室内配租床、空调、沙发等，可拎包入住；租金标准18元/㎡房源室内无家具。</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周泽勇15572729340</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申请人及配偶、未成年子女在伍家岗区无自有产权住房，且未正在享受公租房实物保障或租赁补贴。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（0717-6353370-307）</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u w:val="none"/>
                <w:lang w:val="en-US" w:eastAsia="zh-CN" w:bidi="ar"/>
              </w:rPr>
              <w:t>8</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猴王焊丝保租房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宜昌猴王焊丝有限公司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伍家岗区共升路9号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单间5套（一室一卫一阳台）.</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单间33.4㎡，套间49.8㎡</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户内配套：热水器、空调、床、独立卫浴、晾衣杆，床头柜可选</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戴墩群18972006020</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申请人及配偶、未成年子女在伍家岗区无自有产权住房，且未正在享受公租房实物保障或租赁补贴。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（0717-6353370-307）</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伍家岗区住房保障服务中心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u w:val="none"/>
                <w:lang w:val="en-US" w:eastAsia="zh-CN" w:bidi="ar"/>
              </w:rPr>
              <w:t>9</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点军区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百联慧谷保租房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宜昌慧加商业管理有限公司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点军区银河路118号百联慧谷A12栋</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u w:val="none"/>
                <w:lang w:val="en-US" w:eastAsia="zh-CN" w:bidi="ar"/>
              </w:rPr>
              <w:t>92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单人间、双人间</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42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户内配置：wifi、床、空调、衣柜、洗衣机、独立卫浴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项目配套：共享厨房、共享洗衣房、员工食堂、咖啡厅、篮球场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袁英19945191969</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点军区电子信息产业园区内建设（含投资运营）主体员工；2.点军区电子信息产业园区内其他企业员工；3.新市民、青年人（申请人及其配偶、未成年子女在点军区无自有产权住房且未正在享受公租房实物配租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点军区电子信息产业园区内企业员工</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0717-6678269（点军区住房和城乡建设局）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点军区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江南科创园保租房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宜昌民安科技发展有限公司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宜昌市点军区桥边镇十里红路308号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kern w:val="0"/>
                <w:sz w:val="18"/>
                <w:szCs w:val="18"/>
                <w:u w:val="none"/>
                <w:lang w:val="en-US" w:eastAsia="zh-CN" w:bidi="ar"/>
              </w:rPr>
              <w:t>129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单间</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47-51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户内配置：WiFi、浴室、空调、书桌、衣柜，电视机、床。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项目配套：活动室、洗衣房、熨衣区，篮球场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胡经理 15802770161</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点军区电子信息产业园区内建设（含投资运营）主体员工；2.点军区电子信息产业园区内其他企业员工；3.新市民、青年人（申请人及其配偶、未成年子女在点军区无自有产权住房且未正在享受公租房实物配租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点军区电子信息产业园区内企业员工</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0717-6678269（点军区住房和城乡建设局）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cs="宋体"/>
                <w:i w:val="0"/>
                <w:iCs w:val="0"/>
                <w:color w:val="000000"/>
                <w:kern w:val="0"/>
                <w:sz w:val="18"/>
                <w:szCs w:val="18"/>
                <w:highlight w:val="none"/>
                <w:u w:val="none"/>
                <w:lang w:val="en-US" w:eastAsia="zh-CN" w:bidi="ar"/>
              </w:rPr>
              <w:t>11</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猇亭区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民众家园保租房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宜昌市宜居住房运营服务有限公司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猇亭区迎宾大道19号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cs="宋体"/>
                <w:color w:val="000000"/>
                <w:kern w:val="0"/>
                <w:sz w:val="18"/>
                <w:szCs w:val="18"/>
                <w:highlight w:val="none"/>
                <w:lang w:val="en-US" w:eastAsia="zh-CN" w:bidi="ar"/>
              </w:rPr>
              <w:t>75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1室、1室1厅、2室1厅、3室1厅</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81-88</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项目配套：健身器材、篮球场、乒乓球桌，电动自行车充电桩、快递柜</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胡慧萍6682081</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1.本人及配偶、未成年子女在辖区无自有产权住房，或人均住房面积低于30㎡的二孩三孩家庭、三世同堂家庭；2.未正在享受公租房实物配租或租赁补贴。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0717-</w:t>
            </w:r>
            <w:r>
              <w:rPr>
                <w:rFonts w:hint="eastAsia" w:ascii="宋体" w:hAnsi="宋体" w:eastAsia="宋体" w:cs="宋体"/>
                <w:i w:val="0"/>
                <w:iCs w:val="0"/>
                <w:color w:val="000000"/>
                <w:kern w:val="0"/>
                <w:sz w:val="18"/>
                <w:szCs w:val="18"/>
                <w:highlight w:val="none"/>
                <w:u w:val="none"/>
                <w:lang w:val="en-US" w:eastAsia="zh-CN" w:bidi="ar"/>
              </w:rPr>
              <w:t>6460388</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（猇亭区住房保障服务中心）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高新区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白洋青年公寓保租房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宜昌高新城乡开发投资有限公司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高新区白洋工业园区新民路东南侧</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61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单间、1室1厅、2室一厅</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54.61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户内配套：热水器、空调、电视机、衣柜、洗衣机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项目配套：停车场、小区健身器材、快递柜、充电桩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 xml:space="preserve"> 曾泓文13617170205</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高新区白洋工业园区内建设（含投资运营）主体员工；2.高新区白洋工业园区内其他企业员工；3.新市民、青年人（申请人及其配偶、未成年子女在高新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高新区白洋工业园区内企业员工</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0717-6332425（高新区项目建设服务中心）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4"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夷陵区</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博大科技保租房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宜昌博大科技股份有限公司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夷陵区发展大道180号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单间配套</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29.85</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户内配套：无线WIFI、热水器、空调、衣柜、洗衣机、独立卫浴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项目配套：地面停车场、篮球馆、羽毛球场、快递柜、充电桩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肖建荣15271538008</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申请人及配偶、未成年子女在夷陵区无自有产权住房，且未正在享受公租房实物保障或租赁补贴。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0717-7208703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（夷陵区住房保障服务中心）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7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color w:val="auto"/>
                <w:kern w:val="0"/>
                <w:sz w:val="18"/>
                <w:szCs w:val="18"/>
                <w:lang w:val="en-US" w:eastAsia="zh-CN" w:bidi="ar"/>
              </w:rPr>
              <w:t>城区小计</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auto"/>
                <w:kern w:val="0"/>
                <w:sz w:val="18"/>
                <w:szCs w:val="18"/>
                <w:lang w:val="en-US" w:bidi="ar"/>
              </w:rPr>
            </w:pPr>
            <w:r>
              <w:rPr>
                <w:rFonts w:hint="eastAsia" w:ascii="宋体" w:hAnsi="宋体" w:eastAsia="宋体" w:cs="宋体"/>
                <w:color w:val="auto"/>
                <w:kern w:val="0"/>
                <w:sz w:val="18"/>
                <w:szCs w:val="18"/>
                <w:lang w:val="en-US" w:eastAsia="zh-CN" w:bidi="ar"/>
              </w:rPr>
              <w:t>5</w:t>
            </w:r>
            <w:r>
              <w:rPr>
                <w:rFonts w:hint="eastAsia" w:ascii="宋体" w:hAnsi="宋体" w:cs="宋体"/>
                <w:color w:val="auto"/>
                <w:kern w:val="0"/>
                <w:sz w:val="18"/>
                <w:szCs w:val="18"/>
                <w:lang w:val="en-US" w:eastAsia="zh-CN" w:bidi="ar"/>
              </w:rPr>
              <w:t>74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auto"/>
                <w:kern w:val="0"/>
                <w:sz w:val="18"/>
                <w:szCs w:val="18"/>
                <w:lang w:val="en-US" w:bidi="ar"/>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auto"/>
                <w:kern w:val="0"/>
                <w:sz w:val="18"/>
                <w:szCs w:val="18"/>
                <w:lang w:val="en-US" w:bidi="ar"/>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auto"/>
                <w:kern w:val="0"/>
                <w:sz w:val="18"/>
                <w:szCs w:val="18"/>
                <w:lang w:val="en-US"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auto"/>
                <w:kern w:val="0"/>
                <w:sz w:val="18"/>
                <w:szCs w:val="18"/>
                <w:lang w:val="en-US" w:bidi="ar"/>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auto"/>
                <w:kern w:val="0"/>
                <w:sz w:val="18"/>
                <w:szCs w:val="18"/>
                <w:lang w:val="en-US" w:bidi="ar"/>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auto"/>
                <w:kern w:val="0"/>
                <w:sz w:val="18"/>
                <w:szCs w:val="18"/>
                <w:lang w:val="en-US" w:bidi="ar"/>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auto"/>
                <w:kern w:val="0"/>
                <w:sz w:val="18"/>
                <w:szCs w:val="18"/>
                <w:lang w:val="en-US"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宜都市</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城南苑保租房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宜都市住保运营管理有限公司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宜都市中笔2路98号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1室1厅</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cs="宋体"/>
                <w:i w:val="0"/>
                <w:iCs w:val="0"/>
                <w:color w:val="000000"/>
                <w:spacing w:val="-11"/>
                <w:kern w:val="0"/>
                <w:sz w:val="18"/>
                <w:szCs w:val="18"/>
                <w:highlight w:val="none"/>
                <w:u w:val="none"/>
                <w:lang w:val="en-US" w:eastAsia="zh-CN" w:bidi="ar"/>
              </w:rPr>
              <w:t>46.05</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户内配套：热水器、洗衣机、空调、床、床头柜、桌椅、衣柜、储物柜、WIFI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项目配套：停车场、桌游室、桌球室、共享议事厅、超市、运营服务处、充电桩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杨家珍13872588606</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申请人及配偶、未成年子女在宜都市无自有产权住房，且未正在享受公租房实物保障或租赁补贴。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lang w:val="en-US" w:bidi="ar"/>
              </w:rPr>
            </w:pPr>
            <w:r>
              <w:rPr>
                <w:rFonts w:hint="eastAsia" w:ascii="宋体" w:hAnsi="宋体" w:eastAsia="宋体" w:cs="宋体"/>
                <w:i w:val="0"/>
                <w:iCs w:val="0"/>
                <w:color w:val="000000"/>
                <w:kern w:val="0"/>
                <w:sz w:val="18"/>
                <w:szCs w:val="18"/>
                <w:u w:val="none"/>
                <w:lang w:val="en-US" w:eastAsia="zh-CN" w:bidi="ar"/>
              </w:rPr>
              <w:t>0717-4646288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（宜都市住建局）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枝江市</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顾家店镇青龙山保租房项目</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枝江港化城乡开发投资有限公司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顾家店镇青龙山小学</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多人间</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19-31</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户内配套：空调、床</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张晨</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13971383340</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pPr>
            <w:r>
              <w:rPr>
                <w:rFonts w:hint="eastAsia" w:ascii="宋体" w:hAnsi="宋体" w:eastAsia="宋体" w:cs="宋体"/>
                <w:i w:val="0"/>
                <w:iCs w:val="0"/>
                <w:color w:val="000000"/>
                <w:kern w:val="0"/>
                <w:sz w:val="18"/>
                <w:szCs w:val="18"/>
                <w:u w:val="none"/>
                <w:lang w:val="en-US" w:eastAsia="zh-CN" w:bidi="ar"/>
              </w:rPr>
              <w:t>若在本镇无自有住房，可申请保租房并享受拎包入住服务</w:t>
            </w:r>
            <w:r>
              <w:rPr>
                <w:rFonts w:hint="eastAsia" w:ascii="宋体" w:hAnsi="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0717-4200610（枝江市住房保障服务中心）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枝江市</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顾家店镇蔡家溪保租房项目</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枝江港化城乡开发投资有限公司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顾家店镇蔡家溪小学</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多人间</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spacing w:val="-11"/>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20-33</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户内配套：空调、床</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张晨</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13971383340</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pPr>
            <w:r>
              <w:rPr>
                <w:rFonts w:hint="eastAsia" w:ascii="宋体" w:hAnsi="宋体" w:eastAsia="宋体" w:cs="宋体"/>
                <w:i w:val="0"/>
                <w:iCs w:val="0"/>
                <w:color w:val="000000"/>
                <w:kern w:val="0"/>
                <w:sz w:val="18"/>
                <w:szCs w:val="18"/>
                <w:u w:val="none"/>
                <w:lang w:val="en-US" w:eastAsia="zh-CN" w:bidi="ar"/>
              </w:rPr>
              <w:t>若在本镇无自有住房，可申请保租房并享受拎包入住服务</w:t>
            </w:r>
            <w:r>
              <w:rPr>
                <w:rFonts w:hint="eastAsia" w:ascii="宋体" w:hAnsi="宋体" w:cs="宋体"/>
                <w:i w:val="0"/>
                <w:iCs w:val="0"/>
                <w:color w:val="000000"/>
                <w:kern w:val="0"/>
                <w:sz w:val="18"/>
                <w:szCs w:val="18"/>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0717-4200610（枝江市住房保障服务中心）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当阳市</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spacing w:val="0"/>
                <w:kern w:val="0"/>
                <w:sz w:val="18"/>
                <w:szCs w:val="18"/>
                <w:highlight w:val="none"/>
                <w:u w:val="none"/>
                <w:lang w:val="en-US" w:eastAsia="zh-CN" w:bidi="ar"/>
              </w:rPr>
              <w:t>当阳市建投·墨韵澜庭保障性租赁住房项目</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湖北宜居置业发展有限公司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当阳市学园路9号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二居室</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spacing w:val="-11"/>
                <w:kern w:val="0"/>
                <w:sz w:val="18"/>
                <w:szCs w:val="18"/>
                <w:highlight w:val="none"/>
                <w:u w:val="none"/>
                <w:lang w:val="en-US" w:eastAsia="zh-CN" w:bidi="ar"/>
              </w:rPr>
              <w:t>83.29</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户内配套：热水器、天然气、燃气灶、橱柜</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周保华15997664447</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申请人及其配偶、未成年子女在其申请的保障性租赁住房所在辖区无自有产权住房且未正在享受公租房实物保障</w:t>
            </w:r>
            <w:r>
              <w:rPr>
                <w:rFonts w:hint="eastAsia" w:ascii="宋体" w:hAnsi="宋体" w:cs="宋体"/>
                <w:i w:val="0"/>
                <w:iCs w:val="0"/>
                <w:color w:val="000000"/>
                <w:kern w:val="0"/>
                <w:sz w:val="18"/>
                <w:szCs w:val="18"/>
                <w:highlight w:val="none"/>
                <w:u w:val="none"/>
                <w:lang w:val="en-US" w:eastAsia="zh-CN" w:bidi="ar"/>
              </w:rPr>
              <w:t>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0717-3254851当阳市房产保障中心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8</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秭归县</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cs="宋体"/>
                <w:i w:val="0"/>
                <w:iCs w:val="0"/>
                <w:color w:val="000000"/>
                <w:kern w:val="0"/>
                <w:sz w:val="18"/>
                <w:szCs w:val="18"/>
                <w:u w:val="none"/>
                <w:lang w:val="en-US" w:eastAsia="zh-CN" w:bidi="ar"/>
              </w:rPr>
              <w:t>秭归县上元保租房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秭归县住保运营管理有限公司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秭归县两河口集镇</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开间、二居室、三居室</w:t>
            </w:r>
          </w:p>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40.92、78.07</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户内配套：热水器、空调、床、衣柜</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郑华强15171766200</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1.本人及配偶在工作单位所在地无自有住房；</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0717-2880421（秭归县住房保障与发展中心）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9</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秭归县</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秭归县长宁保租房</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秭归万合物业管理有限公司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秭归县茅坪镇天问路26号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cs="宋体"/>
                <w:i w:val="0"/>
                <w:iCs w:val="0"/>
                <w:color w:val="000000"/>
                <w:kern w:val="0"/>
                <w:sz w:val="18"/>
                <w:szCs w:val="18"/>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二居室</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23.4-126.24</w:t>
            </w:r>
          </w:p>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户内配套：热水器、空调、床、衣柜。</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郑华强15171766200</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1.本人及配偶在工作单位所在地无自有住房；</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0717-2880421（秭归县住房保障与发展中心）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jc w:val="center"/>
        </w:trPr>
        <w:tc>
          <w:tcPr>
            <w:tcW w:w="5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cs="宋体"/>
                <w:i w:val="0"/>
                <w:iCs w:val="0"/>
                <w:color w:val="000000"/>
                <w:kern w:val="0"/>
                <w:sz w:val="18"/>
                <w:szCs w:val="18"/>
                <w:highlight w:val="none"/>
                <w:u w:val="none"/>
                <w:lang w:val="en-US" w:eastAsia="zh-CN" w:bidi="ar"/>
              </w:rPr>
              <w:t>20</w:t>
            </w:r>
          </w:p>
        </w:tc>
        <w:tc>
          <w:tcPr>
            <w:tcW w:w="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秭归县</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B3、B5职工公寓保障性租赁住房</w:t>
            </w:r>
          </w:p>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秭归县金达城镇建设投资开发有限公司</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秭归经济开发区凤仪大道</w:t>
            </w:r>
            <w:r>
              <w:rPr>
                <w:rFonts w:hint="eastAsia" w:ascii="宋体" w:hAnsi="宋体" w:cs="宋体"/>
                <w:i w:val="0"/>
                <w:iCs w:val="0"/>
                <w:color w:val="000000"/>
                <w:kern w:val="0"/>
                <w:sz w:val="18"/>
                <w:szCs w:val="18"/>
                <w:u w:val="none"/>
                <w:lang w:val="en-US" w:eastAsia="zh-CN" w:bidi="ar"/>
              </w:rPr>
              <w:t>21号</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一居室、二居室</w:t>
            </w: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cs="宋体"/>
                <w:i w:val="0"/>
                <w:iCs w:val="0"/>
                <w:color w:val="000000"/>
                <w:kern w:val="0"/>
                <w:sz w:val="18"/>
                <w:szCs w:val="18"/>
                <w:u w:val="none"/>
                <w:lang w:val="en-US" w:eastAsia="zh-CN" w:bidi="ar"/>
              </w:rPr>
              <w:t>39.5-54.42</w:t>
            </w: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户内配套：热水器、空调、床</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cs="宋体"/>
                <w:i w:val="0"/>
                <w:iCs w:val="0"/>
                <w:color w:val="000000"/>
                <w:kern w:val="0"/>
                <w:sz w:val="18"/>
                <w:szCs w:val="18"/>
                <w:u w:val="none"/>
                <w:lang w:val="en-US" w:eastAsia="zh-CN" w:bidi="ar"/>
              </w:rPr>
              <w:t>郭凯归15872615237</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1.本人及配偶在工作单位所在地无自有住房；</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.未正在享受公租房实物保障或租赁补贴。</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新市民、青年人</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bidi="ar"/>
              </w:rPr>
            </w:pPr>
            <w:r>
              <w:rPr>
                <w:rFonts w:hint="eastAsia" w:ascii="宋体" w:hAnsi="宋体" w:eastAsia="宋体" w:cs="宋体"/>
                <w:i w:val="0"/>
                <w:iCs w:val="0"/>
                <w:color w:val="000000"/>
                <w:kern w:val="0"/>
                <w:sz w:val="18"/>
                <w:szCs w:val="18"/>
                <w:u w:val="none"/>
                <w:lang w:val="en-US" w:eastAsia="zh-CN" w:bidi="ar"/>
              </w:rPr>
              <w:t>0717-2880421（秭归县住房保障与发展中心）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357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县市小计</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000000"/>
                <w:kern w:val="0"/>
                <w:szCs w:val="21"/>
                <w:lang w:val="en-US" w:bidi="ar"/>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000000"/>
                <w:kern w:val="0"/>
                <w:szCs w:val="21"/>
                <w:lang w:val="en-US" w:bidi="ar"/>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000000"/>
                <w:kern w:val="0"/>
                <w:szCs w:val="21"/>
                <w:lang w:val="en-US"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000000"/>
                <w:kern w:val="0"/>
                <w:szCs w:val="21"/>
                <w:lang w:val="en-US" w:bidi="ar"/>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000000"/>
                <w:kern w:val="0"/>
                <w:szCs w:val="21"/>
                <w:lang w:val="en-US" w:bidi="ar"/>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000000"/>
                <w:kern w:val="0"/>
                <w:szCs w:val="21"/>
                <w:lang w:val="en-US" w:bidi="ar"/>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000000"/>
                <w:kern w:val="0"/>
                <w:szCs w:val="21"/>
                <w:lang w:val="en-US"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357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宜昌市合计</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宋体" w:hAnsi="宋体" w:eastAsia="宋体" w:cs="宋体"/>
                <w:color w:val="000000"/>
                <w:kern w:val="0"/>
                <w:szCs w:val="21"/>
                <w:lang w:val="en-US" w:bidi="ar"/>
              </w:rPr>
            </w:pPr>
            <w:r>
              <w:rPr>
                <w:rFonts w:hint="eastAsia" w:ascii="宋体" w:hAnsi="宋体" w:eastAsia="宋体" w:cs="宋体"/>
                <w:color w:val="000000"/>
                <w:kern w:val="0"/>
                <w:sz w:val="21"/>
                <w:szCs w:val="21"/>
                <w:lang w:val="en-US" w:eastAsia="zh-CN" w:bidi="ar"/>
              </w:rPr>
              <w:t>6</w:t>
            </w:r>
            <w:r>
              <w:rPr>
                <w:rFonts w:hint="eastAsia" w:ascii="宋体" w:hAnsi="宋体" w:cs="宋体"/>
                <w:color w:val="000000"/>
                <w:kern w:val="0"/>
                <w:sz w:val="21"/>
                <w:szCs w:val="21"/>
                <w:lang w:val="en-US" w:eastAsia="zh-CN" w:bidi="ar"/>
              </w:rPr>
              <w:t>08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000000"/>
                <w:kern w:val="0"/>
                <w:szCs w:val="21"/>
                <w:lang w:val="en-US" w:bidi="ar"/>
              </w:rPr>
            </w:pPr>
          </w:p>
        </w:tc>
        <w:tc>
          <w:tcPr>
            <w:tcW w:w="6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000000"/>
                <w:kern w:val="0"/>
                <w:szCs w:val="21"/>
                <w:lang w:val="en-US" w:bidi="ar"/>
              </w:rPr>
            </w:pPr>
          </w:p>
        </w:tc>
        <w:tc>
          <w:tcPr>
            <w:tcW w:w="19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000000"/>
                <w:kern w:val="0"/>
                <w:szCs w:val="21"/>
                <w:lang w:val="en-US" w:bidi="ar"/>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000000"/>
                <w:kern w:val="0"/>
                <w:szCs w:val="21"/>
                <w:lang w:val="en-US" w:bidi="ar"/>
              </w:rPr>
            </w:pPr>
          </w:p>
        </w:tc>
        <w:tc>
          <w:tcPr>
            <w:tcW w:w="2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宋体" w:hAnsi="宋体" w:eastAsia="宋体" w:cs="宋体"/>
                <w:color w:val="000000"/>
                <w:kern w:val="0"/>
                <w:szCs w:val="21"/>
                <w:lang w:val="en-US" w:bidi="ar"/>
              </w:rPr>
            </w:pP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000000"/>
                <w:kern w:val="0"/>
                <w:szCs w:val="21"/>
                <w:lang w:val="en-US" w:bidi="ar"/>
              </w:rPr>
            </w:pP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eastAsia" w:ascii="宋体" w:hAnsi="宋体" w:eastAsia="宋体" w:cs="宋体"/>
                <w:color w:val="000000"/>
                <w:kern w:val="0"/>
                <w:szCs w:val="21"/>
                <w:lang w:val="en-US" w:bidi="ar"/>
              </w:rPr>
            </w:pPr>
          </w:p>
        </w:tc>
      </w:tr>
    </w:tbl>
    <w:p/>
    <w:p>
      <w:pPr>
        <w:spacing w:line="560" w:lineRule="exact"/>
        <w:rPr>
          <w:rFonts w:hint="eastAsia" w:ascii="仿宋_GB2312" w:eastAsia="仿宋_GB2312"/>
          <w:sz w:val="32"/>
          <w:szCs w:val="32"/>
          <w:lang w:val="en-US" w:eastAsia="zh-CN"/>
        </w:rPr>
      </w:pPr>
    </w:p>
    <w:sectPr>
      <w:footerReference r:id="rId3" w:type="default"/>
      <w:footerReference r:id="rId4" w:type="even"/>
      <w:pgSz w:w="16838" w:h="11906" w:orient="landscape"/>
      <w:pgMar w:top="1588" w:right="2098" w:bottom="1474" w:left="1985" w:header="851" w:footer="1497" w:gutter="0"/>
      <w:pgNumType w:fmt="numberInDash"/>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仿宋_GB2312" w:eastAsia="仿宋_GB2312"/>
        <w:sz w:val="28"/>
        <w:szCs w:val="28"/>
      </w:rPr>
    </w:pP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- 6 -</w:t>
    </w:r>
    <w:r>
      <w:rPr>
        <w:rFonts w:hint="eastAsia" w:ascii="仿宋_GB2312" w:eastAsia="仿宋_GB2312"/>
        <w:sz w:val="28"/>
        <w:szCs w:val="28"/>
      </w:rPr>
      <w:fldChar w:fldCharType="end"/>
    </w:r>
  </w:p>
  <w:p>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ZmE3NWM4MWRhZDBhNTBjNzJmZjM0ZTBiMmU3ZjEifQ=="/>
  </w:docVars>
  <w:rsids>
    <w:rsidRoot w:val="005F6274"/>
    <w:rsid w:val="000721CB"/>
    <w:rsid w:val="001549B6"/>
    <w:rsid w:val="0016124E"/>
    <w:rsid w:val="001B6BBA"/>
    <w:rsid w:val="002E1268"/>
    <w:rsid w:val="00324909"/>
    <w:rsid w:val="00346E5B"/>
    <w:rsid w:val="00393FDF"/>
    <w:rsid w:val="003A0726"/>
    <w:rsid w:val="004A6B71"/>
    <w:rsid w:val="005F6274"/>
    <w:rsid w:val="006048D6"/>
    <w:rsid w:val="00642108"/>
    <w:rsid w:val="00751736"/>
    <w:rsid w:val="008C2053"/>
    <w:rsid w:val="00AD36DD"/>
    <w:rsid w:val="00C65454"/>
    <w:rsid w:val="00C769E2"/>
    <w:rsid w:val="00D33000"/>
    <w:rsid w:val="00E71355"/>
    <w:rsid w:val="0A686357"/>
    <w:rsid w:val="12AB2BD3"/>
    <w:rsid w:val="147D1F13"/>
    <w:rsid w:val="1E785FC6"/>
    <w:rsid w:val="2B8B50BD"/>
    <w:rsid w:val="36FC4DAB"/>
    <w:rsid w:val="3D5F716B"/>
    <w:rsid w:val="3F982AFB"/>
    <w:rsid w:val="412527C1"/>
    <w:rsid w:val="444C0016"/>
    <w:rsid w:val="57090517"/>
    <w:rsid w:val="5D6A6A27"/>
    <w:rsid w:val="609B7DE8"/>
    <w:rsid w:val="6AED7B1D"/>
    <w:rsid w:val="6B3315BD"/>
    <w:rsid w:val="72B72827"/>
    <w:rsid w:val="734730F6"/>
    <w:rsid w:val="7592285E"/>
    <w:rsid w:val="DDBA31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keepNext w:val="0"/>
      <w:keepLines w:val="0"/>
      <w:widowControl w:val="0"/>
      <w:suppressLineNumbers w:val="0"/>
      <w:suppressAutoHyphen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opt\apps\cn.wps.wps-office-pro\files\kingsoft\wps-office\office6\C:\opt\apps\cn.wps.wps-office-pro\files\kingsoft\wps-office\office6\E:\&#31995;&#32479;&#25991;&#20214;&#22841;\&#25105;&#30340;&#25991;&#26723;\&#25991;&#20214;&#27169;&#26495;\&#20844;&#25991;&#24179;&#20214;&#27169;&#26495;\A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A4模板.dot</Template>
  <Pages>6</Pages>
  <Words>3367</Words>
  <Characters>3981</Characters>
  <Lines>41</Lines>
  <Paragraphs>11</Paragraphs>
  <TotalTime>9</TotalTime>
  <ScaleCrop>false</ScaleCrop>
  <LinksUpToDate>false</LinksUpToDate>
  <CharactersWithSpaces>3983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2012-05-28T19:40:00Z</dcterms:created>
  <dc:creator>宜昌市公务员办公门户</dc:creator>
  <cp:lastModifiedBy>NTKO</cp:lastModifiedBy>
  <cp:lastPrinted>2007-05-22T22:44:00Z</cp:lastPrinted>
  <dcterms:modified xsi:type="dcterms:W3CDTF">2025-12-29T00:59:45Z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E047D8CCBB6A47C39CA370972A0795FB</vt:lpwstr>
  </property>
</Properties>
</file>