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宜昌市教育局所属事业单位2026年急需紧缺人才引进岗位需求目录</w:t>
      </w:r>
    </w:p>
    <w:tbl>
      <w:tblPr>
        <w:tblStyle w:val="5"/>
        <w:tblW w:w="14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73"/>
        <w:gridCol w:w="744"/>
        <w:gridCol w:w="700"/>
        <w:gridCol w:w="712"/>
        <w:gridCol w:w="763"/>
        <w:gridCol w:w="750"/>
        <w:gridCol w:w="1037"/>
        <w:gridCol w:w="1856"/>
        <w:gridCol w:w="719"/>
        <w:gridCol w:w="738"/>
        <w:gridCol w:w="700"/>
        <w:gridCol w:w="2944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招聘单位</w:t>
            </w:r>
          </w:p>
        </w:tc>
        <w:tc>
          <w:tcPr>
            <w:tcW w:w="3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招聘岗位</w:t>
            </w:r>
          </w:p>
        </w:tc>
        <w:tc>
          <w:tcPr>
            <w:tcW w:w="6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</w:rPr>
              <w:t>报考资格条件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联系人及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主管部门名称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描述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岗位所需专业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宜昌市夷陵中学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从事高中物理教育教学和教科研工作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0702物理学，0704天文学，0708地球物理学，0808电气工程，0772力学，0802机械工程，0803光学工程，0804仪器科学与技术，0805材料科学与工程，0807动力工程与工程热物理，0809电子科学与技术，045105学科教学（物理）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</w:t>
            </w: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邓南清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0717-6777500                                                                                                                                                                                      ylzxxb@126.com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宜昌市夷陵中学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高中体育教师兼足球教练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从事高中体育教育教学和教科研工作以及足球训练工作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研究生：</w:t>
            </w:r>
            <w:bookmarkStart w:id="0" w:name="OLE_LINK9"/>
            <w:bookmarkStart w:id="1" w:name="OLE_LINK1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045200体育，</w:t>
            </w:r>
            <w:bookmarkEnd w:id="0"/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045201体育教学，045202运动训练，045112学科教学（体育）；      本科：040202K运动训练，040201体育教育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2.持有亚足联/中国足协C级及以上教练员证书；持有亚足联/中国足协B级及以上教练员证书的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学历可放宽至本科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邓南清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0717-6777500                                                                                                                                                                                      ylzxxb@126.com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宜昌市葛洲坝中学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从事高中化学教育教学和教科研工作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0703化学，0856材料与化工，045106学科教学（化学）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肖盼盼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0717-6788001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ycsgzbzx@163.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宜昌市外国语高中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高中体育教师兼排球教练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从事高中体育教育教学和教科研工作以及排球训练工作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研究生：045200体育，045201体育教学，045202运动训练，045112学科教学（体育）；      本科：040202K运动训练，040201体育教育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1.持有高中阶段及以上教师资格证（或高中阶段《中小学教师资格考试合格证明》或《师范生教师职业能力证书》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2.持有排球二级运动员证书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持有排球一级及以上运动员证书的，学历可放宽至本科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肖鸿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0717-6673949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YCFLS6673949@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宜昌市科技高中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从事高中语文教育教学和教科研工作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050101文艺学，050102语言学及应用语言学，050103汉语言文字学，050105中国古代文学，050106中国现当代文学，045103学科教学（语文）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邱巧俐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0717-6487143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ycskjgz@126.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宜昌市科技高中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从事高中英语教育教学和教科研工作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050201英语语言文学，050211外国语言学和应用语言学，055101英语笔译，055102英语口译，045108学科教学（英语）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邱巧俐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0717-6487143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ycskjgz@126.com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宜昌市教育局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宜昌市三峡中等专业学校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专技11级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从事高中数学教育教学和教科研工作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0701数学，0714统计学，0252应用统计，0711系统科学，045104学科教学（数学）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38周岁及以下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持有高中阶段及以上教师资格证（或高中阶段《中小学教师资格考试合格证明》或《师范生教师职业能力证书》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杜玉婷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0717-6098719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0717-6098700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ycssxzz@126.com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DgzOTI3MjFjNDg3NTg5N2MyNTY3ZGIzZWU5NTcifQ=="/>
  </w:docVars>
  <w:rsids>
    <w:rsidRoot w:val="4E780B6E"/>
    <w:rsid w:val="05070733"/>
    <w:rsid w:val="0DF5095F"/>
    <w:rsid w:val="1D4254B5"/>
    <w:rsid w:val="1F125EFB"/>
    <w:rsid w:val="214919ED"/>
    <w:rsid w:val="317A175F"/>
    <w:rsid w:val="40C90044"/>
    <w:rsid w:val="44043423"/>
    <w:rsid w:val="4E780B6E"/>
    <w:rsid w:val="544D51E3"/>
    <w:rsid w:val="55C33122"/>
    <w:rsid w:val="5E46309F"/>
    <w:rsid w:val="628A5D7C"/>
    <w:rsid w:val="6BA039D7"/>
    <w:rsid w:val="6EF01FEC"/>
    <w:rsid w:val="7BDF296B"/>
    <w:rsid w:val="7D93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528</Characters>
  <Lines>0</Lines>
  <Paragraphs>0</Paragraphs>
  <TotalTime>1</TotalTime>
  <ScaleCrop>false</ScaleCrop>
  <LinksUpToDate>false</LinksUpToDate>
  <CharactersWithSpaces>528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2024-01-22T21:27:00Z</dcterms:created>
  <dc:creator>小康</dc:creator>
  <cp:lastModifiedBy>风车和橘子</cp:lastModifiedBy>
  <cp:lastPrinted>2026-06-22T11:27:07Z</cp:lastPrinted>
  <dcterms:modified xsi:type="dcterms:W3CDTF">2026-06-22T11:38:22Z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09D0C712C6A248A0B6655EA147955CF0_11</vt:lpwstr>
  </property>
</Properties>
</file>